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119" w:rsidRDefault="00D32119" w:rsidP="00D32119">
      <w:pPr>
        <w:ind w:right="-951" w:firstLine="3402"/>
        <w:rPr>
          <w:b/>
          <w:sz w:val="24"/>
          <w:szCs w:val="24"/>
        </w:rPr>
      </w:pPr>
      <w:r>
        <w:rPr>
          <w:noProof/>
          <w:lang w:val="ru-RU"/>
        </w:rPr>
        <w:drawing>
          <wp:inline distT="0" distB="0" distL="0" distR="0">
            <wp:extent cx="1685290" cy="559435"/>
            <wp:effectExtent l="19050" t="0" r="0" b="0"/>
            <wp:docPr id="7" name="Рисунок 7" descr="Лого ТЕМ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ого ТЕМИ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119" w:rsidRPr="00A349FB" w:rsidRDefault="00D32119" w:rsidP="00D32119">
      <w:pPr>
        <w:ind w:right="-951"/>
        <w:jc w:val="center"/>
        <w:rPr>
          <w:b/>
          <w:sz w:val="24"/>
          <w:szCs w:val="24"/>
        </w:rPr>
      </w:pPr>
      <w:r w:rsidRPr="00A349FB">
        <w:rPr>
          <w:b/>
          <w:sz w:val="24"/>
          <w:szCs w:val="24"/>
        </w:rPr>
        <w:t>ТОВАРИСТВО З ОБМЕЖЕНОЮ ВІДПОВІДАЛЬНІСТЮ</w:t>
      </w:r>
    </w:p>
    <w:p w:rsidR="00D32119" w:rsidRDefault="00D32119" w:rsidP="00D32119">
      <w:pPr>
        <w:ind w:right="-951"/>
        <w:jc w:val="center"/>
        <w:rPr>
          <w:b/>
          <w:sz w:val="24"/>
          <w:szCs w:val="24"/>
          <w:lang w:val="ru-RU"/>
        </w:rPr>
      </w:pPr>
      <w:r w:rsidRPr="00A349FB">
        <w:rPr>
          <w:b/>
          <w:sz w:val="24"/>
          <w:szCs w:val="24"/>
          <w:lang w:val="ru-RU"/>
        </w:rPr>
        <w:t>“</w:t>
      </w:r>
      <w:r w:rsidRPr="00A349FB">
        <w:rPr>
          <w:b/>
          <w:sz w:val="24"/>
          <w:szCs w:val="24"/>
        </w:rPr>
        <w:t>ТЕМІО</w:t>
      </w:r>
      <w:r w:rsidRPr="00C12D26">
        <w:rPr>
          <w:b/>
          <w:sz w:val="24"/>
          <w:szCs w:val="24"/>
          <w:lang w:val="ru-RU"/>
        </w:rPr>
        <w:t>”</w:t>
      </w:r>
    </w:p>
    <w:p w:rsidR="00D32119" w:rsidRDefault="00D32119" w:rsidP="00D32119">
      <w:pPr>
        <w:ind w:right="-951"/>
        <w:jc w:val="center"/>
        <w:rPr>
          <w:b/>
          <w:sz w:val="24"/>
          <w:szCs w:val="24"/>
          <w:lang w:val="ru-RU"/>
        </w:rPr>
      </w:pPr>
    </w:p>
    <w:p w:rsidR="00D32119" w:rsidRDefault="00D32119" w:rsidP="00D32119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</w:rPr>
        <w:t xml:space="preserve">Т Е Ч О Ш У К А Ч </w:t>
      </w:r>
      <w:r w:rsidRPr="000B7AF9">
        <w:rPr>
          <w:b/>
          <w:sz w:val="32"/>
          <w:szCs w:val="32"/>
        </w:rPr>
        <w:t xml:space="preserve"> </w:t>
      </w:r>
      <w:r w:rsidRPr="000B7AF9">
        <w:rPr>
          <w:b/>
          <w:sz w:val="32"/>
          <w:szCs w:val="32"/>
          <w:lang w:val="ru-RU"/>
        </w:rPr>
        <w:t>–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ru-RU"/>
        </w:rPr>
        <w:t>Г А З О С И Г Н А Л І З А Т О Р</w:t>
      </w:r>
    </w:p>
    <w:p w:rsidR="00D32119" w:rsidRPr="00344390" w:rsidRDefault="00D32119" w:rsidP="00D32119">
      <w:pPr>
        <w:jc w:val="center"/>
        <w:rPr>
          <w:sz w:val="32"/>
          <w:szCs w:val="32"/>
          <w:lang w:val="ru-RU"/>
        </w:rPr>
      </w:pPr>
    </w:p>
    <w:p w:rsidR="00D32119" w:rsidRPr="00256478" w:rsidRDefault="00D32119" w:rsidP="00D32119">
      <w:pPr>
        <w:pStyle w:val="4"/>
        <w:spacing w:before="0" w:after="0"/>
        <w:jc w:val="center"/>
        <w:rPr>
          <w:b w:val="0"/>
          <w:sz w:val="24"/>
          <w:szCs w:val="24"/>
          <w:lang w:val="ru-RU"/>
        </w:rPr>
      </w:pPr>
      <w:r w:rsidRPr="008C5EDF">
        <w:rPr>
          <w:sz w:val="32"/>
          <w:szCs w:val="32"/>
        </w:rPr>
        <w:t>В А Р Т А   5</w:t>
      </w:r>
    </w:p>
    <w:p w:rsidR="00D32119" w:rsidRPr="008C5EDF" w:rsidRDefault="00D32119" w:rsidP="00D32119">
      <w:pPr>
        <w:jc w:val="center"/>
        <w:rPr>
          <w:b/>
          <w:sz w:val="32"/>
          <w:szCs w:val="32"/>
        </w:rPr>
      </w:pPr>
    </w:p>
    <w:p w:rsidR="00D32119" w:rsidRPr="008C5EDF" w:rsidRDefault="00D32119" w:rsidP="00D3211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ПАСПОРТ</w:t>
      </w:r>
    </w:p>
    <w:p w:rsidR="00D32119" w:rsidRPr="00287C40" w:rsidRDefault="00D32119" w:rsidP="00D32119">
      <w:pPr>
        <w:pStyle w:val="7"/>
        <w:spacing w:before="0" w:after="0"/>
        <w:jc w:val="center"/>
        <w:rPr>
          <w:b/>
          <w:sz w:val="32"/>
          <w:szCs w:val="32"/>
          <w:lang w:val="ru-RU"/>
        </w:rPr>
      </w:pPr>
    </w:p>
    <w:p w:rsidR="00D32119" w:rsidRDefault="00D32119" w:rsidP="00D32119">
      <w:pPr>
        <w:pStyle w:val="7"/>
        <w:spacing w:before="0" w:after="0"/>
        <w:jc w:val="center"/>
        <w:rPr>
          <w:b/>
          <w:sz w:val="32"/>
          <w:szCs w:val="32"/>
          <w:lang w:val="en-US"/>
        </w:rPr>
      </w:pPr>
      <w:r w:rsidRPr="002E0027">
        <w:rPr>
          <w:b/>
          <w:sz w:val="32"/>
          <w:szCs w:val="32"/>
        </w:rPr>
        <w:t xml:space="preserve">ИТЕМ.411711.001 </w:t>
      </w:r>
      <w:proofErr w:type="spellStart"/>
      <w:r>
        <w:rPr>
          <w:b/>
          <w:sz w:val="32"/>
          <w:szCs w:val="32"/>
        </w:rPr>
        <w:t>ПС</w:t>
      </w:r>
      <w:proofErr w:type="spellEnd"/>
    </w:p>
    <w:p w:rsidR="00D32119" w:rsidRPr="002E0027" w:rsidRDefault="00D32119" w:rsidP="00D32119">
      <w:pPr>
        <w:rPr>
          <w:lang w:val="en-US"/>
        </w:rPr>
      </w:pPr>
    </w:p>
    <w:p w:rsidR="00D32119" w:rsidRDefault="00D32119"/>
    <w:p w:rsidR="00D32119" w:rsidRDefault="00D32119"/>
    <w:p w:rsidR="00D32119" w:rsidRDefault="00D32119"/>
    <w:p w:rsidR="00D32119" w:rsidRPr="00D32119" w:rsidRDefault="00D32119"/>
    <w:tbl>
      <w:tblPr>
        <w:tblW w:w="8362" w:type="dxa"/>
        <w:jc w:val="center"/>
        <w:tblInd w:w="108" w:type="dxa"/>
        <w:tblLook w:val="01E0"/>
      </w:tblPr>
      <w:tblGrid>
        <w:gridCol w:w="7486"/>
        <w:gridCol w:w="876"/>
      </w:tblGrid>
      <w:tr w:rsidR="003975EB" w:rsidRPr="00FD4E86" w:rsidTr="004D5CE2">
        <w:trPr>
          <w:trHeight w:val="644"/>
          <w:jc w:val="center"/>
        </w:trPr>
        <w:tc>
          <w:tcPr>
            <w:tcW w:w="7486" w:type="dxa"/>
          </w:tcPr>
          <w:p w:rsidR="003975EB" w:rsidRPr="003975EB" w:rsidRDefault="003975EB" w:rsidP="004D5CE2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876" w:type="dxa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Стор.</w:t>
            </w:r>
          </w:p>
        </w:tc>
      </w:tr>
      <w:tr w:rsidR="003975EB" w:rsidRPr="00FD4E86" w:rsidTr="004D5CE2">
        <w:trPr>
          <w:trHeight w:val="644"/>
          <w:jc w:val="center"/>
        </w:trPr>
        <w:tc>
          <w:tcPr>
            <w:tcW w:w="7486" w:type="dxa"/>
            <w:vAlign w:val="center"/>
          </w:tcPr>
          <w:p w:rsidR="004D5CE2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Вступ</w:t>
            </w:r>
            <w:r w:rsidR="004D5CE2">
              <w:rPr>
                <w:sz w:val="28"/>
                <w:szCs w:val="28"/>
              </w:rPr>
              <w:t xml:space="preserve">   .................................................................................</w:t>
            </w:r>
          </w:p>
        </w:tc>
        <w:tc>
          <w:tcPr>
            <w:tcW w:w="87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2</w:t>
            </w:r>
          </w:p>
        </w:tc>
      </w:tr>
      <w:tr w:rsidR="003975EB" w:rsidRPr="00FD4E86" w:rsidTr="004D5CE2">
        <w:trPr>
          <w:trHeight w:val="644"/>
          <w:jc w:val="center"/>
        </w:trPr>
        <w:tc>
          <w:tcPr>
            <w:tcW w:w="748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 xml:space="preserve">1. Призначення та галузь застосування </w:t>
            </w:r>
            <w:r w:rsidR="004D5CE2">
              <w:rPr>
                <w:sz w:val="28"/>
                <w:szCs w:val="28"/>
              </w:rPr>
              <w:t xml:space="preserve"> .................</w:t>
            </w:r>
            <w:r w:rsidRPr="00FD4E86">
              <w:rPr>
                <w:sz w:val="28"/>
                <w:szCs w:val="28"/>
              </w:rPr>
              <w:t>…..…</w:t>
            </w:r>
          </w:p>
        </w:tc>
        <w:tc>
          <w:tcPr>
            <w:tcW w:w="87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2</w:t>
            </w:r>
          </w:p>
        </w:tc>
      </w:tr>
      <w:tr w:rsidR="003975EB" w:rsidRPr="00FD4E86" w:rsidTr="004D5CE2">
        <w:trPr>
          <w:trHeight w:val="644"/>
          <w:jc w:val="center"/>
        </w:trPr>
        <w:tc>
          <w:tcPr>
            <w:tcW w:w="748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2. Умови експлуатації</w:t>
            </w:r>
            <w:r w:rsidR="004D5CE2">
              <w:rPr>
                <w:sz w:val="28"/>
                <w:szCs w:val="28"/>
              </w:rPr>
              <w:t xml:space="preserve"> .............</w:t>
            </w:r>
            <w:r w:rsidRPr="00FD4E86">
              <w:rPr>
                <w:sz w:val="28"/>
                <w:szCs w:val="28"/>
              </w:rPr>
              <w:t>……………………….…...</w:t>
            </w:r>
          </w:p>
        </w:tc>
        <w:tc>
          <w:tcPr>
            <w:tcW w:w="87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  <w:lang w:val="en-US"/>
              </w:rPr>
            </w:pPr>
            <w:r w:rsidRPr="00FD4E86">
              <w:rPr>
                <w:sz w:val="28"/>
                <w:szCs w:val="28"/>
                <w:lang w:val="en-US"/>
              </w:rPr>
              <w:t>3</w:t>
            </w:r>
          </w:p>
        </w:tc>
      </w:tr>
      <w:tr w:rsidR="003975EB" w:rsidRPr="00FD4E86" w:rsidTr="004D5CE2">
        <w:trPr>
          <w:trHeight w:val="644"/>
          <w:jc w:val="center"/>
        </w:trPr>
        <w:tc>
          <w:tcPr>
            <w:tcW w:w="7486" w:type="dxa"/>
            <w:vAlign w:val="center"/>
          </w:tcPr>
          <w:p w:rsidR="003975EB" w:rsidRPr="00FD4E86" w:rsidRDefault="004D5CE2" w:rsidP="004D5CE2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3. Режими роботи…..........</w:t>
            </w:r>
            <w:r w:rsidR="003975EB" w:rsidRPr="00FD4E86">
              <w:rPr>
                <w:sz w:val="28"/>
                <w:szCs w:val="28"/>
              </w:rPr>
              <w:t>…………………………………</w:t>
            </w:r>
          </w:p>
        </w:tc>
        <w:tc>
          <w:tcPr>
            <w:tcW w:w="87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4</w:t>
            </w:r>
          </w:p>
        </w:tc>
      </w:tr>
      <w:tr w:rsidR="003975EB" w:rsidRPr="00FD4E86" w:rsidTr="004D5CE2">
        <w:trPr>
          <w:trHeight w:val="644"/>
          <w:jc w:val="center"/>
        </w:trPr>
        <w:tc>
          <w:tcPr>
            <w:tcW w:w="748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4. Основні характеристики ………………………………</w:t>
            </w:r>
            <w:r w:rsidR="004D5CE2">
              <w:rPr>
                <w:sz w:val="28"/>
                <w:szCs w:val="28"/>
              </w:rPr>
              <w:t>..</w:t>
            </w:r>
          </w:p>
        </w:tc>
        <w:tc>
          <w:tcPr>
            <w:tcW w:w="87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4</w:t>
            </w:r>
          </w:p>
        </w:tc>
      </w:tr>
      <w:tr w:rsidR="003975EB" w:rsidRPr="00FD4E86" w:rsidTr="004D5CE2">
        <w:trPr>
          <w:trHeight w:val="644"/>
          <w:jc w:val="center"/>
        </w:trPr>
        <w:tc>
          <w:tcPr>
            <w:tcW w:w="748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5. Комплект поставки …………………………………</w:t>
            </w:r>
            <w:r w:rsidR="004D5CE2">
              <w:rPr>
                <w:sz w:val="28"/>
                <w:szCs w:val="28"/>
              </w:rPr>
              <w:t>......</w:t>
            </w:r>
          </w:p>
        </w:tc>
        <w:tc>
          <w:tcPr>
            <w:tcW w:w="87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9</w:t>
            </w:r>
          </w:p>
        </w:tc>
      </w:tr>
      <w:tr w:rsidR="003975EB" w:rsidRPr="00FD4E86" w:rsidTr="004D5CE2">
        <w:trPr>
          <w:trHeight w:val="644"/>
          <w:jc w:val="center"/>
        </w:trPr>
        <w:tc>
          <w:tcPr>
            <w:tcW w:w="748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6. Гарантії виробника ………………………………</w:t>
            </w:r>
            <w:r w:rsidR="004D5CE2">
              <w:rPr>
                <w:sz w:val="28"/>
                <w:szCs w:val="28"/>
              </w:rPr>
              <w:t>..........</w:t>
            </w:r>
          </w:p>
        </w:tc>
        <w:tc>
          <w:tcPr>
            <w:tcW w:w="87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10</w:t>
            </w:r>
          </w:p>
        </w:tc>
      </w:tr>
      <w:tr w:rsidR="003975EB" w:rsidRPr="00FD4E86" w:rsidTr="004D5CE2">
        <w:trPr>
          <w:trHeight w:val="644"/>
          <w:jc w:val="center"/>
        </w:trPr>
        <w:tc>
          <w:tcPr>
            <w:tcW w:w="748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7. Облік проведення технічного обслуговування……..…</w:t>
            </w:r>
          </w:p>
        </w:tc>
        <w:tc>
          <w:tcPr>
            <w:tcW w:w="87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12</w:t>
            </w:r>
          </w:p>
        </w:tc>
      </w:tr>
      <w:tr w:rsidR="003975EB" w:rsidRPr="00FD4E86" w:rsidTr="004D5CE2">
        <w:trPr>
          <w:trHeight w:val="644"/>
          <w:jc w:val="center"/>
        </w:trPr>
        <w:tc>
          <w:tcPr>
            <w:tcW w:w="748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8. Облік проведення державної повірки….................</w:t>
            </w:r>
            <w:r w:rsidR="004D5CE2">
              <w:rPr>
                <w:sz w:val="28"/>
                <w:szCs w:val="28"/>
              </w:rPr>
              <w:t>.......</w:t>
            </w:r>
            <w:r w:rsidRPr="00FD4E86">
              <w:rPr>
                <w:sz w:val="28"/>
                <w:szCs w:val="28"/>
              </w:rPr>
              <w:t>.</w:t>
            </w:r>
          </w:p>
        </w:tc>
        <w:tc>
          <w:tcPr>
            <w:tcW w:w="87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13</w:t>
            </w:r>
          </w:p>
        </w:tc>
      </w:tr>
      <w:tr w:rsidR="003975EB" w:rsidRPr="00FD4E86" w:rsidTr="004D5CE2">
        <w:trPr>
          <w:trHeight w:val="644"/>
          <w:jc w:val="center"/>
        </w:trPr>
        <w:tc>
          <w:tcPr>
            <w:tcW w:w="748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9. Утилізація течошукача ………………</w:t>
            </w:r>
            <w:r w:rsidR="004D5CE2">
              <w:rPr>
                <w:sz w:val="28"/>
                <w:szCs w:val="28"/>
              </w:rPr>
              <w:t>............................</w:t>
            </w:r>
          </w:p>
        </w:tc>
        <w:tc>
          <w:tcPr>
            <w:tcW w:w="87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14</w:t>
            </w:r>
          </w:p>
        </w:tc>
      </w:tr>
      <w:tr w:rsidR="003975EB" w:rsidRPr="00FD4E86" w:rsidTr="004D5CE2">
        <w:trPr>
          <w:trHeight w:val="644"/>
          <w:jc w:val="center"/>
        </w:trPr>
        <w:tc>
          <w:tcPr>
            <w:tcW w:w="748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10. Свідоцтво про приймання ……………………</w:t>
            </w:r>
            <w:r w:rsidR="004D5CE2">
              <w:rPr>
                <w:sz w:val="28"/>
                <w:szCs w:val="28"/>
              </w:rPr>
              <w:t>.............</w:t>
            </w:r>
          </w:p>
        </w:tc>
        <w:tc>
          <w:tcPr>
            <w:tcW w:w="87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15</w:t>
            </w:r>
          </w:p>
        </w:tc>
      </w:tr>
      <w:tr w:rsidR="003975EB" w:rsidRPr="00FD4E86" w:rsidTr="004D5CE2">
        <w:trPr>
          <w:trHeight w:val="644"/>
          <w:jc w:val="center"/>
        </w:trPr>
        <w:tc>
          <w:tcPr>
            <w:tcW w:w="748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11. Схематичні зображення типів зондів …………………</w:t>
            </w:r>
          </w:p>
        </w:tc>
        <w:tc>
          <w:tcPr>
            <w:tcW w:w="876" w:type="dxa"/>
            <w:vAlign w:val="center"/>
          </w:tcPr>
          <w:p w:rsidR="003975EB" w:rsidRPr="00FD4E86" w:rsidRDefault="003975EB" w:rsidP="004D5CE2">
            <w:pPr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17</w:t>
            </w:r>
          </w:p>
        </w:tc>
      </w:tr>
    </w:tbl>
    <w:p w:rsidR="00FD4E86" w:rsidRDefault="00FD4E86">
      <w:pPr>
        <w:rPr>
          <w:lang w:val="en-US"/>
        </w:rPr>
      </w:pPr>
    </w:p>
    <w:p w:rsidR="00FD4E86" w:rsidRDefault="00FD4E86">
      <w:pPr>
        <w:rPr>
          <w:lang w:val="en-US"/>
        </w:rPr>
      </w:pPr>
    </w:p>
    <w:p w:rsidR="00FD4E86" w:rsidRDefault="00FD4E86">
      <w:pPr>
        <w:rPr>
          <w:lang w:val="en-US"/>
        </w:rPr>
      </w:pPr>
    </w:p>
    <w:p w:rsidR="00D32119" w:rsidRDefault="00D32119" w:rsidP="00FD4E86">
      <w:pPr>
        <w:ind w:right="-953"/>
        <w:jc w:val="center"/>
        <w:rPr>
          <w:b/>
          <w:sz w:val="28"/>
          <w:szCs w:val="28"/>
        </w:rPr>
      </w:pPr>
      <w:bookmarkStart w:id="0" w:name="_Toc499536963"/>
    </w:p>
    <w:p w:rsidR="00FD4E86" w:rsidRPr="00FD4E86" w:rsidRDefault="00FD4E86" w:rsidP="00FD4E86">
      <w:pPr>
        <w:ind w:right="-953"/>
        <w:jc w:val="center"/>
        <w:rPr>
          <w:b/>
          <w:sz w:val="28"/>
          <w:szCs w:val="28"/>
        </w:rPr>
      </w:pPr>
      <w:r w:rsidRPr="00FD4E86">
        <w:rPr>
          <w:b/>
          <w:sz w:val="28"/>
          <w:szCs w:val="28"/>
        </w:rPr>
        <w:t>ВСТУП</w:t>
      </w:r>
      <w:bookmarkEnd w:id="0"/>
    </w:p>
    <w:p w:rsidR="00FD4E86" w:rsidRPr="00FD4E86" w:rsidRDefault="00FD4E86" w:rsidP="00FD4E86">
      <w:pPr>
        <w:suppressAutoHyphens/>
        <w:spacing w:before="60"/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У паспорті на </w:t>
      </w:r>
      <w:proofErr w:type="spellStart"/>
      <w:r w:rsidRPr="00FD4E86">
        <w:rPr>
          <w:sz w:val="28"/>
          <w:szCs w:val="28"/>
        </w:rPr>
        <w:t>течошукач-газосигналізатор</w:t>
      </w:r>
      <w:proofErr w:type="spellEnd"/>
      <w:r w:rsidRPr="00FD4E86">
        <w:rPr>
          <w:sz w:val="28"/>
          <w:szCs w:val="28"/>
        </w:rPr>
        <w:t xml:space="preserve"> </w:t>
      </w:r>
      <w:r w:rsidRPr="00FD4E86">
        <w:rPr>
          <w:b/>
          <w:sz w:val="28"/>
          <w:szCs w:val="28"/>
        </w:rPr>
        <w:t>ВАРТА 5</w:t>
      </w:r>
      <w:r w:rsidR="00FB4D37">
        <w:rPr>
          <w:b/>
          <w:sz w:val="28"/>
          <w:szCs w:val="28"/>
        </w:rPr>
        <w:t xml:space="preserve"> </w:t>
      </w:r>
      <w:r w:rsidRPr="00FD4E86">
        <w:rPr>
          <w:b/>
          <w:sz w:val="28"/>
          <w:szCs w:val="28"/>
        </w:rPr>
        <w:t xml:space="preserve"> </w:t>
      </w:r>
      <w:r w:rsidRPr="00FD4E86">
        <w:rPr>
          <w:sz w:val="28"/>
          <w:szCs w:val="28"/>
        </w:rPr>
        <w:t>(далі – течошукач) модифікацій    ВАРТА 5-03, ВАРТА 5-03М, ВАРТА 5-03М.18, ВАРТА 5-03МG, які виготовляються згідно з ТУ У 31.6-23161579-003-2004 містяться гарантії виробника й відомості про приймання.</w:t>
      </w:r>
    </w:p>
    <w:p w:rsidR="00FD4E86" w:rsidRPr="00FD4E86" w:rsidRDefault="00FD4E86" w:rsidP="00FD4E86">
      <w:pPr>
        <w:suppressAutoHyphens/>
        <w:spacing w:before="40"/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Також у паспорті вказані основні характеристики течошукачів та ведеться облік проведення державних повірок, технічного обслуговування та ремонтів.</w:t>
      </w:r>
    </w:p>
    <w:p w:rsidR="00FD4E86" w:rsidRPr="00FD4E86" w:rsidRDefault="00FD4E86" w:rsidP="00FD4E86">
      <w:pPr>
        <w:suppressAutoHyphens/>
        <w:spacing w:before="40"/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Перед введенням в експлуатацію течошукача необхідно ознайомитися з настановою з експлуатації.</w:t>
      </w:r>
    </w:p>
    <w:p w:rsidR="00FD4E86" w:rsidRDefault="00FD4E86" w:rsidP="00FD4E86">
      <w:pPr>
        <w:tabs>
          <w:tab w:val="center" w:pos="4677"/>
          <w:tab w:val="right" w:pos="9355"/>
        </w:tabs>
        <w:ind w:firstLine="426"/>
        <w:jc w:val="both"/>
        <w:rPr>
          <w:sz w:val="28"/>
          <w:szCs w:val="28"/>
        </w:rPr>
      </w:pPr>
    </w:p>
    <w:p w:rsidR="00D32119" w:rsidRDefault="00D32119" w:rsidP="00FD4E86">
      <w:pPr>
        <w:tabs>
          <w:tab w:val="center" w:pos="4677"/>
          <w:tab w:val="right" w:pos="9355"/>
        </w:tabs>
        <w:ind w:firstLine="426"/>
        <w:jc w:val="both"/>
        <w:rPr>
          <w:sz w:val="28"/>
          <w:szCs w:val="28"/>
        </w:rPr>
      </w:pPr>
    </w:p>
    <w:p w:rsidR="00D32119" w:rsidRDefault="00D32119" w:rsidP="00FD4E86">
      <w:pPr>
        <w:tabs>
          <w:tab w:val="center" w:pos="4677"/>
          <w:tab w:val="right" w:pos="9355"/>
        </w:tabs>
        <w:ind w:firstLine="426"/>
        <w:jc w:val="both"/>
        <w:rPr>
          <w:sz w:val="28"/>
          <w:szCs w:val="28"/>
        </w:rPr>
      </w:pPr>
    </w:p>
    <w:p w:rsidR="00D32119" w:rsidRDefault="00D32119" w:rsidP="00FD4E86">
      <w:pPr>
        <w:tabs>
          <w:tab w:val="center" w:pos="4677"/>
          <w:tab w:val="right" w:pos="9355"/>
        </w:tabs>
        <w:ind w:firstLine="426"/>
        <w:jc w:val="both"/>
        <w:rPr>
          <w:sz w:val="28"/>
          <w:szCs w:val="28"/>
        </w:rPr>
      </w:pPr>
    </w:p>
    <w:p w:rsidR="00D32119" w:rsidRDefault="00D32119" w:rsidP="00FD4E86">
      <w:pPr>
        <w:tabs>
          <w:tab w:val="center" w:pos="4677"/>
          <w:tab w:val="right" w:pos="9355"/>
        </w:tabs>
        <w:ind w:firstLine="426"/>
        <w:jc w:val="both"/>
        <w:rPr>
          <w:sz w:val="28"/>
          <w:szCs w:val="28"/>
        </w:rPr>
      </w:pPr>
    </w:p>
    <w:p w:rsidR="004D5CE2" w:rsidRPr="00FD4E86" w:rsidRDefault="004D5CE2" w:rsidP="00FD4E86">
      <w:pPr>
        <w:tabs>
          <w:tab w:val="center" w:pos="4677"/>
          <w:tab w:val="right" w:pos="9355"/>
        </w:tabs>
        <w:ind w:firstLine="426"/>
        <w:jc w:val="both"/>
        <w:rPr>
          <w:sz w:val="28"/>
          <w:szCs w:val="28"/>
        </w:rPr>
      </w:pPr>
    </w:p>
    <w:p w:rsidR="00FD4E86" w:rsidRPr="00FD4E86" w:rsidRDefault="00FD4E86" w:rsidP="00FD4E86">
      <w:pPr>
        <w:tabs>
          <w:tab w:val="center" w:pos="4677"/>
          <w:tab w:val="right" w:pos="9355"/>
        </w:tabs>
        <w:ind w:firstLine="567"/>
        <w:jc w:val="center"/>
        <w:rPr>
          <w:b/>
          <w:sz w:val="28"/>
          <w:szCs w:val="28"/>
        </w:rPr>
      </w:pPr>
      <w:r w:rsidRPr="00FD4E86">
        <w:rPr>
          <w:b/>
          <w:sz w:val="28"/>
          <w:szCs w:val="28"/>
        </w:rPr>
        <w:t>1. ПРИЗНАЧЕННЯ ТА ГАЛУЗЬ ЗАСТОСУВАННЯ</w:t>
      </w:r>
    </w:p>
    <w:p w:rsidR="00FD4E86" w:rsidRPr="00FD4E86" w:rsidRDefault="00FD4E86" w:rsidP="00FD4E86">
      <w:pPr>
        <w:spacing w:before="60"/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1.1 Течошукач  є переносним приладом і призначений для виявлення наявності метану та пропану (ВАРТА 5-03 – тільки метану) в повітрі, вимірювання їх об’ємної частки з відображенням даних на екрані, видачі адаптивної звукової сигналізації (клацання) при перевищенні нормованого порогу чутливості течошукача, попереджувальної та тривожної звукової сигналізації при перевищенні встановлених </w:t>
      </w:r>
      <w:proofErr w:type="spellStart"/>
      <w:r w:rsidRPr="00FD4E86">
        <w:rPr>
          <w:sz w:val="28"/>
          <w:szCs w:val="28"/>
        </w:rPr>
        <w:t>порогових</w:t>
      </w:r>
      <w:proofErr w:type="spellEnd"/>
      <w:r w:rsidRPr="00FD4E86">
        <w:rPr>
          <w:sz w:val="28"/>
          <w:szCs w:val="28"/>
        </w:rPr>
        <w:t xml:space="preserve"> значень об’ємної частки контрольованих газів.</w:t>
      </w:r>
    </w:p>
    <w:p w:rsidR="00FD4E86" w:rsidRPr="00FD4E86" w:rsidRDefault="00FD4E86" w:rsidP="00FD4E86">
      <w:pPr>
        <w:spacing w:before="60"/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1.2 </w:t>
      </w:r>
      <w:proofErr w:type="spellStart"/>
      <w:r w:rsidRPr="00FD4E86">
        <w:rPr>
          <w:sz w:val="28"/>
          <w:szCs w:val="28"/>
        </w:rPr>
        <w:t>Течошукачі</w:t>
      </w:r>
      <w:proofErr w:type="spellEnd"/>
      <w:r w:rsidRPr="00FD4E86">
        <w:rPr>
          <w:sz w:val="28"/>
          <w:szCs w:val="28"/>
        </w:rPr>
        <w:t xml:space="preserve"> можуть застосовуватись для контролю загазованості  в виробничих і інших приміщеннях, а також для виявлення місць витоку природного газу з підземних і наземних газопроводів і їх конструктивних елементів. </w:t>
      </w:r>
    </w:p>
    <w:p w:rsidR="00FD4E86" w:rsidRPr="00FD4E86" w:rsidRDefault="00FD4E86" w:rsidP="00FD4E86">
      <w:pPr>
        <w:suppressAutoHyphens/>
        <w:spacing w:before="60"/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1.3 Течошукач відповідає вимогам  «Технічного регламенту законодавчо регульованих засобів вимірювальної техніки»</w:t>
      </w:r>
      <w:r w:rsidRPr="00FD4E86">
        <w:rPr>
          <w:spacing w:val="-6"/>
          <w:sz w:val="28"/>
          <w:szCs w:val="28"/>
        </w:rPr>
        <w:t>, затвердженого  </w:t>
      </w:r>
      <w:r w:rsidRPr="00FD4E86">
        <w:rPr>
          <w:sz w:val="28"/>
          <w:szCs w:val="28"/>
        </w:rPr>
        <w:t>постановою КМУ від 13 січня 2016 р. № 94, «Технічного регламенту обладнання та захисних систем, призначених </w:t>
      </w:r>
      <w:r w:rsidRPr="00FD4E86">
        <w:rPr>
          <w:spacing w:val="-10"/>
          <w:sz w:val="28"/>
          <w:szCs w:val="28"/>
        </w:rPr>
        <w:t>для </w:t>
      </w:r>
      <w:r w:rsidRPr="00FD4E86">
        <w:rPr>
          <w:spacing w:val="-6"/>
          <w:sz w:val="28"/>
          <w:szCs w:val="28"/>
        </w:rPr>
        <w:t>використання в потенційно вибухонебезпечних середовищах», затвердженого  </w:t>
      </w:r>
      <w:r w:rsidRPr="00FD4E86">
        <w:rPr>
          <w:sz w:val="28"/>
          <w:szCs w:val="28"/>
        </w:rPr>
        <w:t>постановою КМУ від 28 грудня 2016 р. №</w:t>
      </w:r>
      <w:r w:rsidRPr="00FD4E86">
        <w:rPr>
          <w:b/>
          <w:bCs/>
          <w:sz w:val="28"/>
          <w:szCs w:val="28"/>
        </w:rPr>
        <w:t> </w:t>
      </w:r>
      <w:r w:rsidRPr="00FD4E86">
        <w:rPr>
          <w:sz w:val="28"/>
          <w:szCs w:val="28"/>
        </w:rPr>
        <w:t xml:space="preserve">1055, виготовляється в вибухозахищеному виконанні, має рівень вибухозахисту </w:t>
      </w:r>
      <w:proofErr w:type="spellStart"/>
      <w:r w:rsidRPr="00FD4E86">
        <w:rPr>
          <w:sz w:val="28"/>
          <w:szCs w:val="28"/>
        </w:rPr>
        <w:t>Gb</w:t>
      </w:r>
      <w:proofErr w:type="spellEnd"/>
      <w:r w:rsidRPr="00FD4E86">
        <w:rPr>
          <w:sz w:val="28"/>
          <w:szCs w:val="28"/>
        </w:rPr>
        <w:t xml:space="preserve"> «Високий» та маркування                                                    </w:t>
      </w:r>
      <w:r w:rsidRPr="00FD4E86">
        <w:rPr>
          <w:b/>
          <w:bCs/>
          <w:sz w:val="28"/>
          <w:szCs w:val="28"/>
        </w:rPr>
        <w:t>ІІ 2G </w:t>
      </w:r>
      <w:proofErr w:type="spellStart"/>
      <w:r w:rsidRPr="00FD4E86">
        <w:rPr>
          <w:b/>
          <w:bCs/>
          <w:sz w:val="28"/>
          <w:szCs w:val="28"/>
        </w:rPr>
        <w:t>Ex</w:t>
      </w:r>
      <w:proofErr w:type="spellEnd"/>
      <w:r w:rsidRPr="00FD4E86">
        <w:rPr>
          <w:b/>
          <w:bCs/>
          <w:sz w:val="28"/>
          <w:szCs w:val="28"/>
        </w:rPr>
        <w:t> </w:t>
      </w:r>
      <w:proofErr w:type="spellStart"/>
      <w:r w:rsidRPr="00FD4E86">
        <w:rPr>
          <w:b/>
          <w:bCs/>
          <w:sz w:val="28"/>
          <w:szCs w:val="28"/>
        </w:rPr>
        <w:t>ib</w:t>
      </w:r>
      <w:proofErr w:type="spellEnd"/>
      <w:r w:rsidRPr="00FD4E86">
        <w:rPr>
          <w:b/>
          <w:bCs/>
          <w:sz w:val="28"/>
          <w:szCs w:val="28"/>
        </w:rPr>
        <w:t> IIB T4 </w:t>
      </w:r>
      <w:proofErr w:type="spellStart"/>
      <w:r w:rsidRPr="00FD4E86">
        <w:rPr>
          <w:b/>
          <w:bCs/>
          <w:sz w:val="28"/>
          <w:szCs w:val="28"/>
        </w:rPr>
        <w:t>Gb</w:t>
      </w:r>
      <w:proofErr w:type="spellEnd"/>
      <w:r w:rsidRPr="00FD4E86">
        <w:rPr>
          <w:sz w:val="28"/>
          <w:szCs w:val="28"/>
        </w:rPr>
        <w:t>. </w:t>
      </w:r>
    </w:p>
    <w:p w:rsidR="00FD4E86" w:rsidRPr="004D5CE2" w:rsidRDefault="00FD4E86"/>
    <w:p w:rsidR="00FD4E86" w:rsidRDefault="00FD4E86"/>
    <w:p w:rsidR="00D32119" w:rsidRDefault="00D32119"/>
    <w:p w:rsidR="00D32119" w:rsidRDefault="00D32119"/>
    <w:p w:rsidR="00D32119" w:rsidRDefault="00D32119"/>
    <w:p w:rsidR="00D32119" w:rsidRDefault="00D32119"/>
    <w:p w:rsidR="00D32119" w:rsidRPr="004D5CE2" w:rsidRDefault="00D32119"/>
    <w:p w:rsidR="00FD4E86" w:rsidRPr="00FD4E86" w:rsidRDefault="00D32119" w:rsidP="00FD4E86">
      <w:pPr>
        <w:spacing w:before="120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FD4E86" w:rsidRPr="00FD4E86">
        <w:rPr>
          <w:sz w:val="28"/>
          <w:szCs w:val="28"/>
        </w:rPr>
        <w:t xml:space="preserve">.4 </w:t>
      </w:r>
      <w:proofErr w:type="spellStart"/>
      <w:r w:rsidR="00FD4E86" w:rsidRPr="00FD4E86">
        <w:rPr>
          <w:sz w:val="28"/>
          <w:szCs w:val="28"/>
        </w:rPr>
        <w:t>Течошукачі</w:t>
      </w:r>
      <w:proofErr w:type="spellEnd"/>
      <w:r w:rsidR="00FD4E86" w:rsidRPr="00FD4E86">
        <w:rPr>
          <w:sz w:val="28"/>
          <w:szCs w:val="28"/>
        </w:rPr>
        <w:t xml:space="preserve"> є приладами з цифровим пристроєм візуального відображення на рідинно-кристалічному дисплеї  (далі по тексту – дисплей) та зондом, в який вмонтовано первинний перетворювач (сенсор).</w:t>
      </w:r>
    </w:p>
    <w:p w:rsidR="00FD4E86" w:rsidRPr="00FD4E86" w:rsidRDefault="00FD4E86" w:rsidP="00FD4E86">
      <w:pPr>
        <w:suppressAutoHyphens/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Течошукач може комплектуватися однією з наступних модифікацій зондів: </w:t>
      </w:r>
    </w:p>
    <w:p w:rsidR="00FD4E86" w:rsidRPr="00FD4E86" w:rsidRDefault="00FD4E86" w:rsidP="00FD4E86">
      <w:pPr>
        <w:suppressAutoHyphens/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тип 1 : з вимірювальною головкою на гнучкому (з ефектом пам’яті) металевому утримувачі;</w:t>
      </w:r>
    </w:p>
    <w:p w:rsidR="00FD4E86" w:rsidRPr="00FD4E86" w:rsidRDefault="00FD4E86" w:rsidP="00FD4E86">
      <w:pPr>
        <w:suppressAutoHyphens/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тип 2: з вимірювальною головкою на металевій штанзі (стандартний зонд);</w:t>
      </w:r>
    </w:p>
    <w:p w:rsidR="00FD4E86" w:rsidRPr="00FD4E86" w:rsidRDefault="00FD4E86" w:rsidP="00FD4E86">
      <w:pPr>
        <w:suppressAutoHyphens/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тип 3: з вимірювальною головкою  на кабелі та телескопічним подовжувачем з утримувачем вимірювальної головки.</w:t>
      </w:r>
    </w:p>
    <w:p w:rsidR="00FD4E86" w:rsidRPr="00FD4E86" w:rsidRDefault="00FD4E86" w:rsidP="00FD4E86">
      <w:pPr>
        <w:suppressAutoHyphens/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Схематичні зображення типів зондів наведені на стор. 17.</w:t>
      </w:r>
    </w:p>
    <w:p w:rsidR="00FD4E86" w:rsidRDefault="00FD4E86" w:rsidP="00FD4E86">
      <w:pPr>
        <w:pStyle w:val="a3"/>
        <w:jc w:val="center"/>
        <w:rPr>
          <w:sz w:val="28"/>
          <w:szCs w:val="28"/>
        </w:rPr>
      </w:pPr>
    </w:p>
    <w:p w:rsidR="004D5CE2" w:rsidRDefault="004D5CE2" w:rsidP="00FD4E86">
      <w:pPr>
        <w:pStyle w:val="a3"/>
        <w:jc w:val="center"/>
        <w:rPr>
          <w:sz w:val="28"/>
          <w:szCs w:val="28"/>
        </w:rPr>
      </w:pPr>
    </w:p>
    <w:p w:rsidR="004D5CE2" w:rsidRDefault="004D5CE2" w:rsidP="00FD4E86">
      <w:pPr>
        <w:pStyle w:val="a3"/>
        <w:jc w:val="center"/>
        <w:rPr>
          <w:sz w:val="28"/>
          <w:szCs w:val="28"/>
        </w:rPr>
      </w:pPr>
    </w:p>
    <w:p w:rsidR="004D5CE2" w:rsidRPr="00FD4E86" w:rsidRDefault="004D5CE2" w:rsidP="00FD4E86">
      <w:pPr>
        <w:pStyle w:val="a3"/>
        <w:jc w:val="center"/>
        <w:rPr>
          <w:sz w:val="28"/>
          <w:szCs w:val="28"/>
        </w:rPr>
      </w:pPr>
    </w:p>
    <w:p w:rsidR="00FD4E86" w:rsidRPr="00FD4E86" w:rsidRDefault="00FD4E86" w:rsidP="00FD4E86">
      <w:pPr>
        <w:suppressAutoHyphens/>
        <w:spacing w:before="60"/>
        <w:jc w:val="center"/>
        <w:rPr>
          <w:sz w:val="28"/>
          <w:szCs w:val="28"/>
        </w:rPr>
      </w:pPr>
      <w:r w:rsidRPr="00FD4E86">
        <w:rPr>
          <w:b/>
          <w:sz w:val="28"/>
          <w:szCs w:val="28"/>
        </w:rPr>
        <w:t>2. УМОВИ ЕКСПЛУАТАЦІЇ</w:t>
      </w:r>
    </w:p>
    <w:p w:rsidR="004D5CE2" w:rsidRDefault="00FD4E86" w:rsidP="004D5CE2">
      <w:pPr>
        <w:suppressAutoHyphens/>
        <w:spacing w:before="120"/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2.1 Параметри навколишнього середовища:</w:t>
      </w:r>
    </w:p>
    <w:p w:rsidR="00FD4E86" w:rsidRPr="00FD4E86" w:rsidRDefault="00FD4E86" w:rsidP="004D5CE2">
      <w:pPr>
        <w:suppressAutoHyphens/>
        <w:spacing w:before="120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- температура довкілля:   від мінус 30</w:t>
      </w:r>
      <w:r w:rsidRPr="00FD4E86">
        <w:rPr>
          <w:sz w:val="28"/>
          <w:szCs w:val="28"/>
          <w:vertAlign w:val="superscript"/>
        </w:rPr>
        <w:t xml:space="preserve"> </w:t>
      </w:r>
      <w:proofErr w:type="spellStart"/>
      <w:r w:rsidRPr="00FD4E86">
        <w:rPr>
          <w:sz w:val="28"/>
          <w:szCs w:val="28"/>
          <w:vertAlign w:val="superscript"/>
        </w:rPr>
        <w:t>о</w:t>
      </w:r>
      <w:r w:rsidRPr="00FD4E86">
        <w:rPr>
          <w:sz w:val="28"/>
          <w:szCs w:val="28"/>
        </w:rPr>
        <w:t>С</w:t>
      </w:r>
      <w:proofErr w:type="spellEnd"/>
      <w:r w:rsidRPr="00FD4E86">
        <w:rPr>
          <w:sz w:val="28"/>
          <w:szCs w:val="28"/>
        </w:rPr>
        <w:t xml:space="preserve"> до плюс 60 </w:t>
      </w:r>
      <w:proofErr w:type="spellStart"/>
      <w:r w:rsidRPr="00FD4E86">
        <w:rPr>
          <w:sz w:val="28"/>
          <w:szCs w:val="28"/>
          <w:vertAlign w:val="superscript"/>
        </w:rPr>
        <w:t>о</w:t>
      </w:r>
      <w:r w:rsidRPr="00FD4E86">
        <w:rPr>
          <w:sz w:val="28"/>
          <w:szCs w:val="28"/>
        </w:rPr>
        <w:t>С</w:t>
      </w:r>
      <w:proofErr w:type="spellEnd"/>
      <w:r w:rsidRPr="00FD4E86">
        <w:rPr>
          <w:sz w:val="28"/>
          <w:szCs w:val="28"/>
        </w:rPr>
        <w:t>;</w:t>
      </w:r>
    </w:p>
    <w:p w:rsidR="00FD4E86" w:rsidRPr="00FD4E86" w:rsidRDefault="00FD4E86" w:rsidP="004D5CE2">
      <w:pPr>
        <w:suppressAutoHyphens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- відносна вологість навколишнього повітря до 90 % при температурі 25 </w:t>
      </w:r>
      <w:proofErr w:type="spellStart"/>
      <w:r w:rsidRPr="00FD4E86">
        <w:rPr>
          <w:sz w:val="28"/>
          <w:szCs w:val="28"/>
          <w:vertAlign w:val="superscript"/>
        </w:rPr>
        <w:t>о</w:t>
      </w:r>
      <w:r w:rsidRPr="00FD4E86">
        <w:rPr>
          <w:sz w:val="28"/>
          <w:szCs w:val="28"/>
        </w:rPr>
        <w:t>С</w:t>
      </w:r>
      <w:proofErr w:type="spellEnd"/>
      <w:r w:rsidRPr="00FD4E86">
        <w:rPr>
          <w:sz w:val="28"/>
          <w:szCs w:val="28"/>
        </w:rPr>
        <w:t xml:space="preserve">. </w:t>
      </w:r>
    </w:p>
    <w:p w:rsidR="00FD4E86" w:rsidRPr="00FD4E86" w:rsidRDefault="00FD4E86" w:rsidP="004D5CE2">
      <w:pPr>
        <w:suppressAutoHyphens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- атмосферний тиск від 84,0 до 106,7 </w:t>
      </w:r>
      <w:proofErr w:type="spellStart"/>
      <w:r w:rsidRPr="00FD4E86">
        <w:rPr>
          <w:sz w:val="28"/>
          <w:szCs w:val="28"/>
        </w:rPr>
        <w:t>кПа</w:t>
      </w:r>
      <w:proofErr w:type="spellEnd"/>
      <w:r w:rsidRPr="00FD4E86">
        <w:rPr>
          <w:sz w:val="28"/>
          <w:szCs w:val="28"/>
        </w:rPr>
        <w:t xml:space="preserve"> (від 630 до </w:t>
      </w:r>
      <w:smartTag w:uri="urn:schemas-microsoft-com:office:smarttags" w:element="metricconverter">
        <w:smartTagPr>
          <w:attr w:name="ProductID" w:val="800 мм"/>
        </w:smartTagPr>
        <w:r w:rsidRPr="00FD4E86">
          <w:rPr>
            <w:sz w:val="28"/>
            <w:szCs w:val="28"/>
          </w:rPr>
          <w:t>800 мм</w:t>
        </w:r>
      </w:smartTag>
      <w:r w:rsidRPr="00FD4E86">
        <w:rPr>
          <w:sz w:val="28"/>
          <w:szCs w:val="28"/>
        </w:rPr>
        <w:t xml:space="preserve"> </w:t>
      </w:r>
      <w:proofErr w:type="spellStart"/>
      <w:r w:rsidRPr="00FD4E86">
        <w:rPr>
          <w:sz w:val="28"/>
          <w:szCs w:val="28"/>
        </w:rPr>
        <w:t>рт.ст</w:t>
      </w:r>
      <w:proofErr w:type="spellEnd"/>
      <w:r w:rsidRPr="00FD4E86">
        <w:rPr>
          <w:sz w:val="28"/>
          <w:szCs w:val="28"/>
        </w:rPr>
        <w:t xml:space="preserve">.). </w:t>
      </w:r>
    </w:p>
    <w:p w:rsidR="00FD4E86" w:rsidRPr="00FD4E86" w:rsidRDefault="00FD4E86" w:rsidP="00FD4E86">
      <w:pPr>
        <w:suppressAutoHyphens/>
        <w:spacing w:before="60"/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2.2  Течошукач в транспортній тарі стійкий до впливу:</w:t>
      </w:r>
    </w:p>
    <w:p w:rsidR="00FD4E86" w:rsidRPr="00FD4E86" w:rsidRDefault="004D5CE2" w:rsidP="004D5CE2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D4E86" w:rsidRPr="00FD4E86">
        <w:rPr>
          <w:sz w:val="28"/>
          <w:szCs w:val="28"/>
        </w:rPr>
        <w:t xml:space="preserve">температури навколишнього повітря від мінус 30 </w:t>
      </w:r>
      <w:proofErr w:type="spellStart"/>
      <w:r w:rsidR="00FD4E86" w:rsidRPr="00FD4E86">
        <w:rPr>
          <w:sz w:val="28"/>
          <w:szCs w:val="28"/>
          <w:vertAlign w:val="superscript"/>
        </w:rPr>
        <w:t>о</w:t>
      </w:r>
      <w:r w:rsidR="00FD4E86" w:rsidRPr="00FD4E86">
        <w:rPr>
          <w:sz w:val="28"/>
          <w:szCs w:val="28"/>
        </w:rPr>
        <w:t>С</w:t>
      </w:r>
      <w:proofErr w:type="spellEnd"/>
      <w:r w:rsidR="00FD4E86" w:rsidRPr="00FD4E86">
        <w:rPr>
          <w:sz w:val="28"/>
          <w:szCs w:val="28"/>
        </w:rPr>
        <w:t xml:space="preserve"> до плюс 60 </w:t>
      </w:r>
      <w:proofErr w:type="spellStart"/>
      <w:r w:rsidR="00FD4E86" w:rsidRPr="00FD4E86">
        <w:rPr>
          <w:sz w:val="28"/>
          <w:szCs w:val="28"/>
          <w:vertAlign w:val="superscript"/>
        </w:rPr>
        <w:t>о</w:t>
      </w:r>
      <w:r w:rsidR="00FD4E86" w:rsidRPr="00FD4E86">
        <w:rPr>
          <w:sz w:val="28"/>
          <w:szCs w:val="28"/>
        </w:rPr>
        <w:t>С</w:t>
      </w:r>
      <w:proofErr w:type="spellEnd"/>
      <w:r w:rsidR="00FD4E86" w:rsidRPr="00FD4E86">
        <w:rPr>
          <w:sz w:val="28"/>
          <w:szCs w:val="28"/>
        </w:rPr>
        <w:t>;</w:t>
      </w:r>
    </w:p>
    <w:p w:rsidR="00FD4E86" w:rsidRPr="00FD4E86" w:rsidRDefault="004D5CE2" w:rsidP="004D5CE2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D4E86" w:rsidRPr="00FD4E86">
        <w:rPr>
          <w:sz w:val="28"/>
          <w:szCs w:val="28"/>
        </w:rPr>
        <w:t>відносної вологості до 98 % при температурі 25  </w:t>
      </w:r>
      <w:proofErr w:type="spellStart"/>
      <w:r w:rsidR="00FD4E86" w:rsidRPr="00FD4E86">
        <w:rPr>
          <w:sz w:val="28"/>
          <w:szCs w:val="28"/>
          <w:vertAlign w:val="superscript"/>
        </w:rPr>
        <w:t>о</w:t>
      </w:r>
      <w:r w:rsidR="00FD4E86" w:rsidRPr="00FD4E86">
        <w:rPr>
          <w:sz w:val="28"/>
          <w:szCs w:val="28"/>
        </w:rPr>
        <w:t>С</w:t>
      </w:r>
      <w:proofErr w:type="spellEnd"/>
      <w:r w:rsidR="00FD4E86" w:rsidRPr="00FD4E86">
        <w:rPr>
          <w:sz w:val="28"/>
          <w:szCs w:val="28"/>
        </w:rPr>
        <w:t>;</w:t>
      </w:r>
    </w:p>
    <w:p w:rsidR="00FD4E86" w:rsidRPr="00FD4E86" w:rsidRDefault="004D5CE2" w:rsidP="004D5CE2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D4E86" w:rsidRPr="00FD4E86">
        <w:rPr>
          <w:sz w:val="28"/>
          <w:szCs w:val="28"/>
        </w:rPr>
        <w:t>транспортної тряски з прискоренням 30 м/с</w:t>
      </w:r>
      <w:r w:rsidR="00FD4E86" w:rsidRPr="00FD4E86">
        <w:rPr>
          <w:sz w:val="28"/>
          <w:szCs w:val="28"/>
          <w:vertAlign w:val="superscript"/>
        </w:rPr>
        <w:t>2</w:t>
      </w:r>
      <w:r w:rsidR="00FD4E86" w:rsidRPr="00FD4E86">
        <w:rPr>
          <w:sz w:val="28"/>
          <w:szCs w:val="28"/>
        </w:rPr>
        <w:t xml:space="preserve"> і частотою від 80 до 120 ударів за хвилину.</w:t>
      </w:r>
    </w:p>
    <w:p w:rsidR="00FD4E86" w:rsidRPr="00FD4E86" w:rsidRDefault="00FD4E86"/>
    <w:p w:rsidR="00FD4E86" w:rsidRPr="00FD4E86" w:rsidRDefault="00FD4E86">
      <w:pPr>
        <w:rPr>
          <w:lang w:val="ru-RU"/>
        </w:rPr>
      </w:pPr>
    </w:p>
    <w:p w:rsidR="00FD4E86" w:rsidRPr="004D5CE2" w:rsidRDefault="00FD4E86">
      <w:pPr>
        <w:rPr>
          <w:lang w:val="ru-RU"/>
        </w:rPr>
      </w:pPr>
    </w:p>
    <w:p w:rsidR="00FD4E86" w:rsidRPr="004D5CE2" w:rsidRDefault="00FD4E86">
      <w:pPr>
        <w:rPr>
          <w:lang w:val="ru-RU"/>
        </w:rPr>
      </w:pPr>
    </w:p>
    <w:p w:rsidR="00FD4E86" w:rsidRPr="004D5CE2" w:rsidRDefault="00FD4E86">
      <w:pPr>
        <w:rPr>
          <w:lang w:val="ru-RU"/>
        </w:rPr>
      </w:pPr>
    </w:p>
    <w:p w:rsidR="00FD4E86" w:rsidRPr="004D5CE2" w:rsidRDefault="00FD4E86">
      <w:pPr>
        <w:rPr>
          <w:lang w:val="ru-RU"/>
        </w:rPr>
      </w:pPr>
    </w:p>
    <w:p w:rsidR="00FD4E86" w:rsidRPr="004D5CE2" w:rsidRDefault="00FD4E86">
      <w:pPr>
        <w:rPr>
          <w:lang w:val="ru-RU"/>
        </w:rPr>
      </w:pPr>
    </w:p>
    <w:p w:rsidR="00FD4E86" w:rsidRPr="004D5CE2" w:rsidRDefault="00FD4E86">
      <w:pPr>
        <w:rPr>
          <w:lang w:val="ru-RU"/>
        </w:rPr>
      </w:pPr>
    </w:p>
    <w:p w:rsidR="00FD4E86" w:rsidRPr="004D5CE2" w:rsidRDefault="00FD4E86">
      <w:pPr>
        <w:rPr>
          <w:lang w:val="ru-RU"/>
        </w:rPr>
      </w:pPr>
    </w:p>
    <w:p w:rsidR="00FD4E86" w:rsidRPr="004D5CE2" w:rsidRDefault="00FD4E86">
      <w:pPr>
        <w:rPr>
          <w:lang w:val="ru-RU"/>
        </w:rPr>
      </w:pPr>
    </w:p>
    <w:p w:rsidR="00FD4E86" w:rsidRPr="004D5CE2" w:rsidRDefault="00FD4E86">
      <w:pPr>
        <w:rPr>
          <w:lang w:val="ru-RU"/>
        </w:rPr>
      </w:pPr>
    </w:p>
    <w:p w:rsidR="00FD4E86" w:rsidRPr="004D5CE2" w:rsidRDefault="00FD4E86">
      <w:pPr>
        <w:rPr>
          <w:lang w:val="ru-RU"/>
        </w:rPr>
      </w:pPr>
    </w:p>
    <w:p w:rsidR="00FD4E86" w:rsidRPr="004D5CE2" w:rsidRDefault="00FD4E86">
      <w:pPr>
        <w:rPr>
          <w:lang w:val="ru-RU"/>
        </w:rPr>
      </w:pPr>
    </w:p>
    <w:p w:rsidR="00FD4E86" w:rsidRPr="004D5CE2" w:rsidRDefault="00FD4E86">
      <w:pPr>
        <w:rPr>
          <w:lang w:val="ru-RU"/>
        </w:rPr>
      </w:pPr>
    </w:p>
    <w:p w:rsidR="00FD4E86" w:rsidRPr="004D5CE2" w:rsidRDefault="00FD4E86">
      <w:pPr>
        <w:rPr>
          <w:lang w:val="ru-RU"/>
        </w:rPr>
      </w:pPr>
    </w:p>
    <w:p w:rsidR="00FD4E86" w:rsidRPr="004D5CE2" w:rsidRDefault="00FD4E86">
      <w:pPr>
        <w:rPr>
          <w:lang w:val="ru-RU"/>
        </w:rPr>
      </w:pPr>
    </w:p>
    <w:p w:rsidR="00FD4E86" w:rsidRPr="004D5CE2" w:rsidRDefault="00FD4E86">
      <w:pPr>
        <w:rPr>
          <w:lang w:val="ru-RU"/>
        </w:rPr>
      </w:pPr>
    </w:p>
    <w:p w:rsidR="00FD4E86" w:rsidRPr="004D5CE2" w:rsidRDefault="00FD4E86">
      <w:pPr>
        <w:rPr>
          <w:lang w:val="ru-RU"/>
        </w:rPr>
      </w:pPr>
    </w:p>
    <w:p w:rsidR="00FD4E86" w:rsidRDefault="00FD4E86">
      <w:pPr>
        <w:rPr>
          <w:lang w:val="ru-RU"/>
        </w:rPr>
      </w:pPr>
    </w:p>
    <w:p w:rsidR="00D32119" w:rsidRDefault="00D32119">
      <w:pPr>
        <w:rPr>
          <w:lang w:val="ru-RU"/>
        </w:rPr>
      </w:pPr>
    </w:p>
    <w:p w:rsidR="00D32119" w:rsidRDefault="00D32119">
      <w:pPr>
        <w:rPr>
          <w:lang w:val="ru-RU"/>
        </w:rPr>
      </w:pPr>
    </w:p>
    <w:p w:rsidR="00D32119" w:rsidRDefault="00D32119">
      <w:pPr>
        <w:rPr>
          <w:lang w:val="ru-RU"/>
        </w:rPr>
      </w:pPr>
    </w:p>
    <w:p w:rsidR="00D32119" w:rsidRDefault="00D32119">
      <w:pPr>
        <w:rPr>
          <w:lang w:val="ru-RU"/>
        </w:rPr>
      </w:pPr>
    </w:p>
    <w:p w:rsidR="00D32119" w:rsidRDefault="00D32119">
      <w:pPr>
        <w:rPr>
          <w:lang w:val="ru-RU"/>
        </w:rPr>
      </w:pPr>
    </w:p>
    <w:p w:rsidR="00D32119" w:rsidRDefault="00D32119">
      <w:pPr>
        <w:rPr>
          <w:lang w:val="ru-RU"/>
        </w:rPr>
      </w:pPr>
    </w:p>
    <w:p w:rsidR="00D32119" w:rsidRDefault="00D32119">
      <w:pPr>
        <w:rPr>
          <w:lang w:val="ru-RU"/>
        </w:rPr>
      </w:pPr>
    </w:p>
    <w:p w:rsidR="00FD4E86" w:rsidRPr="00FD4E86" w:rsidRDefault="00FD4E86" w:rsidP="00FD4E86">
      <w:pPr>
        <w:pStyle w:val="a3"/>
        <w:jc w:val="center"/>
        <w:rPr>
          <w:b/>
          <w:sz w:val="28"/>
          <w:szCs w:val="28"/>
        </w:rPr>
      </w:pPr>
      <w:r w:rsidRPr="00FD4E86">
        <w:rPr>
          <w:b/>
          <w:sz w:val="28"/>
          <w:szCs w:val="28"/>
        </w:rPr>
        <w:t>3. РЕЖИМИ РОБОТИ</w:t>
      </w:r>
    </w:p>
    <w:p w:rsidR="00FD4E86" w:rsidRPr="00FD4E86" w:rsidRDefault="00FD4E86" w:rsidP="00FD4E86">
      <w:pPr>
        <w:ind w:firstLine="567"/>
        <w:jc w:val="both"/>
        <w:rPr>
          <w:b/>
          <w:sz w:val="28"/>
          <w:szCs w:val="28"/>
        </w:rPr>
      </w:pPr>
    </w:p>
    <w:p w:rsidR="00FD4E86" w:rsidRPr="00FD4E86" w:rsidRDefault="00FD4E86" w:rsidP="00FD4E86">
      <w:pPr>
        <w:ind w:firstLine="426"/>
        <w:jc w:val="both"/>
        <w:rPr>
          <w:sz w:val="28"/>
          <w:szCs w:val="28"/>
        </w:rPr>
      </w:pPr>
      <w:r w:rsidRPr="00FD4E86">
        <w:rPr>
          <w:b/>
          <w:sz w:val="28"/>
          <w:szCs w:val="28"/>
        </w:rPr>
        <w:t>«САМОТЕСТУВАННЯ»</w:t>
      </w:r>
      <w:r w:rsidRPr="00FD4E86">
        <w:rPr>
          <w:sz w:val="28"/>
          <w:szCs w:val="28"/>
        </w:rPr>
        <w:t xml:space="preserve"> - активується автоматично при включені течошукача;</w:t>
      </w:r>
    </w:p>
    <w:p w:rsidR="00FD4E86" w:rsidRPr="00FD4E86" w:rsidRDefault="00FD4E86" w:rsidP="00FD4E86">
      <w:pPr>
        <w:ind w:firstLine="426"/>
        <w:jc w:val="both"/>
        <w:rPr>
          <w:sz w:val="28"/>
          <w:szCs w:val="28"/>
        </w:rPr>
      </w:pPr>
      <w:r w:rsidRPr="00FD4E86">
        <w:rPr>
          <w:b/>
          <w:sz w:val="28"/>
          <w:szCs w:val="28"/>
        </w:rPr>
        <w:t>«АВТОКОРИГУВАННЯ»</w:t>
      </w:r>
      <w:r w:rsidRPr="00FD4E86">
        <w:rPr>
          <w:sz w:val="28"/>
          <w:szCs w:val="28"/>
        </w:rPr>
        <w:t xml:space="preserve"> - активується автоматично на останньому циклі режиму «Самотестування», чи примусово оператором при необхідності;</w:t>
      </w:r>
    </w:p>
    <w:p w:rsidR="00FD4E86" w:rsidRPr="00FD4E86" w:rsidRDefault="00FD4E86" w:rsidP="00FD4E86">
      <w:pPr>
        <w:ind w:firstLine="426"/>
        <w:jc w:val="both"/>
        <w:rPr>
          <w:sz w:val="28"/>
          <w:szCs w:val="28"/>
        </w:rPr>
      </w:pPr>
      <w:r w:rsidRPr="00FD4E86">
        <w:rPr>
          <w:b/>
          <w:sz w:val="28"/>
          <w:szCs w:val="28"/>
        </w:rPr>
        <w:t>«ВИМІРЮВАННЯ (РОБОЧИЙ)»</w:t>
      </w:r>
      <w:r w:rsidRPr="00FD4E86">
        <w:rPr>
          <w:sz w:val="28"/>
          <w:szCs w:val="28"/>
        </w:rPr>
        <w:t xml:space="preserve"> - активується автоматично після успішного завершення режиму «Самотестування». </w:t>
      </w:r>
    </w:p>
    <w:p w:rsidR="00FD4E86" w:rsidRDefault="00FD4E86" w:rsidP="00FD4E86">
      <w:pPr>
        <w:ind w:firstLine="426"/>
        <w:jc w:val="both"/>
        <w:rPr>
          <w:sz w:val="28"/>
          <w:szCs w:val="28"/>
        </w:rPr>
      </w:pPr>
    </w:p>
    <w:p w:rsidR="00D32119" w:rsidRDefault="00D32119" w:rsidP="00FD4E86">
      <w:pPr>
        <w:ind w:firstLine="426"/>
        <w:jc w:val="both"/>
        <w:rPr>
          <w:sz w:val="28"/>
          <w:szCs w:val="28"/>
        </w:rPr>
      </w:pPr>
    </w:p>
    <w:p w:rsidR="00D32119" w:rsidRDefault="00D32119" w:rsidP="00FD4E86">
      <w:pPr>
        <w:ind w:firstLine="426"/>
        <w:jc w:val="both"/>
        <w:rPr>
          <w:sz w:val="28"/>
          <w:szCs w:val="28"/>
        </w:rPr>
      </w:pPr>
    </w:p>
    <w:p w:rsidR="00D32119" w:rsidRDefault="00D32119" w:rsidP="00FD4E86">
      <w:pPr>
        <w:ind w:firstLine="426"/>
        <w:jc w:val="both"/>
        <w:rPr>
          <w:sz w:val="28"/>
          <w:szCs w:val="28"/>
        </w:rPr>
      </w:pPr>
    </w:p>
    <w:p w:rsidR="00D32119" w:rsidRDefault="00D32119" w:rsidP="00FD4E86">
      <w:pPr>
        <w:ind w:firstLine="426"/>
        <w:jc w:val="both"/>
        <w:rPr>
          <w:sz w:val="28"/>
          <w:szCs w:val="28"/>
        </w:rPr>
      </w:pPr>
    </w:p>
    <w:p w:rsidR="00D32119" w:rsidRPr="00FD4E86" w:rsidRDefault="00D32119" w:rsidP="00FD4E86">
      <w:pPr>
        <w:ind w:firstLine="426"/>
        <w:jc w:val="both"/>
        <w:rPr>
          <w:sz w:val="28"/>
          <w:szCs w:val="28"/>
        </w:rPr>
      </w:pPr>
    </w:p>
    <w:p w:rsidR="00FD4E86" w:rsidRPr="00FD4E86" w:rsidRDefault="00FD4E86" w:rsidP="00FD4E86">
      <w:pPr>
        <w:ind w:firstLine="426"/>
        <w:jc w:val="both"/>
        <w:rPr>
          <w:sz w:val="28"/>
          <w:szCs w:val="28"/>
        </w:rPr>
      </w:pPr>
    </w:p>
    <w:p w:rsidR="00D32119" w:rsidRDefault="00D32119" w:rsidP="00FD4E86">
      <w:pPr>
        <w:jc w:val="center"/>
        <w:rPr>
          <w:b/>
          <w:sz w:val="28"/>
          <w:szCs w:val="28"/>
        </w:rPr>
      </w:pPr>
    </w:p>
    <w:p w:rsidR="00D32119" w:rsidRDefault="00D32119" w:rsidP="00FD4E86">
      <w:pPr>
        <w:jc w:val="center"/>
        <w:rPr>
          <w:b/>
          <w:sz w:val="28"/>
          <w:szCs w:val="28"/>
        </w:rPr>
      </w:pPr>
    </w:p>
    <w:p w:rsidR="00D32119" w:rsidRDefault="00D32119" w:rsidP="00FD4E86">
      <w:pPr>
        <w:jc w:val="center"/>
        <w:rPr>
          <w:b/>
          <w:sz w:val="28"/>
          <w:szCs w:val="28"/>
        </w:rPr>
      </w:pPr>
    </w:p>
    <w:p w:rsidR="00FD4E86" w:rsidRPr="00FD4E86" w:rsidRDefault="00FD4E86" w:rsidP="00FD4E86">
      <w:pPr>
        <w:jc w:val="center"/>
        <w:rPr>
          <w:b/>
          <w:sz w:val="28"/>
          <w:szCs w:val="28"/>
        </w:rPr>
      </w:pPr>
      <w:r w:rsidRPr="00FD4E86">
        <w:rPr>
          <w:b/>
          <w:sz w:val="28"/>
          <w:szCs w:val="28"/>
        </w:rPr>
        <w:t>4. ОСНОВНІ ХАРАКТЕРИСТИКИ</w:t>
      </w:r>
    </w:p>
    <w:p w:rsidR="00FD4E86" w:rsidRDefault="00FD4E86" w:rsidP="00FD4E86">
      <w:pPr>
        <w:ind w:firstLine="426"/>
        <w:rPr>
          <w:sz w:val="28"/>
          <w:szCs w:val="28"/>
        </w:rPr>
      </w:pPr>
      <w:r w:rsidRPr="00FD4E86">
        <w:rPr>
          <w:sz w:val="28"/>
          <w:szCs w:val="28"/>
        </w:rPr>
        <w:t>4.1 Контрольовані гази та їх умовні позначення наведені в таблиці 1.</w:t>
      </w:r>
    </w:p>
    <w:p w:rsidR="004D5CE2" w:rsidRDefault="004D5CE2" w:rsidP="00FD4E86">
      <w:pPr>
        <w:ind w:firstLine="426"/>
        <w:rPr>
          <w:sz w:val="28"/>
          <w:szCs w:val="28"/>
        </w:rPr>
      </w:pPr>
    </w:p>
    <w:p w:rsidR="004D5CE2" w:rsidRPr="00FD4E86" w:rsidRDefault="004D5CE2" w:rsidP="00FD4E86">
      <w:pPr>
        <w:ind w:firstLine="426"/>
        <w:rPr>
          <w:sz w:val="28"/>
          <w:szCs w:val="28"/>
        </w:rPr>
      </w:pPr>
    </w:p>
    <w:p w:rsidR="00FD4E86" w:rsidRPr="00FD4E86" w:rsidRDefault="00FD4E86" w:rsidP="00FD4E86">
      <w:pPr>
        <w:ind w:firstLine="360"/>
        <w:jc w:val="right"/>
        <w:rPr>
          <w:sz w:val="28"/>
          <w:szCs w:val="28"/>
        </w:rPr>
      </w:pPr>
      <w:r w:rsidRPr="00FD4E86">
        <w:rPr>
          <w:sz w:val="28"/>
          <w:szCs w:val="28"/>
        </w:rPr>
        <w:t>Таблиця 1</w:t>
      </w:r>
    </w:p>
    <w:tbl>
      <w:tblPr>
        <w:tblW w:w="10065" w:type="dxa"/>
        <w:tblInd w:w="-3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986"/>
        <w:gridCol w:w="1701"/>
        <w:gridCol w:w="1984"/>
        <w:gridCol w:w="2268"/>
        <w:gridCol w:w="2126"/>
      </w:tblGrid>
      <w:tr w:rsidR="00FD4E86" w:rsidRPr="00FD4E86" w:rsidTr="004D5CE2">
        <w:trPr>
          <w:trHeight w:val="482"/>
        </w:trPr>
        <w:tc>
          <w:tcPr>
            <w:tcW w:w="1986" w:type="dxa"/>
            <w:vMerge w:val="restart"/>
            <w:vAlign w:val="center"/>
          </w:tcPr>
          <w:p w:rsidR="00FD4E86" w:rsidRPr="004D5CE2" w:rsidRDefault="00FD4E86" w:rsidP="004D5CE2">
            <w:pPr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К</w:t>
            </w:r>
            <w:r w:rsidRPr="004D5CE2">
              <w:rPr>
                <w:b/>
                <w:sz w:val="24"/>
                <w:szCs w:val="24"/>
                <w:lang w:val="en-US"/>
              </w:rPr>
              <w:t>о</w:t>
            </w:r>
            <w:proofErr w:type="spellStart"/>
            <w:r w:rsidRPr="004D5CE2">
              <w:rPr>
                <w:b/>
                <w:sz w:val="24"/>
                <w:szCs w:val="24"/>
              </w:rPr>
              <w:t>нтрольо</w:t>
            </w:r>
            <w:r w:rsidR="004D5CE2" w:rsidRPr="004D5CE2">
              <w:rPr>
                <w:b/>
                <w:sz w:val="24"/>
                <w:szCs w:val="24"/>
              </w:rPr>
              <w:t>-</w:t>
            </w:r>
            <w:r w:rsidRPr="004D5CE2">
              <w:rPr>
                <w:b/>
                <w:sz w:val="24"/>
                <w:szCs w:val="24"/>
              </w:rPr>
              <w:t>ваний</w:t>
            </w:r>
            <w:proofErr w:type="spellEnd"/>
            <w:r w:rsidRPr="004D5CE2">
              <w:rPr>
                <w:b/>
                <w:sz w:val="24"/>
                <w:szCs w:val="24"/>
              </w:rPr>
              <w:t xml:space="preserve"> </w:t>
            </w:r>
          </w:p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компонент</w:t>
            </w:r>
          </w:p>
        </w:tc>
        <w:tc>
          <w:tcPr>
            <w:tcW w:w="8079" w:type="dxa"/>
            <w:gridSpan w:val="4"/>
            <w:vAlign w:val="center"/>
          </w:tcPr>
          <w:p w:rsidR="00FD4E86" w:rsidRPr="004D5CE2" w:rsidRDefault="00FD4E86" w:rsidP="004D5CE2">
            <w:pPr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Тип течошукача</w:t>
            </w:r>
          </w:p>
        </w:tc>
      </w:tr>
      <w:tr w:rsidR="00FD4E86" w:rsidRPr="00FD4E86" w:rsidTr="004D5CE2">
        <w:trPr>
          <w:trHeight w:val="369"/>
        </w:trPr>
        <w:tc>
          <w:tcPr>
            <w:tcW w:w="1986" w:type="dxa"/>
            <w:vMerge/>
            <w:vAlign w:val="center"/>
          </w:tcPr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FD4E86" w:rsidRPr="004D5CE2" w:rsidRDefault="00FD4E86" w:rsidP="004D5CE2">
            <w:pPr>
              <w:ind w:right="-108" w:hanging="57"/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ВАРТА 5-03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FD4E86" w:rsidRPr="004D5CE2" w:rsidRDefault="00FD4E86" w:rsidP="004D5CE2">
            <w:pPr>
              <w:ind w:left="-108" w:right="-108" w:firstLine="1"/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ВАРТА 5-03М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FD4E86" w:rsidRPr="004D5CE2" w:rsidRDefault="00FD4E86" w:rsidP="004D5CE2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ВАРТА 5-03М.18</w:t>
            </w:r>
          </w:p>
        </w:tc>
        <w:tc>
          <w:tcPr>
            <w:tcW w:w="2126" w:type="dxa"/>
            <w:vAlign w:val="center"/>
          </w:tcPr>
          <w:p w:rsidR="00FD4E86" w:rsidRPr="004D5CE2" w:rsidRDefault="00FD4E86" w:rsidP="004D5CE2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ВАРТА 5-03MG</w:t>
            </w:r>
          </w:p>
        </w:tc>
      </w:tr>
      <w:tr w:rsidR="00FD4E86" w:rsidRPr="00FD4E86" w:rsidTr="004D5CE2">
        <w:trPr>
          <w:trHeight w:val="20"/>
        </w:trPr>
        <w:tc>
          <w:tcPr>
            <w:tcW w:w="1986" w:type="dxa"/>
            <w:tcMar>
              <w:left w:w="28" w:type="dxa"/>
              <w:right w:w="28" w:type="dxa"/>
            </w:tcMar>
            <w:vAlign w:val="center"/>
          </w:tcPr>
          <w:p w:rsidR="004D5CE2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</w:rPr>
              <w:t xml:space="preserve">Метан  </w:t>
            </w:r>
          </w:p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</w:rPr>
              <w:t>(СН</w:t>
            </w:r>
            <w:r w:rsidRPr="004D5CE2">
              <w:rPr>
                <w:sz w:val="24"/>
                <w:szCs w:val="24"/>
                <w:vertAlign w:val="subscript"/>
              </w:rPr>
              <w:t>4</w:t>
            </w:r>
            <w:r w:rsidRPr="004D5CE2"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FD4E86" w:rsidRPr="004D5CE2" w:rsidRDefault="00FD4E86" w:rsidP="004D5CE2">
            <w:pPr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D4E86" w:rsidRPr="004D5CE2" w:rsidRDefault="00FD4E86" w:rsidP="004D5CE2">
            <w:pPr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FD4E86" w:rsidRPr="004D5CE2" w:rsidRDefault="00FD4E86" w:rsidP="004D5CE2">
            <w:pPr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FD4E86" w:rsidRPr="004D5CE2" w:rsidRDefault="00FD4E86" w:rsidP="004D5CE2">
            <w:pPr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+</w:t>
            </w:r>
          </w:p>
        </w:tc>
      </w:tr>
      <w:tr w:rsidR="00FD4E86" w:rsidRPr="00FD4E86" w:rsidTr="004D5CE2">
        <w:trPr>
          <w:trHeight w:val="20"/>
        </w:trPr>
        <w:tc>
          <w:tcPr>
            <w:tcW w:w="1986" w:type="dxa"/>
            <w:tcMar>
              <w:left w:w="28" w:type="dxa"/>
              <w:right w:w="28" w:type="dxa"/>
            </w:tcMar>
            <w:vAlign w:val="center"/>
          </w:tcPr>
          <w:p w:rsid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</w:rPr>
              <w:t xml:space="preserve">Пропан      </w:t>
            </w:r>
          </w:p>
          <w:p w:rsidR="00FD4E86" w:rsidRPr="004D5CE2" w:rsidRDefault="00FD4E86" w:rsidP="004D5CE2">
            <w:pPr>
              <w:jc w:val="center"/>
              <w:rPr>
                <w:sz w:val="24"/>
                <w:szCs w:val="24"/>
                <w:vertAlign w:val="subscript"/>
              </w:rPr>
            </w:pPr>
            <w:r w:rsidRPr="004D5CE2">
              <w:rPr>
                <w:sz w:val="24"/>
                <w:szCs w:val="24"/>
              </w:rPr>
              <w:t>(С</w:t>
            </w:r>
            <w:r w:rsidRPr="004D5CE2">
              <w:rPr>
                <w:sz w:val="24"/>
                <w:szCs w:val="24"/>
                <w:vertAlign w:val="subscript"/>
              </w:rPr>
              <w:t>3</w:t>
            </w:r>
            <w:r w:rsidRPr="004D5CE2">
              <w:rPr>
                <w:sz w:val="24"/>
                <w:szCs w:val="24"/>
              </w:rPr>
              <w:t>Н</w:t>
            </w:r>
            <w:r w:rsidRPr="004D5CE2">
              <w:rPr>
                <w:sz w:val="24"/>
                <w:szCs w:val="24"/>
                <w:vertAlign w:val="subscript"/>
              </w:rPr>
              <w:t>8</w:t>
            </w:r>
            <w:r w:rsidRPr="004D5CE2">
              <w:rPr>
                <w:sz w:val="24"/>
                <w:szCs w:val="24"/>
              </w:rPr>
              <w:t>)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FD4E86" w:rsidRPr="004D5CE2" w:rsidRDefault="00FD4E86" w:rsidP="004D5CE2">
            <w:pPr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---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D4E86" w:rsidRPr="004D5CE2" w:rsidRDefault="00FD4E86" w:rsidP="004D5CE2">
            <w:pPr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FD4E86" w:rsidRPr="004D5CE2" w:rsidRDefault="00FD4E86" w:rsidP="004D5CE2">
            <w:pPr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+</w:t>
            </w:r>
          </w:p>
        </w:tc>
        <w:tc>
          <w:tcPr>
            <w:tcW w:w="2126" w:type="dxa"/>
            <w:tcMar>
              <w:left w:w="28" w:type="dxa"/>
              <w:right w:w="28" w:type="dxa"/>
            </w:tcMar>
            <w:vAlign w:val="center"/>
          </w:tcPr>
          <w:p w:rsidR="00FD4E86" w:rsidRPr="004D5CE2" w:rsidRDefault="00FD4E86" w:rsidP="004D5CE2">
            <w:pPr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+</w:t>
            </w:r>
          </w:p>
        </w:tc>
      </w:tr>
    </w:tbl>
    <w:p w:rsidR="00FD4E86" w:rsidRPr="00FD4E86" w:rsidRDefault="00FD4E86" w:rsidP="00FD4E86">
      <w:pPr>
        <w:rPr>
          <w:sz w:val="28"/>
          <w:szCs w:val="28"/>
          <w:lang w:val="en-US"/>
        </w:rPr>
      </w:pPr>
    </w:p>
    <w:p w:rsidR="00FD4E86" w:rsidRPr="00FD4E86" w:rsidRDefault="00FD4E86" w:rsidP="00FD4E86">
      <w:pPr>
        <w:rPr>
          <w:sz w:val="28"/>
          <w:szCs w:val="28"/>
          <w:lang w:val="en-US"/>
        </w:rPr>
      </w:pPr>
    </w:p>
    <w:p w:rsidR="00FD4E86" w:rsidRPr="00FD4E86" w:rsidRDefault="00FD4E86">
      <w:pPr>
        <w:rPr>
          <w:sz w:val="28"/>
          <w:szCs w:val="28"/>
          <w:lang w:val="en-US"/>
        </w:rPr>
      </w:pPr>
    </w:p>
    <w:p w:rsidR="00FD4E86" w:rsidRPr="00FD4E86" w:rsidRDefault="00FD4E86">
      <w:pPr>
        <w:rPr>
          <w:sz w:val="28"/>
          <w:szCs w:val="28"/>
          <w:lang w:val="en-US"/>
        </w:rPr>
      </w:pPr>
    </w:p>
    <w:p w:rsidR="00FD4E86" w:rsidRP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lang w:val="en-US"/>
        </w:rPr>
      </w:pPr>
    </w:p>
    <w:p w:rsidR="00FD4E86" w:rsidRDefault="00FD4E86">
      <w:pPr>
        <w:rPr>
          <w:lang w:val="en-US"/>
        </w:rPr>
      </w:pPr>
    </w:p>
    <w:p w:rsidR="00FD4E86" w:rsidRDefault="00FD4E86">
      <w:pPr>
        <w:rPr>
          <w:lang w:val="en-US"/>
        </w:rPr>
      </w:pPr>
    </w:p>
    <w:p w:rsidR="00FD4E86" w:rsidRDefault="00FD4E86">
      <w:pPr>
        <w:rPr>
          <w:lang w:val="en-US"/>
        </w:rPr>
      </w:pPr>
    </w:p>
    <w:p w:rsidR="00FD4E86" w:rsidRDefault="00FD4E86">
      <w:pPr>
        <w:rPr>
          <w:lang w:val="en-US"/>
        </w:rPr>
      </w:pPr>
    </w:p>
    <w:p w:rsidR="00FD4E86" w:rsidRDefault="00FD4E86">
      <w:pPr>
        <w:rPr>
          <w:lang w:val="en-US"/>
        </w:rPr>
      </w:pPr>
    </w:p>
    <w:p w:rsidR="00FD4E86" w:rsidRDefault="00FD4E86">
      <w:pPr>
        <w:rPr>
          <w:lang w:val="en-US"/>
        </w:rPr>
      </w:pPr>
    </w:p>
    <w:p w:rsidR="00FD4E86" w:rsidRDefault="00FD4E86">
      <w:pPr>
        <w:rPr>
          <w:lang w:val="en-US"/>
        </w:rPr>
      </w:pPr>
    </w:p>
    <w:p w:rsidR="00FD4E86" w:rsidRDefault="00FD4E86">
      <w:pPr>
        <w:rPr>
          <w:lang w:val="en-US"/>
        </w:rPr>
      </w:pPr>
    </w:p>
    <w:p w:rsidR="00FD4E86" w:rsidRDefault="00FD4E86">
      <w:pPr>
        <w:rPr>
          <w:lang w:val="en-US"/>
        </w:rPr>
      </w:pPr>
    </w:p>
    <w:p w:rsidR="00FD4E86" w:rsidRDefault="00FD4E86">
      <w:pPr>
        <w:rPr>
          <w:lang w:val="en-US"/>
        </w:rPr>
      </w:pPr>
    </w:p>
    <w:p w:rsidR="00FD4E86" w:rsidRDefault="00FD4E86">
      <w:pPr>
        <w:rPr>
          <w:lang w:val="en-US"/>
        </w:rPr>
      </w:pPr>
    </w:p>
    <w:p w:rsidR="00FD4E86" w:rsidRDefault="00FD4E86">
      <w:pPr>
        <w:rPr>
          <w:lang w:val="en-US"/>
        </w:rPr>
      </w:pPr>
    </w:p>
    <w:p w:rsidR="00FD4E86" w:rsidRDefault="00FD4E86"/>
    <w:p w:rsidR="00D32119" w:rsidRDefault="00D32119"/>
    <w:p w:rsidR="00FD4E86" w:rsidRDefault="00D32119" w:rsidP="00FD4E86">
      <w:pPr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  <w:r w:rsidR="00FD4E86" w:rsidRPr="00FD4E86">
        <w:rPr>
          <w:sz w:val="28"/>
          <w:szCs w:val="28"/>
        </w:rPr>
        <w:t>.2 Пороги чутливості та діапазони вимірювання наведені в таблиці 2.</w:t>
      </w:r>
    </w:p>
    <w:p w:rsidR="004D5CE2" w:rsidRPr="00FD4E86" w:rsidRDefault="004D5CE2" w:rsidP="00FD4E86">
      <w:pPr>
        <w:jc w:val="center"/>
        <w:rPr>
          <w:sz w:val="28"/>
          <w:szCs w:val="28"/>
        </w:rPr>
      </w:pPr>
    </w:p>
    <w:p w:rsidR="00FD4E86" w:rsidRPr="00FD4E86" w:rsidRDefault="00FD4E86" w:rsidP="00FD4E86">
      <w:pPr>
        <w:ind w:firstLine="357"/>
        <w:jc w:val="right"/>
        <w:rPr>
          <w:sz w:val="28"/>
          <w:szCs w:val="28"/>
        </w:rPr>
      </w:pPr>
      <w:r w:rsidRPr="00FD4E86">
        <w:rPr>
          <w:sz w:val="28"/>
          <w:szCs w:val="28"/>
        </w:rPr>
        <w:t>Таблиця 2</w:t>
      </w:r>
    </w:p>
    <w:tbl>
      <w:tblPr>
        <w:tblW w:w="9923" w:type="dxa"/>
        <w:tblInd w:w="-5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697"/>
        <w:gridCol w:w="1987"/>
        <w:gridCol w:w="2128"/>
        <w:gridCol w:w="1985"/>
        <w:gridCol w:w="2126"/>
      </w:tblGrid>
      <w:tr w:rsidR="00FD4E86" w:rsidRPr="004D5CE2" w:rsidTr="004D5CE2">
        <w:trPr>
          <w:trHeight w:hRule="exact" w:val="624"/>
        </w:trPr>
        <w:tc>
          <w:tcPr>
            <w:tcW w:w="1698" w:type="dxa"/>
            <w:vMerge w:val="restart"/>
            <w:vAlign w:val="center"/>
          </w:tcPr>
          <w:p w:rsidR="00FD4E86" w:rsidRPr="004D5CE2" w:rsidRDefault="00FD4E86" w:rsidP="004D5CE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4D5CE2">
              <w:rPr>
                <w:b/>
                <w:sz w:val="24"/>
                <w:szCs w:val="24"/>
              </w:rPr>
              <w:t>Контрольо</w:t>
            </w:r>
            <w:r w:rsidR="004D5CE2">
              <w:rPr>
                <w:b/>
                <w:sz w:val="24"/>
                <w:szCs w:val="24"/>
              </w:rPr>
              <w:t>-</w:t>
            </w:r>
            <w:r w:rsidRPr="004D5CE2">
              <w:rPr>
                <w:b/>
                <w:sz w:val="24"/>
                <w:szCs w:val="24"/>
              </w:rPr>
              <w:t>ваний</w:t>
            </w:r>
            <w:proofErr w:type="spellEnd"/>
          </w:p>
          <w:p w:rsidR="00FD4E86" w:rsidRPr="004D5CE2" w:rsidRDefault="00FD4E86" w:rsidP="004D5CE2">
            <w:pPr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компонент</w:t>
            </w:r>
          </w:p>
        </w:tc>
        <w:tc>
          <w:tcPr>
            <w:tcW w:w="8225" w:type="dxa"/>
            <w:gridSpan w:val="4"/>
            <w:vAlign w:val="center"/>
          </w:tcPr>
          <w:p w:rsidR="00FD4E86" w:rsidRPr="004D5CE2" w:rsidRDefault="00FD4E86" w:rsidP="004D5CE2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Тип течошукача</w:t>
            </w:r>
          </w:p>
        </w:tc>
      </w:tr>
      <w:tr w:rsidR="00FD4E86" w:rsidRPr="004D5CE2" w:rsidTr="004D5CE2">
        <w:trPr>
          <w:trHeight w:hRule="exact" w:val="387"/>
        </w:trPr>
        <w:tc>
          <w:tcPr>
            <w:tcW w:w="1698" w:type="dxa"/>
            <w:vMerge/>
            <w:vAlign w:val="center"/>
          </w:tcPr>
          <w:p w:rsidR="00FD4E86" w:rsidRPr="004D5CE2" w:rsidRDefault="00FD4E86" w:rsidP="004D5CE2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3" w:type="dxa"/>
            <w:vAlign w:val="center"/>
          </w:tcPr>
          <w:p w:rsidR="00FD4E86" w:rsidRPr="004D5CE2" w:rsidRDefault="00FD4E86" w:rsidP="004D5CE2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ВАРТА 5-03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vAlign w:val="center"/>
          </w:tcPr>
          <w:p w:rsidR="00FD4E86" w:rsidRPr="004D5CE2" w:rsidRDefault="00FD4E86" w:rsidP="004D5CE2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 xml:space="preserve">ВАРТА 5-03М </w:t>
            </w:r>
          </w:p>
        </w:tc>
        <w:tc>
          <w:tcPr>
            <w:tcW w:w="1986" w:type="dxa"/>
            <w:tcBorders>
              <w:left w:val="single" w:sz="4" w:space="0" w:color="auto"/>
            </w:tcBorders>
            <w:vAlign w:val="center"/>
          </w:tcPr>
          <w:p w:rsidR="00FD4E86" w:rsidRPr="004D5CE2" w:rsidRDefault="00FD4E86" w:rsidP="004D5CE2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ВАРТА 5-03М.18</w:t>
            </w:r>
          </w:p>
        </w:tc>
        <w:tc>
          <w:tcPr>
            <w:tcW w:w="2127" w:type="dxa"/>
            <w:vAlign w:val="center"/>
          </w:tcPr>
          <w:p w:rsidR="00FD4E86" w:rsidRPr="004D5CE2" w:rsidRDefault="00FD4E86" w:rsidP="004D5CE2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 xml:space="preserve">ВАРТА5-03MG </w:t>
            </w:r>
          </w:p>
        </w:tc>
      </w:tr>
      <w:tr w:rsidR="00FD4E86" w:rsidRPr="004D5CE2" w:rsidTr="004D5CE2">
        <w:trPr>
          <w:trHeight w:hRule="exact" w:val="452"/>
        </w:trPr>
        <w:tc>
          <w:tcPr>
            <w:tcW w:w="9923" w:type="dxa"/>
            <w:gridSpan w:val="5"/>
            <w:vAlign w:val="center"/>
          </w:tcPr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Поріг чутливості</w:t>
            </w:r>
          </w:p>
        </w:tc>
      </w:tr>
      <w:tr w:rsidR="00FD4E86" w:rsidRPr="004D5CE2" w:rsidTr="004D5CE2">
        <w:trPr>
          <w:trHeight w:val="1099"/>
        </w:trPr>
        <w:tc>
          <w:tcPr>
            <w:tcW w:w="1698" w:type="dxa"/>
            <w:vAlign w:val="center"/>
          </w:tcPr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</w:rPr>
              <w:t>за метаном</w:t>
            </w:r>
          </w:p>
        </w:tc>
        <w:tc>
          <w:tcPr>
            <w:tcW w:w="1983" w:type="dxa"/>
            <w:vAlign w:val="center"/>
          </w:tcPr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</w:rPr>
              <w:t>0,005 %</w:t>
            </w:r>
          </w:p>
          <w:p w:rsidR="004D5CE2" w:rsidRDefault="00FD4E86" w:rsidP="004D5CE2">
            <w:pPr>
              <w:jc w:val="center"/>
              <w:rPr>
                <w:sz w:val="24"/>
                <w:szCs w:val="24"/>
                <w:lang w:val="ru-RU"/>
              </w:rPr>
            </w:pPr>
            <w:r w:rsidRPr="004D5CE2">
              <w:rPr>
                <w:sz w:val="24"/>
                <w:szCs w:val="24"/>
              </w:rPr>
              <w:t>0,11% НМЗ;</w:t>
            </w:r>
            <w:r w:rsidRPr="004D5CE2">
              <w:rPr>
                <w:sz w:val="24"/>
                <w:szCs w:val="24"/>
                <w:lang w:val="ru-RU"/>
              </w:rPr>
              <w:t xml:space="preserve">  </w:t>
            </w:r>
          </w:p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  <w:lang w:val="ru-RU"/>
              </w:rPr>
              <w:t xml:space="preserve">50 </w:t>
            </w:r>
            <w:proofErr w:type="spellStart"/>
            <w:r w:rsidRPr="004D5CE2">
              <w:rPr>
                <w:sz w:val="24"/>
                <w:szCs w:val="24"/>
                <w:lang w:val="en-US"/>
              </w:rPr>
              <w:t>ppm</w:t>
            </w:r>
            <w:proofErr w:type="spellEnd"/>
          </w:p>
        </w:tc>
        <w:tc>
          <w:tcPr>
            <w:tcW w:w="2129" w:type="dxa"/>
            <w:tcBorders>
              <w:right w:val="single" w:sz="4" w:space="0" w:color="auto"/>
            </w:tcBorders>
            <w:vAlign w:val="center"/>
          </w:tcPr>
          <w:p w:rsidR="00FD4E86" w:rsidRPr="004D5CE2" w:rsidRDefault="00FD4E86" w:rsidP="004D5CE2">
            <w:pPr>
              <w:jc w:val="center"/>
              <w:rPr>
                <w:sz w:val="24"/>
                <w:szCs w:val="24"/>
                <w:lang w:val="en-US"/>
              </w:rPr>
            </w:pPr>
            <w:r w:rsidRPr="004D5CE2">
              <w:rPr>
                <w:sz w:val="24"/>
                <w:szCs w:val="24"/>
              </w:rPr>
              <w:t>0,001 % об.</w:t>
            </w:r>
          </w:p>
          <w:p w:rsidR="004D5CE2" w:rsidRDefault="00FD4E86" w:rsidP="004D5CE2">
            <w:pPr>
              <w:jc w:val="center"/>
              <w:rPr>
                <w:sz w:val="24"/>
                <w:szCs w:val="24"/>
                <w:lang w:val="ru-RU"/>
              </w:rPr>
            </w:pPr>
            <w:r w:rsidRPr="004D5CE2">
              <w:rPr>
                <w:sz w:val="24"/>
                <w:szCs w:val="24"/>
              </w:rPr>
              <w:t>0,02</w:t>
            </w:r>
            <w:r w:rsidRPr="004D5CE2">
              <w:rPr>
                <w:sz w:val="24"/>
                <w:szCs w:val="24"/>
                <w:lang w:val="ru-RU"/>
              </w:rPr>
              <w:t>3</w:t>
            </w:r>
            <w:r w:rsidRPr="004D5CE2">
              <w:rPr>
                <w:sz w:val="24"/>
                <w:szCs w:val="24"/>
              </w:rPr>
              <w:t xml:space="preserve"> % НМЗ;</w:t>
            </w:r>
            <w:r w:rsidRPr="004D5CE2">
              <w:rPr>
                <w:sz w:val="24"/>
                <w:szCs w:val="24"/>
                <w:lang w:val="ru-RU"/>
              </w:rPr>
              <w:t xml:space="preserve">  </w:t>
            </w:r>
          </w:p>
          <w:p w:rsidR="00FD4E86" w:rsidRPr="004D5CE2" w:rsidRDefault="00FD4E86" w:rsidP="004D5CE2">
            <w:pPr>
              <w:jc w:val="center"/>
              <w:rPr>
                <w:sz w:val="24"/>
                <w:szCs w:val="24"/>
                <w:lang w:val="en-US"/>
              </w:rPr>
            </w:pPr>
            <w:r w:rsidRPr="004D5CE2">
              <w:rPr>
                <w:sz w:val="24"/>
                <w:szCs w:val="24"/>
                <w:lang w:val="ru-RU"/>
              </w:rPr>
              <w:t xml:space="preserve">10 </w:t>
            </w:r>
            <w:proofErr w:type="spellStart"/>
            <w:r w:rsidRPr="004D5CE2">
              <w:rPr>
                <w:sz w:val="24"/>
                <w:szCs w:val="24"/>
                <w:lang w:val="en-US"/>
              </w:rPr>
              <w:t>ppm</w:t>
            </w:r>
            <w:proofErr w:type="spellEnd"/>
          </w:p>
        </w:tc>
        <w:tc>
          <w:tcPr>
            <w:tcW w:w="1986" w:type="dxa"/>
            <w:tcBorders>
              <w:left w:val="single" w:sz="4" w:space="0" w:color="auto"/>
            </w:tcBorders>
            <w:vAlign w:val="center"/>
          </w:tcPr>
          <w:p w:rsidR="00FD4E86" w:rsidRPr="004D5CE2" w:rsidRDefault="00FD4E86" w:rsidP="004D5CE2">
            <w:pPr>
              <w:jc w:val="center"/>
              <w:rPr>
                <w:sz w:val="24"/>
                <w:szCs w:val="24"/>
                <w:lang w:val="en-US"/>
              </w:rPr>
            </w:pPr>
            <w:r w:rsidRPr="004D5CE2">
              <w:rPr>
                <w:sz w:val="24"/>
                <w:szCs w:val="24"/>
              </w:rPr>
              <w:t>0,001 % об.</w:t>
            </w:r>
          </w:p>
          <w:p w:rsidR="004D5CE2" w:rsidRDefault="00FD4E86" w:rsidP="004D5CE2">
            <w:pPr>
              <w:jc w:val="center"/>
              <w:rPr>
                <w:sz w:val="24"/>
                <w:szCs w:val="24"/>
                <w:lang w:val="ru-RU"/>
              </w:rPr>
            </w:pPr>
            <w:r w:rsidRPr="004D5CE2">
              <w:rPr>
                <w:sz w:val="24"/>
                <w:szCs w:val="24"/>
              </w:rPr>
              <w:t>0,02</w:t>
            </w:r>
            <w:r w:rsidRPr="004D5CE2">
              <w:rPr>
                <w:sz w:val="24"/>
                <w:szCs w:val="24"/>
                <w:lang w:val="ru-RU"/>
              </w:rPr>
              <w:t>3</w:t>
            </w:r>
            <w:r w:rsidRPr="004D5CE2">
              <w:rPr>
                <w:sz w:val="24"/>
                <w:szCs w:val="24"/>
              </w:rPr>
              <w:t xml:space="preserve"> % НМЗ;</w:t>
            </w:r>
            <w:r w:rsidRPr="004D5CE2">
              <w:rPr>
                <w:sz w:val="24"/>
                <w:szCs w:val="24"/>
                <w:lang w:val="ru-RU"/>
              </w:rPr>
              <w:t xml:space="preserve">  </w:t>
            </w:r>
          </w:p>
          <w:p w:rsidR="00FD4E86" w:rsidRPr="004D5CE2" w:rsidRDefault="00FD4E86" w:rsidP="004D5CE2">
            <w:pPr>
              <w:jc w:val="center"/>
              <w:rPr>
                <w:sz w:val="24"/>
                <w:szCs w:val="24"/>
                <w:lang w:val="en-US"/>
              </w:rPr>
            </w:pPr>
            <w:r w:rsidRPr="004D5CE2">
              <w:rPr>
                <w:sz w:val="24"/>
                <w:szCs w:val="24"/>
                <w:lang w:val="ru-RU"/>
              </w:rPr>
              <w:t xml:space="preserve">10 </w:t>
            </w:r>
            <w:proofErr w:type="spellStart"/>
            <w:r w:rsidRPr="004D5CE2">
              <w:rPr>
                <w:sz w:val="24"/>
                <w:szCs w:val="24"/>
                <w:lang w:val="en-US"/>
              </w:rPr>
              <w:t>ppm</w:t>
            </w:r>
            <w:proofErr w:type="spellEnd"/>
          </w:p>
        </w:tc>
        <w:tc>
          <w:tcPr>
            <w:tcW w:w="2127" w:type="dxa"/>
            <w:vAlign w:val="center"/>
          </w:tcPr>
          <w:p w:rsidR="00FD4E86" w:rsidRPr="004D5CE2" w:rsidRDefault="00FD4E86" w:rsidP="004D5CE2">
            <w:pPr>
              <w:jc w:val="center"/>
              <w:rPr>
                <w:sz w:val="24"/>
                <w:szCs w:val="24"/>
                <w:lang w:val="en-US"/>
              </w:rPr>
            </w:pPr>
            <w:r w:rsidRPr="004D5CE2">
              <w:rPr>
                <w:sz w:val="24"/>
                <w:szCs w:val="24"/>
              </w:rPr>
              <w:t>0,001 % об.</w:t>
            </w:r>
          </w:p>
          <w:p w:rsidR="004D5CE2" w:rsidRDefault="00FD4E86" w:rsidP="004D5CE2">
            <w:pPr>
              <w:jc w:val="center"/>
              <w:rPr>
                <w:sz w:val="24"/>
                <w:szCs w:val="24"/>
                <w:lang w:val="ru-RU"/>
              </w:rPr>
            </w:pPr>
            <w:r w:rsidRPr="004D5CE2">
              <w:rPr>
                <w:sz w:val="24"/>
                <w:szCs w:val="24"/>
              </w:rPr>
              <w:t>0,02</w:t>
            </w:r>
            <w:r w:rsidRPr="004D5CE2">
              <w:rPr>
                <w:sz w:val="24"/>
                <w:szCs w:val="24"/>
                <w:lang w:val="ru-RU"/>
              </w:rPr>
              <w:t>3</w:t>
            </w:r>
            <w:r w:rsidRPr="004D5CE2">
              <w:rPr>
                <w:sz w:val="24"/>
                <w:szCs w:val="24"/>
              </w:rPr>
              <w:t xml:space="preserve"> % НМЗ</w:t>
            </w:r>
            <w:r w:rsidRPr="004D5CE2">
              <w:rPr>
                <w:sz w:val="24"/>
                <w:szCs w:val="24"/>
                <w:lang w:val="ru-RU"/>
              </w:rPr>
              <w:t xml:space="preserve">;  </w:t>
            </w:r>
          </w:p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  <w:lang w:val="ru-RU"/>
              </w:rPr>
              <w:t xml:space="preserve">10 </w:t>
            </w:r>
            <w:proofErr w:type="spellStart"/>
            <w:r w:rsidRPr="004D5CE2">
              <w:rPr>
                <w:sz w:val="24"/>
                <w:szCs w:val="24"/>
                <w:lang w:val="en-US"/>
              </w:rPr>
              <w:t>ppm</w:t>
            </w:r>
            <w:proofErr w:type="spellEnd"/>
          </w:p>
        </w:tc>
      </w:tr>
      <w:tr w:rsidR="00FD4E86" w:rsidRPr="004D5CE2" w:rsidTr="004D5CE2">
        <w:trPr>
          <w:trHeight w:val="973"/>
        </w:trPr>
        <w:tc>
          <w:tcPr>
            <w:tcW w:w="1698" w:type="dxa"/>
            <w:vAlign w:val="center"/>
          </w:tcPr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</w:rPr>
              <w:t>за пропаном</w:t>
            </w:r>
          </w:p>
        </w:tc>
        <w:tc>
          <w:tcPr>
            <w:tcW w:w="1983" w:type="dxa"/>
            <w:vAlign w:val="center"/>
          </w:tcPr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</w:rPr>
              <w:t>---</w:t>
            </w:r>
          </w:p>
        </w:tc>
        <w:tc>
          <w:tcPr>
            <w:tcW w:w="2129" w:type="dxa"/>
            <w:tcBorders>
              <w:right w:val="single" w:sz="4" w:space="0" w:color="auto"/>
            </w:tcBorders>
            <w:vAlign w:val="center"/>
          </w:tcPr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</w:rPr>
              <w:t>0,0004 % об.</w:t>
            </w:r>
          </w:p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</w:rPr>
              <w:t>(0,02</w:t>
            </w:r>
            <w:r w:rsidRPr="004D5CE2">
              <w:rPr>
                <w:sz w:val="24"/>
                <w:szCs w:val="24"/>
                <w:lang w:val="ru-RU"/>
              </w:rPr>
              <w:t>3</w:t>
            </w:r>
            <w:r w:rsidRPr="004D5CE2">
              <w:rPr>
                <w:sz w:val="24"/>
                <w:szCs w:val="24"/>
              </w:rPr>
              <w:t xml:space="preserve"> % НМЗ; </w:t>
            </w:r>
            <w:r w:rsidRPr="004D5CE2">
              <w:rPr>
                <w:sz w:val="24"/>
                <w:szCs w:val="24"/>
                <w:lang w:val="ru-RU"/>
              </w:rPr>
              <w:t xml:space="preserve"> 4 </w:t>
            </w:r>
            <w:proofErr w:type="spellStart"/>
            <w:r w:rsidRPr="004D5CE2">
              <w:rPr>
                <w:sz w:val="24"/>
                <w:szCs w:val="24"/>
                <w:lang w:val="en-US"/>
              </w:rPr>
              <w:t>ppm</w:t>
            </w:r>
            <w:proofErr w:type="spellEnd"/>
            <w:r w:rsidRPr="004D5CE2">
              <w:rPr>
                <w:sz w:val="24"/>
                <w:szCs w:val="24"/>
              </w:rPr>
              <w:t>)</w:t>
            </w:r>
          </w:p>
        </w:tc>
        <w:tc>
          <w:tcPr>
            <w:tcW w:w="1986" w:type="dxa"/>
            <w:tcBorders>
              <w:left w:val="single" w:sz="4" w:space="0" w:color="auto"/>
            </w:tcBorders>
            <w:vAlign w:val="center"/>
          </w:tcPr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</w:rPr>
              <w:t>0,0004 % об.</w:t>
            </w:r>
          </w:p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</w:rPr>
              <w:t>(0,02</w:t>
            </w:r>
            <w:r w:rsidRPr="004D5CE2">
              <w:rPr>
                <w:sz w:val="24"/>
                <w:szCs w:val="24"/>
                <w:lang w:val="ru-RU"/>
              </w:rPr>
              <w:t>3</w:t>
            </w:r>
            <w:r w:rsidRPr="004D5CE2">
              <w:rPr>
                <w:sz w:val="24"/>
                <w:szCs w:val="24"/>
              </w:rPr>
              <w:t xml:space="preserve"> % НМЗ; </w:t>
            </w:r>
            <w:r w:rsidRPr="004D5CE2">
              <w:rPr>
                <w:sz w:val="24"/>
                <w:szCs w:val="24"/>
                <w:lang w:val="ru-RU"/>
              </w:rPr>
              <w:t xml:space="preserve"> 4 </w:t>
            </w:r>
            <w:proofErr w:type="spellStart"/>
            <w:r w:rsidRPr="004D5CE2">
              <w:rPr>
                <w:sz w:val="24"/>
                <w:szCs w:val="24"/>
                <w:lang w:val="en-US"/>
              </w:rPr>
              <w:t>ppm</w:t>
            </w:r>
            <w:proofErr w:type="spellEnd"/>
            <w:r w:rsidRPr="004D5CE2">
              <w:rPr>
                <w:sz w:val="24"/>
                <w:szCs w:val="24"/>
              </w:rPr>
              <w:t>)</w:t>
            </w:r>
          </w:p>
        </w:tc>
        <w:tc>
          <w:tcPr>
            <w:tcW w:w="2127" w:type="dxa"/>
            <w:vAlign w:val="center"/>
          </w:tcPr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</w:rPr>
              <w:t>0,0004 % об.</w:t>
            </w:r>
          </w:p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</w:rPr>
              <w:t>(0,02</w:t>
            </w:r>
            <w:r w:rsidRPr="004D5CE2">
              <w:rPr>
                <w:sz w:val="24"/>
                <w:szCs w:val="24"/>
                <w:lang w:val="ru-RU"/>
              </w:rPr>
              <w:t>3</w:t>
            </w:r>
            <w:r w:rsidRPr="004D5CE2">
              <w:rPr>
                <w:sz w:val="24"/>
                <w:szCs w:val="24"/>
              </w:rPr>
              <w:t xml:space="preserve"> % НМЗ</w:t>
            </w:r>
            <w:r w:rsidRPr="004D5CE2">
              <w:rPr>
                <w:sz w:val="24"/>
                <w:szCs w:val="24"/>
                <w:lang w:val="ru-RU"/>
              </w:rPr>
              <w:t xml:space="preserve">;  4 </w:t>
            </w:r>
            <w:proofErr w:type="spellStart"/>
            <w:r w:rsidRPr="004D5CE2">
              <w:rPr>
                <w:sz w:val="24"/>
                <w:szCs w:val="24"/>
                <w:lang w:val="en-US"/>
              </w:rPr>
              <w:t>ppm</w:t>
            </w:r>
            <w:proofErr w:type="spellEnd"/>
            <w:r w:rsidRPr="004D5CE2">
              <w:rPr>
                <w:sz w:val="24"/>
                <w:szCs w:val="24"/>
              </w:rPr>
              <w:t>)</w:t>
            </w:r>
          </w:p>
        </w:tc>
      </w:tr>
      <w:tr w:rsidR="00FD4E86" w:rsidRPr="004D5CE2" w:rsidTr="004D5CE2">
        <w:trPr>
          <w:trHeight w:hRule="exact" w:val="430"/>
        </w:trPr>
        <w:tc>
          <w:tcPr>
            <w:tcW w:w="9923" w:type="dxa"/>
            <w:gridSpan w:val="5"/>
            <w:vAlign w:val="center"/>
          </w:tcPr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Діапазон вимірювання</w:t>
            </w:r>
          </w:p>
        </w:tc>
      </w:tr>
      <w:tr w:rsidR="00FD4E86" w:rsidRPr="004D5CE2" w:rsidTr="004D5CE2">
        <w:trPr>
          <w:trHeight w:hRule="exact" w:val="1003"/>
        </w:trPr>
        <w:tc>
          <w:tcPr>
            <w:tcW w:w="1698" w:type="dxa"/>
            <w:vAlign w:val="center"/>
          </w:tcPr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</w:rPr>
              <w:t>за метаном</w:t>
            </w:r>
          </w:p>
        </w:tc>
        <w:tc>
          <w:tcPr>
            <w:tcW w:w="1988" w:type="dxa"/>
            <w:vAlign w:val="center"/>
          </w:tcPr>
          <w:p w:rsidR="00FD4E86" w:rsidRPr="004D5CE2" w:rsidRDefault="00FD4E86" w:rsidP="004D5CE2">
            <w:pPr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0  -  2,5% об.</w:t>
            </w:r>
          </w:p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</w:rPr>
              <w:t xml:space="preserve">   0  -  57%   НМЗ</w:t>
            </w:r>
          </w:p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  <w:lang w:val="ru-RU"/>
              </w:rPr>
              <w:t xml:space="preserve">    0  -  25 000 </w:t>
            </w:r>
            <w:proofErr w:type="spellStart"/>
            <w:r w:rsidRPr="004D5CE2">
              <w:rPr>
                <w:sz w:val="24"/>
                <w:szCs w:val="24"/>
                <w:lang w:val="en-US"/>
              </w:rPr>
              <w:t>ppm</w:t>
            </w:r>
            <w:proofErr w:type="spellEnd"/>
          </w:p>
        </w:tc>
        <w:tc>
          <w:tcPr>
            <w:tcW w:w="2124" w:type="dxa"/>
            <w:tcBorders>
              <w:right w:val="single" w:sz="4" w:space="0" w:color="auto"/>
            </w:tcBorders>
            <w:vAlign w:val="center"/>
          </w:tcPr>
          <w:p w:rsidR="00FD4E86" w:rsidRPr="004D5CE2" w:rsidRDefault="00FD4E86" w:rsidP="004D5CE2">
            <w:pPr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0  -  2,5% об.</w:t>
            </w:r>
          </w:p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</w:rPr>
              <w:t xml:space="preserve">   0  -  57%   НМЗ</w:t>
            </w:r>
          </w:p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  <w:lang w:val="ru-RU"/>
              </w:rPr>
              <w:t xml:space="preserve">    0  -  25 000 </w:t>
            </w:r>
            <w:proofErr w:type="spellStart"/>
            <w:r w:rsidRPr="004D5CE2">
              <w:rPr>
                <w:sz w:val="24"/>
                <w:szCs w:val="24"/>
                <w:lang w:val="en-US"/>
              </w:rPr>
              <w:t>ppm</w:t>
            </w:r>
            <w:proofErr w:type="spellEnd"/>
          </w:p>
        </w:tc>
        <w:tc>
          <w:tcPr>
            <w:tcW w:w="1986" w:type="dxa"/>
            <w:tcBorders>
              <w:left w:val="single" w:sz="4" w:space="0" w:color="auto"/>
            </w:tcBorders>
            <w:vAlign w:val="center"/>
          </w:tcPr>
          <w:p w:rsidR="00FD4E86" w:rsidRPr="004D5CE2" w:rsidRDefault="00FD4E86" w:rsidP="004D5CE2">
            <w:pPr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0  -  2,5% об.</w:t>
            </w:r>
          </w:p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</w:rPr>
              <w:t xml:space="preserve">   0  -  57%   НМЗ</w:t>
            </w:r>
          </w:p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  <w:lang w:val="ru-RU"/>
              </w:rPr>
              <w:t xml:space="preserve">    0  -  25 000 </w:t>
            </w:r>
            <w:proofErr w:type="spellStart"/>
            <w:r w:rsidRPr="004D5CE2">
              <w:rPr>
                <w:sz w:val="24"/>
                <w:szCs w:val="24"/>
                <w:lang w:val="en-US"/>
              </w:rPr>
              <w:t>ppm</w:t>
            </w:r>
            <w:proofErr w:type="spellEnd"/>
          </w:p>
        </w:tc>
        <w:tc>
          <w:tcPr>
            <w:tcW w:w="2127" w:type="dxa"/>
            <w:vAlign w:val="center"/>
          </w:tcPr>
          <w:p w:rsidR="00FD4E86" w:rsidRPr="004D5CE2" w:rsidRDefault="00FD4E86" w:rsidP="004D5CE2">
            <w:pPr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0  -  2,5% об.</w:t>
            </w:r>
          </w:p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</w:rPr>
              <w:t xml:space="preserve">   0  -  57%   НМЗ</w:t>
            </w:r>
          </w:p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  <w:lang w:val="ru-RU"/>
              </w:rPr>
              <w:t xml:space="preserve">    0  -  25 000 </w:t>
            </w:r>
            <w:proofErr w:type="spellStart"/>
            <w:r w:rsidRPr="004D5CE2">
              <w:rPr>
                <w:sz w:val="24"/>
                <w:szCs w:val="24"/>
                <w:lang w:val="en-US"/>
              </w:rPr>
              <w:t>ppm</w:t>
            </w:r>
            <w:proofErr w:type="spellEnd"/>
          </w:p>
        </w:tc>
      </w:tr>
      <w:tr w:rsidR="00FD4E86" w:rsidRPr="004D5CE2" w:rsidTr="004D5CE2">
        <w:trPr>
          <w:trHeight w:hRule="exact" w:val="1018"/>
        </w:trPr>
        <w:tc>
          <w:tcPr>
            <w:tcW w:w="1698" w:type="dxa"/>
            <w:tcMar>
              <w:top w:w="28" w:type="dxa"/>
              <w:bottom w:w="28" w:type="dxa"/>
            </w:tcMar>
            <w:vAlign w:val="center"/>
          </w:tcPr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</w:rPr>
              <w:t>за пропаном</w:t>
            </w:r>
          </w:p>
        </w:tc>
        <w:tc>
          <w:tcPr>
            <w:tcW w:w="1988" w:type="dxa"/>
            <w:tcMar>
              <w:top w:w="28" w:type="dxa"/>
              <w:bottom w:w="28" w:type="dxa"/>
            </w:tcMar>
            <w:vAlign w:val="center"/>
          </w:tcPr>
          <w:p w:rsidR="00FD4E86" w:rsidRPr="004D5CE2" w:rsidRDefault="00FD4E86" w:rsidP="004D5CE2">
            <w:pPr>
              <w:jc w:val="center"/>
              <w:rPr>
                <w:sz w:val="24"/>
                <w:szCs w:val="24"/>
              </w:rPr>
            </w:pPr>
            <w:r w:rsidRPr="004D5CE2">
              <w:rPr>
                <w:sz w:val="24"/>
                <w:szCs w:val="24"/>
              </w:rPr>
              <w:t>----</w:t>
            </w:r>
          </w:p>
        </w:tc>
        <w:tc>
          <w:tcPr>
            <w:tcW w:w="2124" w:type="dxa"/>
            <w:tcBorders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FD4E86" w:rsidRPr="004D5CE2" w:rsidRDefault="00FD4E86" w:rsidP="004D5CE2">
            <w:pPr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0  -  1% об.</w:t>
            </w:r>
          </w:p>
          <w:p w:rsidR="00FD4E86" w:rsidRPr="004D5CE2" w:rsidRDefault="004D5CE2" w:rsidP="004D5C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FD4E86" w:rsidRPr="004D5CE2">
              <w:rPr>
                <w:sz w:val="24"/>
                <w:szCs w:val="24"/>
              </w:rPr>
              <w:t>0  -  59 % НМЗ</w:t>
            </w:r>
          </w:p>
          <w:p w:rsidR="00FD4E86" w:rsidRPr="004D5CE2" w:rsidRDefault="004D5CE2" w:rsidP="004D5CE2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FD4E86" w:rsidRPr="004D5CE2">
              <w:rPr>
                <w:sz w:val="24"/>
                <w:szCs w:val="24"/>
                <w:lang w:val="ru-RU"/>
              </w:rPr>
              <w:t xml:space="preserve">0  -  10 000 </w:t>
            </w:r>
            <w:proofErr w:type="spellStart"/>
            <w:r w:rsidR="00FD4E86" w:rsidRPr="004D5CE2">
              <w:rPr>
                <w:sz w:val="24"/>
                <w:szCs w:val="24"/>
                <w:lang w:val="en-US"/>
              </w:rPr>
              <w:t>ppm</w:t>
            </w:r>
            <w:proofErr w:type="spellEnd"/>
          </w:p>
        </w:tc>
        <w:tc>
          <w:tcPr>
            <w:tcW w:w="1986" w:type="dxa"/>
            <w:tcBorders>
              <w:left w:val="single" w:sz="4" w:space="0" w:color="auto"/>
            </w:tcBorders>
            <w:vAlign w:val="center"/>
          </w:tcPr>
          <w:p w:rsidR="00FD4E86" w:rsidRPr="004D5CE2" w:rsidRDefault="00FD4E86" w:rsidP="004D5CE2">
            <w:pPr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0  -  1% об.</w:t>
            </w:r>
          </w:p>
          <w:p w:rsidR="004D5CE2" w:rsidRDefault="004D5CE2" w:rsidP="004D5C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FD4E86" w:rsidRPr="004D5CE2">
              <w:rPr>
                <w:sz w:val="24"/>
                <w:szCs w:val="24"/>
              </w:rPr>
              <w:t xml:space="preserve">0  -  59 % НМЗ </w:t>
            </w:r>
          </w:p>
          <w:p w:rsidR="00FD4E86" w:rsidRPr="004D5CE2" w:rsidRDefault="004D5CE2" w:rsidP="004D5C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  </w:t>
            </w:r>
            <w:r w:rsidR="00FD4E86" w:rsidRPr="004D5CE2">
              <w:rPr>
                <w:sz w:val="24"/>
                <w:szCs w:val="24"/>
                <w:lang w:val="ru-RU"/>
              </w:rPr>
              <w:t xml:space="preserve">0  -  10 000 </w:t>
            </w:r>
            <w:proofErr w:type="spellStart"/>
            <w:r w:rsidR="00FD4E86" w:rsidRPr="004D5CE2">
              <w:rPr>
                <w:sz w:val="24"/>
                <w:szCs w:val="24"/>
                <w:lang w:val="en-US"/>
              </w:rPr>
              <w:t>ppm</w:t>
            </w:r>
            <w:proofErr w:type="spellEnd"/>
          </w:p>
        </w:tc>
        <w:tc>
          <w:tcPr>
            <w:tcW w:w="2127" w:type="dxa"/>
            <w:tcMar>
              <w:top w:w="28" w:type="dxa"/>
              <w:bottom w:w="28" w:type="dxa"/>
            </w:tcMar>
            <w:vAlign w:val="center"/>
          </w:tcPr>
          <w:p w:rsidR="00FD4E86" w:rsidRPr="004D5CE2" w:rsidRDefault="00FD4E86" w:rsidP="004D5CE2">
            <w:pPr>
              <w:jc w:val="center"/>
              <w:rPr>
                <w:b/>
                <w:sz w:val="24"/>
                <w:szCs w:val="24"/>
              </w:rPr>
            </w:pPr>
            <w:r w:rsidRPr="004D5CE2">
              <w:rPr>
                <w:b/>
                <w:sz w:val="24"/>
                <w:szCs w:val="24"/>
              </w:rPr>
              <w:t>0  -  1% об.</w:t>
            </w:r>
          </w:p>
          <w:p w:rsidR="00FD4E86" w:rsidRPr="004D5CE2" w:rsidRDefault="004D5CE2" w:rsidP="004D5C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D4E86" w:rsidRPr="004D5CE2">
              <w:rPr>
                <w:sz w:val="24"/>
                <w:szCs w:val="24"/>
              </w:rPr>
              <w:t xml:space="preserve"> 0  -  59 % НМЗ</w:t>
            </w:r>
          </w:p>
          <w:p w:rsidR="00FD4E86" w:rsidRPr="004D5CE2" w:rsidRDefault="004D5CE2" w:rsidP="004D5C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FD4E86" w:rsidRPr="004D5CE2">
              <w:rPr>
                <w:sz w:val="24"/>
                <w:szCs w:val="24"/>
                <w:lang w:val="ru-RU"/>
              </w:rPr>
              <w:t xml:space="preserve">0  -  10 000 </w:t>
            </w:r>
            <w:proofErr w:type="spellStart"/>
            <w:r w:rsidR="00FD4E86" w:rsidRPr="004D5CE2">
              <w:rPr>
                <w:sz w:val="24"/>
                <w:szCs w:val="24"/>
                <w:lang w:val="en-US"/>
              </w:rPr>
              <w:t>ppm</w:t>
            </w:r>
            <w:proofErr w:type="spellEnd"/>
          </w:p>
        </w:tc>
      </w:tr>
    </w:tbl>
    <w:p w:rsidR="00FD4E86" w:rsidRPr="00FD4E86" w:rsidRDefault="00FD4E86" w:rsidP="00FD4E86">
      <w:pPr>
        <w:suppressAutoHyphens/>
        <w:spacing w:before="60"/>
        <w:ind w:firstLine="284"/>
        <w:jc w:val="both"/>
        <w:rPr>
          <w:sz w:val="28"/>
          <w:szCs w:val="28"/>
        </w:rPr>
      </w:pPr>
      <w:proofErr w:type="spellStart"/>
      <w:r w:rsidRPr="00FD4E86">
        <w:rPr>
          <w:sz w:val="28"/>
          <w:szCs w:val="28"/>
        </w:rPr>
        <w:t>Пимітка</w:t>
      </w:r>
      <w:proofErr w:type="spellEnd"/>
      <w:r w:rsidRPr="00FD4E86">
        <w:rPr>
          <w:sz w:val="28"/>
          <w:szCs w:val="28"/>
        </w:rPr>
        <w:t xml:space="preserve"> 1:</w:t>
      </w:r>
    </w:p>
    <w:p w:rsidR="00FD4E86" w:rsidRPr="00FD4E86" w:rsidRDefault="00FD4E86" w:rsidP="00FD4E86">
      <w:pPr>
        <w:suppressAutoHyphens/>
        <w:spacing w:before="60"/>
        <w:ind w:firstLine="284"/>
        <w:jc w:val="both"/>
        <w:rPr>
          <w:b/>
          <w:sz w:val="28"/>
          <w:szCs w:val="28"/>
        </w:rPr>
      </w:pPr>
      <w:r w:rsidRPr="00FD4E86">
        <w:rPr>
          <w:sz w:val="28"/>
          <w:szCs w:val="28"/>
        </w:rPr>
        <w:t xml:space="preserve">1) Основна одиниця виміру концентрації газу - </w:t>
      </w:r>
      <w:r w:rsidRPr="00FD4E86">
        <w:rPr>
          <w:b/>
          <w:sz w:val="28"/>
          <w:szCs w:val="28"/>
        </w:rPr>
        <w:t>% об’ємної</w:t>
      </w:r>
      <w:r w:rsidRPr="00FD4E86">
        <w:rPr>
          <w:b/>
          <w:sz w:val="28"/>
          <w:szCs w:val="28"/>
          <w:lang w:val="ru-RU"/>
        </w:rPr>
        <w:t xml:space="preserve"> </w:t>
      </w:r>
      <w:r w:rsidRPr="00FD4E86">
        <w:rPr>
          <w:b/>
          <w:sz w:val="28"/>
          <w:szCs w:val="28"/>
        </w:rPr>
        <w:t>частки газу в повітрі</w:t>
      </w:r>
      <w:r w:rsidRPr="00FD4E86">
        <w:rPr>
          <w:sz w:val="28"/>
          <w:szCs w:val="28"/>
        </w:rPr>
        <w:t xml:space="preserve"> (для течошукачів ВАРТА 5-03, ВАРТА 5-03М</w:t>
      </w:r>
      <w:r w:rsidRPr="00FD4E86">
        <w:rPr>
          <w:sz w:val="28"/>
          <w:szCs w:val="28"/>
          <w:lang w:val="ru-RU"/>
        </w:rPr>
        <w:t>,</w:t>
      </w:r>
      <w:r w:rsidRPr="00FD4E86">
        <w:rPr>
          <w:sz w:val="28"/>
          <w:szCs w:val="28"/>
        </w:rPr>
        <w:t xml:space="preserve"> ВАРТА 5-03М</w:t>
      </w:r>
      <w:r w:rsidRPr="00FD4E86">
        <w:rPr>
          <w:sz w:val="28"/>
          <w:szCs w:val="28"/>
          <w:lang w:val="en-US"/>
        </w:rPr>
        <w:t>G</w:t>
      </w:r>
      <w:r w:rsidRPr="00FD4E86">
        <w:rPr>
          <w:sz w:val="28"/>
          <w:szCs w:val="28"/>
          <w:lang w:val="ru-RU"/>
        </w:rPr>
        <w:t xml:space="preserve"> </w:t>
      </w:r>
      <w:r w:rsidRPr="00FD4E86">
        <w:rPr>
          <w:sz w:val="28"/>
          <w:szCs w:val="28"/>
        </w:rPr>
        <w:t xml:space="preserve"> за окремим замовленням</w:t>
      </w:r>
      <w:r w:rsidRPr="00FD4E86">
        <w:rPr>
          <w:sz w:val="28"/>
          <w:szCs w:val="28"/>
          <w:lang w:val="ru-RU"/>
        </w:rPr>
        <w:t xml:space="preserve"> </w:t>
      </w:r>
      <w:proofErr w:type="spellStart"/>
      <w:r w:rsidRPr="00FD4E86">
        <w:rPr>
          <w:sz w:val="28"/>
          <w:szCs w:val="28"/>
          <w:lang w:val="ru-RU"/>
        </w:rPr>
        <w:t>може</w:t>
      </w:r>
      <w:proofErr w:type="spellEnd"/>
      <w:r w:rsidRPr="00FD4E86">
        <w:rPr>
          <w:sz w:val="28"/>
          <w:szCs w:val="28"/>
          <w:lang w:val="ru-RU"/>
        </w:rPr>
        <w:t xml:space="preserve"> бути </w:t>
      </w:r>
      <w:proofErr w:type="spellStart"/>
      <w:r w:rsidRPr="00FD4E86">
        <w:rPr>
          <w:sz w:val="28"/>
          <w:szCs w:val="28"/>
          <w:lang w:val="ru-RU"/>
        </w:rPr>
        <w:t>встановлено</w:t>
      </w:r>
      <w:proofErr w:type="spellEnd"/>
      <w:r w:rsidRPr="00FD4E86">
        <w:rPr>
          <w:sz w:val="28"/>
          <w:szCs w:val="28"/>
          <w:lang w:val="ru-RU"/>
        </w:rPr>
        <w:t xml:space="preserve"> </w:t>
      </w:r>
      <w:proofErr w:type="spellStart"/>
      <w:r w:rsidRPr="00FD4E86">
        <w:rPr>
          <w:sz w:val="28"/>
          <w:szCs w:val="28"/>
        </w:rPr>
        <w:t>вимірюва</w:t>
      </w:r>
      <w:r w:rsidRPr="00FD4E86">
        <w:rPr>
          <w:sz w:val="28"/>
          <w:szCs w:val="28"/>
          <w:lang w:val="ru-RU"/>
        </w:rPr>
        <w:t>ння</w:t>
      </w:r>
      <w:proofErr w:type="spellEnd"/>
      <w:r w:rsidRPr="00FD4E86">
        <w:rPr>
          <w:sz w:val="28"/>
          <w:szCs w:val="28"/>
        </w:rPr>
        <w:t xml:space="preserve"> концентрація у %</w:t>
      </w:r>
      <w:r w:rsidRPr="00FD4E86">
        <w:rPr>
          <w:sz w:val="28"/>
          <w:szCs w:val="28"/>
          <w:lang w:val="ru-RU"/>
        </w:rPr>
        <w:t xml:space="preserve"> </w:t>
      </w:r>
      <w:r w:rsidRPr="00FD4E86">
        <w:rPr>
          <w:sz w:val="28"/>
          <w:szCs w:val="28"/>
        </w:rPr>
        <w:t xml:space="preserve">НМЗ чи </w:t>
      </w:r>
      <w:proofErr w:type="spellStart"/>
      <w:r w:rsidRPr="00FD4E86">
        <w:rPr>
          <w:sz w:val="28"/>
          <w:szCs w:val="28"/>
          <w:lang w:val="en-US"/>
        </w:rPr>
        <w:t>ppm</w:t>
      </w:r>
      <w:proofErr w:type="spellEnd"/>
      <w:r w:rsidRPr="00FD4E86">
        <w:rPr>
          <w:sz w:val="28"/>
          <w:szCs w:val="28"/>
        </w:rPr>
        <w:t xml:space="preserve">, в </w:t>
      </w:r>
      <w:proofErr w:type="spellStart"/>
      <w:r w:rsidRPr="00FD4E86">
        <w:rPr>
          <w:sz w:val="28"/>
          <w:szCs w:val="28"/>
        </w:rPr>
        <w:t>течошукачі</w:t>
      </w:r>
      <w:proofErr w:type="spellEnd"/>
      <w:r w:rsidRPr="00FD4E86">
        <w:rPr>
          <w:sz w:val="28"/>
          <w:szCs w:val="28"/>
        </w:rPr>
        <w:t xml:space="preserve"> ВАРТА 5-03М.18 користувач може самостійно обирати одиниці виміру в меню приладу).</w:t>
      </w:r>
    </w:p>
    <w:p w:rsidR="00FD4E86" w:rsidRPr="00FD4E86" w:rsidRDefault="00FD4E86" w:rsidP="00FD4E86">
      <w:pPr>
        <w:spacing w:before="60"/>
        <w:ind w:firstLine="284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2)  </w:t>
      </w:r>
      <w:r w:rsidRPr="00FD4E86">
        <w:rPr>
          <w:b/>
          <w:sz w:val="28"/>
          <w:szCs w:val="28"/>
        </w:rPr>
        <w:t>НМЗ</w:t>
      </w:r>
      <w:r w:rsidRPr="00FD4E86">
        <w:rPr>
          <w:sz w:val="28"/>
          <w:szCs w:val="28"/>
        </w:rPr>
        <w:t xml:space="preserve"> – нижня межа вибуховості, нижня межа займистості, нижня концентраційна границя поширення полум’я. Також для цього параметру вживається абревіатура НКГР. </w:t>
      </w:r>
    </w:p>
    <w:p w:rsidR="00FD4E86" w:rsidRPr="00FD4E86" w:rsidRDefault="00FD4E86">
      <w:pPr>
        <w:rPr>
          <w:sz w:val="28"/>
          <w:szCs w:val="28"/>
        </w:rPr>
      </w:pPr>
    </w:p>
    <w:p w:rsidR="00FD4E86" w:rsidRPr="00FD4E86" w:rsidRDefault="00FD4E86"/>
    <w:p w:rsidR="00FD4E86" w:rsidRPr="00FD4E86" w:rsidRDefault="00FD4E86"/>
    <w:p w:rsidR="00FD4E86" w:rsidRPr="00FD4E86" w:rsidRDefault="00FD4E86"/>
    <w:p w:rsidR="00FD4E86" w:rsidRPr="00FD4E86" w:rsidRDefault="00FD4E86"/>
    <w:p w:rsidR="00FD4E86" w:rsidRPr="00FD4E86" w:rsidRDefault="00FD4E86"/>
    <w:p w:rsidR="00FD4E86" w:rsidRPr="00FD4E86" w:rsidRDefault="00FD4E86"/>
    <w:p w:rsidR="00FD4E86" w:rsidRPr="00FD4E86" w:rsidRDefault="00FD4E86"/>
    <w:p w:rsidR="00FD4E86" w:rsidRPr="00FD4E86" w:rsidRDefault="00FD4E86"/>
    <w:p w:rsidR="00FD4E86" w:rsidRPr="004D5CE2" w:rsidRDefault="00FD4E86"/>
    <w:p w:rsidR="00FD4E86" w:rsidRPr="004D5CE2" w:rsidRDefault="00FD4E86"/>
    <w:p w:rsidR="00FD4E86" w:rsidRPr="004D5CE2" w:rsidRDefault="00FD4E86"/>
    <w:p w:rsidR="00FD4E86" w:rsidRPr="004D5CE2" w:rsidRDefault="00FD4E86"/>
    <w:p w:rsidR="00FD4E86" w:rsidRPr="004D5CE2" w:rsidRDefault="00FD4E86"/>
    <w:p w:rsidR="00FD4E86" w:rsidRPr="004D5CE2" w:rsidRDefault="00FD4E86"/>
    <w:p w:rsidR="00FD4E86" w:rsidRPr="004D5CE2" w:rsidRDefault="00FD4E86"/>
    <w:p w:rsidR="00FD4E86" w:rsidRPr="004D5CE2" w:rsidRDefault="00FD4E86"/>
    <w:p w:rsidR="00FD4E86" w:rsidRPr="004D5CE2" w:rsidRDefault="00FD4E86"/>
    <w:p w:rsidR="00FD4E86" w:rsidRPr="00FD4E86" w:rsidRDefault="00935006" w:rsidP="00FD4E86">
      <w:pPr>
        <w:suppressAutoHyphens/>
        <w:spacing w:before="60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FD4E86" w:rsidRPr="00FD4E86">
        <w:rPr>
          <w:sz w:val="28"/>
          <w:szCs w:val="28"/>
        </w:rPr>
        <w:t>омінальні значення порогів спрацювання сигналізації, границі допустимої основної похибки спрацювання сигналізації в нормальних умовах і в умовах впливу граничних робочих температур для компонентів, що основними та додатковими, наведені в таблиці 3.</w:t>
      </w:r>
    </w:p>
    <w:p w:rsidR="00FD4E86" w:rsidRDefault="00FD4E86" w:rsidP="00FD4E86">
      <w:pPr>
        <w:suppressAutoHyphens/>
        <w:ind w:firstLine="284"/>
        <w:jc w:val="right"/>
        <w:rPr>
          <w:sz w:val="28"/>
          <w:szCs w:val="28"/>
        </w:rPr>
      </w:pPr>
      <w:r w:rsidRPr="00FD4E86">
        <w:rPr>
          <w:sz w:val="28"/>
          <w:szCs w:val="28"/>
        </w:rPr>
        <w:t>Таблиця 3</w:t>
      </w:r>
    </w:p>
    <w:p w:rsidR="00D570B2" w:rsidRPr="00FD4E86" w:rsidRDefault="00D570B2" w:rsidP="00FD4E86">
      <w:pPr>
        <w:suppressAutoHyphens/>
        <w:ind w:firstLine="284"/>
        <w:jc w:val="right"/>
        <w:rPr>
          <w:sz w:val="28"/>
          <w:szCs w:val="28"/>
        </w:rPr>
      </w:pPr>
    </w:p>
    <w:tbl>
      <w:tblPr>
        <w:tblW w:w="10207" w:type="dxa"/>
        <w:tblInd w:w="-68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691"/>
        <w:gridCol w:w="1201"/>
        <w:gridCol w:w="1074"/>
        <w:gridCol w:w="1138"/>
        <w:gridCol w:w="1134"/>
        <w:gridCol w:w="992"/>
        <w:gridCol w:w="992"/>
        <w:gridCol w:w="992"/>
        <w:gridCol w:w="993"/>
      </w:tblGrid>
      <w:tr w:rsidR="00FD4E86" w:rsidRPr="00D570B2" w:rsidTr="00601672">
        <w:tc>
          <w:tcPr>
            <w:tcW w:w="1691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4E86" w:rsidRPr="00601672" w:rsidRDefault="00FD4E86" w:rsidP="004D5CE2">
            <w:pPr>
              <w:jc w:val="center"/>
              <w:rPr>
                <w:b/>
              </w:rPr>
            </w:pPr>
            <w:r w:rsidRPr="00601672">
              <w:rPr>
                <w:b/>
              </w:rPr>
              <w:t>Тип</w:t>
            </w:r>
          </w:p>
          <w:p w:rsidR="00FD4E86" w:rsidRPr="00601672" w:rsidRDefault="00FD4E86" w:rsidP="004D5CE2">
            <w:pPr>
              <w:jc w:val="center"/>
              <w:rPr>
                <w:b/>
              </w:rPr>
            </w:pPr>
            <w:r w:rsidRPr="00601672">
              <w:rPr>
                <w:b/>
              </w:rPr>
              <w:t>течошукача</w:t>
            </w:r>
          </w:p>
        </w:tc>
        <w:tc>
          <w:tcPr>
            <w:tcW w:w="4547" w:type="dxa"/>
            <w:gridSpan w:val="4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4E86" w:rsidRPr="00D570B2" w:rsidRDefault="00FD4E86" w:rsidP="004D5CE2">
            <w:pPr>
              <w:jc w:val="center"/>
            </w:pPr>
            <w:r w:rsidRPr="00D570B2">
              <w:t>Номінальні значення порогів</w:t>
            </w:r>
          </w:p>
          <w:p w:rsidR="00FD4E86" w:rsidRPr="00D570B2" w:rsidRDefault="00FD4E86" w:rsidP="004D5CE2">
            <w:pPr>
              <w:jc w:val="center"/>
            </w:pPr>
            <w:r w:rsidRPr="00D570B2">
              <w:t>спрацювання сигналізації,</w:t>
            </w:r>
          </w:p>
          <w:p w:rsidR="00FD4E86" w:rsidRPr="00D570B2" w:rsidRDefault="00FD4E86" w:rsidP="004D5CE2">
            <w:pPr>
              <w:jc w:val="center"/>
            </w:pPr>
            <w:r w:rsidRPr="00D570B2">
              <w:t xml:space="preserve">% об. (% НМЗ, </w:t>
            </w:r>
            <w:proofErr w:type="spellStart"/>
            <w:r w:rsidRPr="00D570B2">
              <w:rPr>
                <w:lang w:val="en-US"/>
              </w:rPr>
              <w:t>ppm</w:t>
            </w:r>
            <w:proofErr w:type="spellEnd"/>
            <w:r w:rsidRPr="00D570B2">
              <w:rPr>
                <w:lang w:val="en-US"/>
              </w:rPr>
              <w:t>)</w:t>
            </w:r>
          </w:p>
        </w:tc>
        <w:tc>
          <w:tcPr>
            <w:tcW w:w="1984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4E86" w:rsidRPr="00D570B2" w:rsidRDefault="00FD4E86" w:rsidP="004D5CE2">
            <w:pPr>
              <w:jc w:val="center"/>
            </w:pPr>
            <w:r w:rsidRPr="00D570B2">
              <w:t xml:space="preserve">Границі допустимої основної абсолютної похибки вимірювання, </w:t>
            </w:r>
            <w:r w:rsidR="00D570B2">
              <w:t xml:space="preserve">             </w:t>
            </w:r>
            <w:r w:rsidRPr="00D570B2">
              <w:t xml:space="preserve"> % об.</w:t>
            </w:r>
          </w:p>
        </w:tc>
        <w:tc>
          <w:tcPr>
            <w:tcW w:w="1985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4E86" w:rsidRPr="00D570B2" w:rsidRDefault="00FD4E86" w:rsidP="00D570B2">
            <w:r w:rsidRPr="00D570B2">
              <w:rPr>
                <w:bCs/>
              </w:rPr>
              <w:t xml:space="preserve">Границі допустимої </w:t>
            </w:r>
            <w:proofErr w:type="spellStart"/>
            <w:r w:rsidRPr="00D570B2">
              <w:rPr>
                <w:bCs/>
              </w:rPr>
              <w:t>абслютної</w:t>
            </w:r>
            <w:proofErr w:type="spellEnd"/>
            <w:r w:rsidRPr="00D570B2">
              <w:rPr>
                <w:bCs/>
              </w:rPr>
              <w:t xml:space="preserve"> похибки вимірювання в умовах впливу граничних робочих температур </w:t>
            </w:r>
            <w:r w:rsidR="00D570B2">
              <w:rPr>
                <w:bCs/>
              </w:rPr>
              <w:t xml:space="preserve">                         </w:t>
            </w:r>
            <w:r w:rsidRPr="00D570B2">
              <w:rPr>
                <w:bCs/>
              </w:rPr>
              <w:t>і відносної вологості, % об.</w:t>
            </w:r>
          </w:p>
        </w:tc>
      </w:tr>
      <w:tr w:rsidR="00FD4E86" w:rsidRPr="00D570B2" w:rsidTr="00601672">
        <w:tc>
          <w:tcPr>
            <w:tcW w:w="1691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4E86" w:rsidRPr="00601672" w:rsidRDefault="00FD4E86" w:rsidP="004D5CE2">
            <w:pPr>
              <w:rPr>
                <w:b/>
              </w:rPr>
            </w:pPr>
          </w:p>
        </w:tc>
        <w:tc>
          <w:tcPr>
            <w:tcW w:w="8516" w:type="dxa"/>
            <w:gridSpan w:val="8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4E86" w:rsidRPr="00D570B2" w:rsidRDefault="00FD4E86" w:rsidP="004D5CE2">
            <w:pPr>
              <w:jc w:val="center"/>
              <w:rPr>
                <w:lang w:val="ru-RU"/>
              </w:rPr>
            </w:pPr>
            <w:r w:rsidRPr="00D570B2">
              <w:rPr>
                <w:bCs/>
              </w:rPr>
              <w:t xml:space="preserve">Контрольовані величини при налаштуванні для виявлення </w:t>
            </w:r>
            <w:r w:rsidRPr="00D570B2">
              <w:rPr>
                <w:b/>
                <w:bCs/>
              </w:rPr>
              <w:t>МЕТАНУ</w:t>
            </w:r>
            <w:r w:rsidRPr="00D570B2">
              <w:rPr>
                <w:bCs/>
              </w:rPr>
              <w:t xml:space="preserve"> (основний компонент</w:t>
            </w:r>
            <w:r w:rsidRPr="00D570B2">
              <w:rPr>
                <w:bCs/>
                <w:lang w:val="ru-RU"/>
              </w:rPr>
              <w:t>)</w:t>
            </w:r>
          </w:p>
        </w:tc>
      </w:tr>
      <w:tr w:rsidR="00D570B2" w:rsidRPr="00D570B2" w:rsidTr="00601672">
        <w:tc>
          <w:tcPr>
            <w:tcW w:w="1691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4E86" w:rsidRPr="00601672" w:rsidRDefault="00FD4E86" w:rsidP="004D5CE2">
            <w:pPr>
              <w:rPr>
                <w:b/>
              </w:rPr>
            </w:pPr>
          </w:p>
        </w:tc>
        <w:tc>
          <w:tcPr>
            <w:tcW w:w="2275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4E86" w:rsidRPr="00D570B2" w:rsidRDefault="00FD4E86" w:rsidP="004D5CE2">
            <w:pPr>
              <w:jc w:val="center"/>
            </w:pPr>
            <w:r w:rsidRPr="00D570B2">
              <w:t xml:space="preserve">1-й поріг </w:t>
            </w:r>
          </w:p>
          <w:p w:rsidR="00FD4E86" w:rsidRPr="00D570B2" w:rsidRDefault="00FD4E86" w:rsidP="004D5CE2">
            <w:pPr>
              <w:jc w:val="center"/>
            </w:pPr>
            <w:r w:rsidRPr="00D570B2">
              <w:t>(попереджувальний)</w:t>
            </w:r>
          </w:p>
        </w:tc>
        <w:tc>
          <w:tcPr>
            <w:tcW w:w="2272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4E86" w:rsidRPr="00D570B2" w:rsidRDefault="00FD4E86" w:rsidP="004D5CE2">
            <w:pPr>
              <w:jc w:val="center"/>
            </w:pPr>
            <w:r w:rsidRPr="00D570B2">
              <w:t>2-й поріг</w:t>
            </w:r>
          </w:p>
          <w:p w:rsidR="00FD4E86" w:rsidRPr="00D570B2" w:rsidRDefault="00FD4E86" w:rsidP="004D5CE2">
            <w:pPr>
              <w:jc w:val="center"/>
            </w:pPr>
            <w:r w:rsidRPr="00D570B2">
              <w:t>(тривожний)</w:t>
            </w:r>
          </w:p>
        </w:tc>
        <w:tc>
          <w:tcPr>
            <w:tcW w:w="99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за</w:t>
            </w:r>
          </w:p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метаном</w:t>
            </w:r>
          </w:p>
        </w:tc>
        <w:tc>
          <w:tcPr>
            <w:tcW w:w="99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за</w:t>
            </w:r>
          </w:p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пропаном</w:t>
            </w:r>
          </w:p>
        </w:tc>
        <w:tc>
          <w:tcPr>
            <w:tcW w:w="992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за</w:t>
            </w:r>
          </w:p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метаном</w:t>
            </w:r>
          </w:p>
        </w:tc>
        <w:tc>
          <w:tcPr>
            <w:tcW w:w="993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за</w:t>
            </w:r>
          </w:p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пропаном</w:t>
            </w:r>
          </w:p>
        </w:tc>
      </w:tr>
      <w:tr w:rsidR="00D570B2" w:rsidRPr="00D570B2" w:rsidTr="00601672">
        <w:tc>
          <w:tcPr>
            <w:tcW w:w="1691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4E86" w:rsidRPr="00601672" w:rsidRDefault="00FD4E86" w:rsidP="004D5CE2">
            <w:pPr>
              <w:rPr>
                <w:b/>
              </w:rPr>
            </w:pPr>
          </w:p>
        </w:tc>
        <w:tc>
          <w:tcPr>
            <w:tcW w:w="120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 xml:space="preserve">за </w:t>
            </w:r>
          </w:p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метаном</w:t>
            </w:r>
          </w:p>
        </w:tc>
        <w:tc>
          <w:tcPr>
            <w:tcW w:w="107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 xml:space="preserve">за </w:t>
            </w:r>
          </w:p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пропаном</w:t>
            </w:r>
          </w:p>
        </w:tc>
        <w:tc>
          <w:tcPr>
            <w:tcW w:w="113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за</w:t>
            </w:r>
          </w:p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метаном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за</w:t>
            </w:r>
          </w:p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пропаном</w:t>
            </w:r>
          </w:p>
        </w:tc>
        <w:tc>
          <w:tcPr>
            <w:tcW w:w="99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ind w:right="-82" w:hanging="137"/>
              <w:jc w:val="center"/>
            </w:pPr>
          </w:p>
        </w:tc>
        <w:tc>
          <w:tcPr>
            <w:tcW w:w="99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ind w:right="-82" w:hanging="137"/>
              <w:jc w:val="center"/>
            </w:pPr>
          </w:p>
        </w:tc>
        <w:tc>
          <w:tcPr>
            <w:tcW w:w="992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ind w:right="-82" w:hanging="137"/>
              <w:jc w:val="center"/>
            </w:pPr>
          </w:p>
        </w:tc>
        <w:tc>
          <w:tcPr>
            <w:tcW w:w="993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ind w:right="-82" w:hanging="137"/>
              <w:jc w:val="center"/>
            </w:pPr>
          </w:p>
        </w:tc>
      </w:tr>
      <w:tr w:rsidR="00D570B2" w:rsidRPr="00D570B2" w:rsidTr="00601672">
        <w:tc>
          <w:tcPr>
            <w:tcW w:w="169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601672" w:rsidRDefault="00FD4E86" w:rsidP="004D5CE2">
            <w:pPr>
              <w:rPr>
                <w:b/>
              </w:rPr>
            </w:pPr>
            <w:r w:rsidRPr="00601672">
              <w:rPr>
                <w:b/>
              </w:rPr>
              <w:t>ВАРТА 5-03</w:t>
            </w:r>
          </w:p>
        </w:tc>
        <w:tc>
          <w:tcPr>
            <w:tcW w:w="120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t>0,75</w:t>
            </w:r>
          </w:p>
          <w:p w:rsidR="00FD4E86" w:rsidRPr="00D570B2" w:rsidRDefault="00FD4E86" w:rsidP="004D5CE2">
            <w:pPr>
              <w:jc w:val="center"/>
            </w:pPr>
            <w:r w:rsidRPr="00D570B2">
              <w:t>(</w:t>
            </w:r>
            <w:r w:rsidRPr="00D570B2">
              <w:rPr>
                <w:lang w:val="en-US"/>
              </w:rPr>
              <w:t>1</w:t>
            </w:r>
            <w:r w:rsidR="00D570B2">
              <w:t>7; 7</w:t>
            </w:r>
            <w:r w:rsidRPr="00D570B2">
              <w:t xml:space="preserve">500) </w:t>
            </w:r>
          </w:p>
        </w:tc>
        <w:tc>
          <w:tcPr>
            <w:tcW w:w="107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  <w:rPr>
                <w:b/>
              </w:rPr>
            </w:pPr>
            <w:r w:rsidRPr="00D570B2">
              <w:rPr>
                <w:b/>
              </w:rPr>
              <w:t>----</w:t>
            </w:r>
          </w:p>
        </w:tc>
        <w:tc>
          <w:tcPr>
            <w:tcW w:w="113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t>1,5</w:t>
            </w:r>
          </w:p>
          <w:p w:rsidR="00FD4E86" w:rsidRPr="00D570B2" w:rsidRDefault="00FD4E86" w:rsidP="004D5CE2">
            <w:pPr>
              <w:jc w:val="center"/>
            </w:pPr>
            <w:r w:rsidRPr="00D570B2">
              <w:t>(</w:t>
            </w:r>
            <w:r w:rsidRPr="00D570B2">
              <w:rPr>
                <w:lang w:val="ru-RU"/>
              </w:rPr>
              <w:t xml:space="preserve">34; </w:t>
            </w:r>
            <w:r w:rsidR="00D570B2">
              <w:t>15</w:t>
            </w:r>
            <w:r w:rsidRPr="00D570B2">
              <w:t>000)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---</w:t>
            </w:r>
          </w:p>
        </w:tc>
        <w:tc>
          <w:tcPr>
            <w:tcW w:w="9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sym w:font="Symbol" w:char="F0B1"/>
            </w:r>
            <w:r w:rsidRPr="00D570B2">
              <w:t xml:space="preserve"> 0,15</w:t>
            </w:r>
          </w:p>
        </w:tc>
        <w:tc>
          <w:tcPr>
            <w:tcW w:w="9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t>---</w:t>
            </w:r>
          </w:p>
        </w:tc>
        <w:tc>
          <w:tcPr>
            <w:tcW w:w="9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  <w:rPr>
                <w:bCs/>
              </w:rPr>
            </w:pPr>
            <w:r w:rsidRPr="00D570B2">
              <w:rPr>
                <w:bCs/>
              </w:rPr>
              <w:sym w:font="Symbol" w:char="F0B1"/>
            </w:r>
            <w:r w:rsidRPr="00D570B2">
              <w:rPr>
                <w:bCs/>
              </w:rPr>
              <w:t xml:space="preserve"> 0,25</w:t>
            </w:r>
          </w:p>
        </w:tc>
        <w:tc>
          <w:tcPr>
            <w:tcW w:w="99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  <w:rPr>
                <w:bCs/>
              </w:rPr>
            </w:pPr>
            <w:r w:rsidRPr="00D570B2">
              <w:rPr>
                <w:bCs/>
              </w:rPr>
              <w:t>----</w:t>
            </w:r>
          </w:p>
        </w:tc>
      </w:tr>
      <w:tr w:rsidR="00D570B2" w:rsidRPr="00D570B2" w:rsidTr="00601672">
        <w:tc>
          <w:tcPr>
            <w:tcW w:w="169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601672" w:rsidRDefault="00FD4E86" w:rsidP="004D5CE2">
            <w:pPr>
              <w:ind w:right="-108"/>
              <w:rPr>
                <w:b/>
              </w:rPr>
            </w:pPr>
            <w:r w:rsidRPr="00601672">
              <w:rPr>
                <w:b/>
              </w:rPr>
              <w:t>ВАРТА 5-03М,</w:t>
            </w:r>
          </w:p>
          <w:p w:rsidR="00FD4E86" w:rsidRPr="00601672" w:rsidRDefault="00FD4E86" w:rsidP="004D5CE2">
            <w:pPr>
              <w:rPr>
                <w:b/>
              </w:rPr>
            </w:pPr>
            <w:r w:rsidRPr="00601672">
              <w:rPr>
                <w:b/>
              </w:rPr>
              <w:t>ВАРТА5-03MG</w:t>
            </w:r>
          </w:p>
        </w:tc>
        <w:tc>
          <w:tcPr>
            <w:tcW w:w="120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t>0,75</w:t>
            </w:r>
          </w:p>
          <w:p w:rsidR="00FD4E86" w:rsidRPr="00D570B2" w:rsidRDefault="00FD4E86" w:rsidP="004D5CE2">
            <w:pPr>
              <w:jc w:val="center"/>
            </w:pPr>
            <w:r w:rsidRPr="00D570B2">
              <w:t>(</w:t>
            </w:r>
            <w:r w:rsidRPr="00D570B2">
              <w:rPr>
                <w:lang w:val="en-US"/>
              </w:rPr>
              <w:t>1</w:t>
            </w:r>
            <w:r w:rsidR="00D570B2">
              <w:t>7; 7</w:t>
            </w:r>
            <w:r w:rsidRPr="00D570B2">
              <w:t>500)</w:t>
            </w:r>
          </w:p>
        </w:tc>
        <w:tc>
          <w:tcPr>
            <w:tcW w:w="107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0,3</w:t>
            </w:r>
          </w:p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(</w:t>
            </w:r>
            <w:r w:rsidRPr="00D570B2">
              <w:rPr>
                <w:lang w:val="en-US"/>
              </w:rPr>
              <w:t>1</w:t>
            </w:r>
            <w:r w:rsidR="00D570B2">
              <w:t>8; 3</w:t>
            </w:r>
            <w:r w:rsidRPr="00D570B2">
              <w:t xml:space="preserve">000)  </w:t>
            </w:r>
          </w:p>
        </w:tc>
        <w:tc>
          <w:tcPr>
            <w:tcW w:w="113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t>1,5</w:t>
            </w:r>
          </w:p>
          <w:p w:rsidR="00FD4E86" w:rsidRPr="00D570B2" w:rsidRDefault="00D570B2" w:rsidP="004D5CE2">
            <w:pPr>
              <w:jc w:val="center"/>
            </w:pPr>
            <w:r>
              <w:t>(34; 15</w:t>
            </w:r>
            <w:r w:rsidR="00FD4E86" w:rsidRPr="00D570B2">
              <w:t>000)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0,6</w:t>
            </w:r>
          </w:p>
          <w:p w:rsidR="00FD4E86" w:rsidRPr="00D570B2" w:rsidRDefault="00D570B2" w:rsidP="004D5CE2">
            <w:pPr>
              <w:ind w:right="-82" w:hanging="137"/>
              <w:jc w:val="center"/>
            </w:pPr>
            <w:r>
              <w:t>(35; 6</w:t>
            </w:r>
            <w:r w:rsidR="00FD4E86" w:rsidRPr="00D570B2">
              <w:t>000)</w:t>
            </w:r>
          </w:p>
        </w:tc>
        <w:tc>
          <w:tcPr>
            <w:tcW w:w="9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sym w:font="Symbol" w:char="F0B1"/>
            </w:r>
            <w:r w:rsidRPr="00D570B2">
              <w:t xml:space="preserve"> 0,15</w:t>
            </w:r>
          </w:p>
        </w:tc>
        <w:tc>
          <w:tcPr>
            <w:tcW w:w="9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sym w:font="Symbol" w:char="F0B1"/>
            </w:r>
            <w:r w:rsidRPr="00D570B2">
              <w:t xml:space="preserve"> 0,14</w:t>
            </w:r>
          </w:p>
        </w:tc>
        <w:tc>
          <w:tcPr>
            <w:tcW w:w="9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  <w:rPr>
                <w:bCs/>
              </w:rPr>
            </w:pPr>
            <w:r w:rsidRPr="00D570B2">
              <w:rPr>
                <w:bCs/>
              </w:rPr>
              <w:sym w:font="Symbol" w:char="F0B1"/>
            </w:r>
            <w:r w:rsidRPr="00D570B2">
              <w:rPr>
                <w:bCs/>
              </w:rPr>
              <w:t xml:space="preserve"> 0,25</w:t>
            </w:r>
          </w:p>
        </w:tc>
        <w:tc>
          <w:tcPr>
            <w:tcW w:w="99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  <w:rPr>
                <w:bCs/>
                <w:strike/>
                <w:lang w:val="en-US"/>
              </w:rPr>
            </w:pPr>
            <w:r w:rsidRPr="00D570B2">
              <w:rPr>
                <w:bCs/>
              </w:rPr>
              <w:sym w:font="Symbol" w:char="F0B1"/>
            </w:r>
            <w:r w:rsidRPr="00D570B2">
              <w:rPr>
                <w:bCs/>
              </w:rPr>
              <w:t xml:space="preserve"> 0,2</w:t>
            </w:r>
            <w:r w:rsidRPr="00D570B2">
              <w:rPr>
                <w:bCs/>
                <w:lang w:val="en-US"/>
              </w:rPr>
              <w:t>3</w:t>
            </w:r>
          </w:p>
        </w:tc>
      </w:tr>
      <w:tr w:rsidR="00D570B2" w:rsidRPr="00D570B2" w:rsidTr="00601672">
        <w:tc>
          <w:tcPr>
            <w:tcW w:w="169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601672" w:rsidRDefault="00FD4E86" w:rsidP="004D5CE2">
            <w:pPr>
              <w:rPr>
                <w:b/>
              </w:rPr>
            </w:pPr>
            <w:r w:rsidRPr="00601672">
              <w:rPr>
                <w:b/>
              </w:rPr>
              <w:t>ВАРТА 5-03М.18</w:t>
            </w:r>
          </w:p>
        </w:tc>
        <w:tc>
          <w:tcPr>
            <w:tcW w:w="1201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t>0,75</w:t>
            </w:r>
          </w:p>
          <w:p w:rsidR="00FD4E86" w:rsidRPr="00D570B2" w:rsidRDefault="00FD4E86" w:rsidP="004D5CE2">
            <w:pPr>
              <w:jc w:val="center"/>
            </w:pPr>
            <w:r w:rsidRPr="00D570B2">
              <w:t>(</w:t>
            </w:r>
            <w:r w:rsidRPr="00D570B2">
              <w:rPr>
                <w:lang w:val="en-US"/>
              </w:rPr>
              <w:t>1</w:t>
            </w:r>
            <w:r w:rsidR="00D570B2">
              <w:t>7; 7</w:t>
            </w:r>
            <w:r w:rsidRPr="00D570B2">
              <w:t>500)</w:t>
            </w:r>
          </w:p>
        </w:tc>
        <w:tc>
          <w:tcPr>
            <w:tcW w:w="107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0,3</w:t>
            </w:r>
          </w:p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(</w:t>
            </w:r>
            <w:r w:rsidRPr="00D570B2">
              <w:rPr>
                <w:lang w:val="en-US"/>
              </w:rPr>
              <w:t>1</w:t>
            </w:r>
            <w:r w:rsidR="00D570B2">
              <w:t>8; 3</w:t>
            </w:r>
            <w:r w:rsidRPr="00D570B2">
              <w:t xml:space="preserve">000)  </w:t>
            </w:r>
          </w:p>
        </w:tc>
        <w:tc>
          <w:tcPr>
            <w:tcW w:w="1138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t>1,5</w:t>
            </w:r>
          </w:p>
          <w:p w:rsidR="00FD4E86" w:rsidRPr="00D570B2" w:rsidRDefault="00FD4E86" w:rsidP="004D5CE2">
            <w:pPr>
              <w:jc w:val="center"/>
            </w:pPr>
            <w:r w:rsidRPr="00D570B2">
              <w:t xml:space="preserve">(34; </w:t>
            </w:r>
            <w:r w:rsidR="00D570B2">
              <w:t>15</w:t>
            </w:r>
            <w:r w:rsidRPr="00D570B2">
              <w:t>000)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0,6</w:t>
            </w:r>
          </w:p>
          <w:p w:rsidR="00FD4E86" w:rsidRPr="00D570B2" w:rsidRDefault="00D570B2" w:rsidP="004D5CE2">
            <w:pPr>
              <w:ind w:right="-82" w:hanging="137"/>
              <w:jc w:val="center"/>
            </w:pPr>
            <w:r>
              <w:t>(35; 6</w:t>
            </w:r>
            <w:r w:rsidR="00FD4E86" w:rsidRPr="00D570B2">
              <w:t>000)</w:t>
            </w:r>
          </w:p>
        </w:tc>
        <w:tc>
          <w:tcPr>
            <w:tcW w:w="9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sym w:font="Symbol" w:char="F0B1"/>
            </w:r>
            <w:r w:rsidRPr="00D570B2">
              <w:t xml:space="preserve"> 0,15</w:t>
            </w:r>
          </w:p>
        </w:tc>
        <w:tc>
          <w:tcPr>
            <w:tcW w:w="9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sym w:font="Symbol" w:char="F0B1"/>
            </w:r>
            <w:r w:rsidRPr="00D570B2">
              <w:t xml:space="preserve"> 0,06</w:t>
            </w:r>
          </w:p>
        </w:tc>
        <w:tc>
          <w:tcPr>
            <w:tcW w:w="992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rPr>
                <w:bCs/>
              </w:rPr>
              <w:sym w:font="Symbol" w:char="F0B1"/>
            </w:r>
            <w:r w:rsidRPr="00D570B2">
              <w:rPr>
                <w:bCs/>
              </w:rPr>
              <w:t xml:space="preserve"> 0,25</w:t>
            </w:r>
          </w:p>
        </w:tc>
        <w:tc>
          <w:tcPr>
            <w:tcW w:w="99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rPr>
                <w:bCs/>
              </w:rPr>
              <w:sym w:font="Symbol" w:char="F0B1"/>
            </w:r>
            <w:r w:rsidRPr="00D570B2">
              <w:rPr>
                <w:bCs/>
              </w:rPr>
              <w:t xml:space="preserve"> 0,1</w:t>
            </w:r>
          </w:p>
        </w:tc>
      </w:tr>
      <w:tr w:rsidR="00FD4E86" w:rsidRPr="00D570B2" w:rsidTr="00601672">
        <w:tc>
          <w:tcPr>
            <w:tcW w:w="1691" w:type="dxa"/>
            <w:tcBorders>
              <w:bottom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4E86" w:rsidRPr="00601672" w:rsidRDefault="00FD4E86" w:rsidP="004D5CE2">
            <w:pPr>
              <w:rPr>
                <w:b/>
              </w:rPr>
            </w:pPr>
          </w:p>
        </w:tc>
        <w:tc>
          <w:tcPr>
            <w:tcW w:w="8516" w:type="dxa"/>
            <w:gridSpan w:val="8"/>
            <w:tcBorders>
              <w:bottom w:val="single" w:sz="6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FD4E86" w:rsidRPr="00D570B2" w:rsidRDefault="00FD4E86" w:rsidP="004D5CE2">
            <w:pPr>
              <w:jc w:val="center"/>
            </w:pPr>
            <w:r w:rsidRPr="00D570B2">
              <w:rPr>
                <w:bCs/>
              </w:rPr>
              <w:t xml:space="preserve">Контрольовані величини при налаштуванні для виявлення </w:t>
            </w:r>
            <w:r w:rsidRPr="00D570B2">
              <w:rPr>
                <w:b/>
                <w:bCs/>
              </w:rPr>
              <w:t>ПРОПАНУ</w:t>
            </w:r>
            <w:r w:rsidRPr="00D570B2">
              <w:rPr>
                <w:bCs/>
              </w:rPr>
              <w:t xml:space="preserve"> (основний компонент</w:t>
            </w:r>
            <w:r w:rsidRPr="00D570B2">
              <w:rPr>
                <w:bCs/>
                <w:lang w:val="ru-RU"/>
              </w:rPr>
              <w:t>)</w:t>
            </w:r>
          </w:p>
        </w:tc>
      </w:tr>
      <w:tr w:rsidR="00D570B2" w:rsidRPr="00D570B2" w:rsidTr="00601672">
        <w:tc>
          <w:tcPr>
            <w:tcW w:w="169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601672" w:rsidRDefault="00FD4E86" w:rsidP="004D5CE2">
            <w:pPr>
              <w:ind w:left="-108" w:right="-108" w:firstLine="108"/>
              <w:rPr>
                <w:b/>
              </w:rPr>
            </w:pPr>
            <w:r w:rsidRPr="00601672">
              <w:rPr>
                <w:b/>
              </w:rPr>
              <w:t>ВАРТА 5-03М,</w:t>
            </w:r>
          </w:p>
          <w:p w:rsidR="00FD4E86" w:rsidRPr="00601672" w:rsidRDefault="00FD4E86" w:rsidP="004D5CE2">
            <w:pPr>
              <w:rPr>
                <w:b/>
              </w:rPr>
            </w:pPr>
            <w:r w:rsidRPr="00601672">
              <w:rPr>
                <w:b/>
              </w:rPr>
              <w:t>ВАРТА5-03MG</w:t>
            </w:r>
          </w:p>
        </w:tc>
        <w:tc>
          <w:tcPr>
            <w:tcW w:w="12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t>0,75</w:t>
            </w:r>
          </w:p>
          <w:p w:rsidR="00FD4E86" w:rsidRPr="00D570B2" w:rsidRDefault="00FD4E86" w:rsidP="004D5CE2">
            <w:pPr>
              <w:jc w:val="center"/>
            </w:pPr>
            <w:r w:rsidRPr="00D570B2">
              <w:t>(</w:t>
            </w:r>
            <w:r w:rsidRPr="00D570B2">
              <w:rPr>
                <w:lang w:val="en-US"/>
              </w:rPr>
              <w:t>1</w:t>
            </w:r>
            <w:r w:rsidR="00D570B2">
              <w:t>7; 7</w:t>
            </w:r>
            <w:r w:rsidRPr="00D570B2">
              <w:t>500)</w:t>
            </w:r>
          </w:p>
        </w:tc>
        <w:tc>
          <w:tcPr>
            <w:tcW w:w="107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0,3</w:t>
            </w:r>
          </w:p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(</w:t>
            </w:r>
            <w:r w:rsidRPr="00D570B2">
              <w:rPr>
                <w:lang w:val="en-US"/>
              </w:rPr>
              <w:t>1</w:t>
            </w:r>
            <w:r w:rsidR="00D570B2">
              <w:t>8; 3</w:t>
            </w:r>
            <w:r w:rsidRPr="00D570B2">
              <w:t xml:space="preserve">000)  </w:t>
            </w:r>
          </w:p>
        </w:tc>
        <w:tc>
          <w:tcPr>
            <w:tcW w:w="113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t>1,5</w:t>
            </w:r>
          </w:p>
          <w:p w:rsidR="00FD4E86" w:rsidRPr="00D570B2" w:rsidRDefault="00D570B2" w:rsidP="004D5CE2">
            <w:pPr>
              <w:jc w:val="center"/>
            </w:pPr>
            <w:r>
              <w:t>(34; 15</w:t>
            </w:r>
            <w:r w:rsidR="00FD4E86" w:rsidRPr="00D570B2">
              <w:t>000)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0,6</w:t>
            </w:r>
          </w:p>
          <w:p w:rsidR="00FD4E86" w:rsidRPr="00D570B2" w:rsidRDefault="00D570B2" w:rsidP="004D5CE2">
            <w:pPr>
              <w:ind w:right="-82" w:hanging="137"/>
              <w:jc w:val="center"/>
            </w:pPr>
            <w:r>
              <w:t>(35; 6</w:t>
            </w:r>
            <w:r w:rsidR="00FD4E86" w:rsidRPr="00D570B2">
              <w:t>000)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sym w:font="Symbol" w:char="F0B1"/>
            </w:r>
            <w:r w:rsidRPr="00D570B2">
              <w:t xml:space="preserve"> 0,35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sym w:font="Symbol" w:char="F0B1"/>
            </w:r>
            <w:r w:rsidRPr="00D570B2">
              <w:t xml:space="preserve"> 0,06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  <w:rPr>
                <w:strike/>
              </w:rPr>
            </w:pPr>
            <w:r w:rsidRPr="00D570B2">
              <w:sym w:font="Symbol" w:char="F0B1"/>
            </w:r>
            <w:r w:rsidRPr="00D570B2">
              <w:t xml:space="preserve"> 0,6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rPr>
                <w:bCs/>
              </w:rPr>
              <w:sym w:font="Symbol" w:char="F0B1"/>
            </w:r>
            <w:r w:rsidRPr="00D570B2">
              <w:rPr>
                <w:bCs/>
              </w:rPr>
              <w:t xml:space="preserve"> 0,1</w:t>
            </w:r>
          </w:p>
        </w:tc>
      </w:tr>
      <w:tr w:rsidR="00D570B2" w:rsidRPr="00D570B2" w:rsidTr="00601672">
        <w:tc>
          <w:tcPr>
            <w:tcW w:w="169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601672" w:rsidRDefault="00FD4E86" w:rsidP="004D5CE2">
            <w:pPr>
              <w:rPr>
                <w:b/>
              </w:rPr>
            </w:pPr>
            <w:r w:rsidRPr="00601672">
              <w:rPr>
                <w:b/>
              </w:rPr>
              <w:t>ВАРТА 5-03М.18</w:t>
            </w:r>
          </w:p>
        </w:tc>
        <w:tc>
          <w:tcPr>
            <w:tcW w:w="1201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t>0,75</w:t>
            </w:r>
          </w:p>
          <w:p w:rsidR="00FD4E86" w:rsidRPr="00D570B2" w:rsidRDefault="00FD4E86" w:rsidP="004D5CE2">
            <w:pPr>
              <w:jc w:val="center"/>
            </w:pPr>
            <w:r w:rsidRPr="00D570B2">
              <w:t>(</w:t>
            </w:r>
            <w:r w:rsidRPr="00D570B2">
              <w:rPr>
                <w:lang w:val="en-US"/>
              </w:rPr>
              <w:t>1</w:t>
            </w:r>
            <w:r w:rsidR="00D570B2">
              <w:t>7; 7</w:t>
            </w:r>
            <w:r w:rsidRPr="00D570B2">
              <w:t>500)</w:t>
            </w:r>
          </w:p>
        </w:tc>
        <w:tc>
          <w:tcPr>
            <w:tcW w:w="107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0,3</w:t>
            </w:r>
          </w:p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(</w:t>
            </w:r>
            <w:r w:rsidRPr="00D570B2">
              <w:rPr>
                <w:lang w:val="en-US"/>
              </w:rPr>
              <w:t>1</w:t>
            </w:r>
            <w:r w:rsidR="00D570B2">
              <w:t>8; 3</w:t>
            </w:r>
            <w:r w:rsidRPr="00D570B2">
              <w:t xml:space="preserve">000)  </w:t>
            </w:r>
          </w:p>
        </w:tc>
        <w:tc>
          <w:tcPr>
            <w:tcW w:w="1138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t>1,5</w:t>
            </w:r>
          </w:p>
          <w:p w:rsidR="00FD4E86" w:rsidRPr="00D570B2" w:rsidRDefault="00D570B2" w:rsidP="004D5CE2">
            <w:pPr>
              <w:jc w:val="center"/>
            </w:pPr>
            <w:r>
              <w:t>(34; 15</w:t>
            </w:r>
            <w:r w:rsidR="00FD4E86" w:rsidRPr="00D570B2">
              <w:t>000)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ind w:right="-82" w:hanging="137"/>
              <w:jc w:val="center"/>
            </w:pPr>
            <w:r w:rsidRPr="00D570B2">
              <w:t>0,6</w:t>
            </w:r>
          </w:p>
          <w:p w:rsidR="00FD4E86" w:rsidRPr="00D570B2" w:rsidRDefault="00D570B2" w:rsidP="004D5CE2">
            <w:pPr>
              <w:ind w:right="-82" w:hanging="137"/>
              <w:jc w:val="center"/>
            </w:pPr>
            <w:r>
              <w:t>(35; 6</w:t>
            </w:r>
            <w:r w:rsidR="00FD4E86" w:rsidRPr="00D570B2">
              <w:t>000)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sym w:font="Symbol" w:char="F0B1"/>
            </w:r>
            <w:r w:rsidRPr="00D570B2">
              <w:t xml:space="preserve"> 0,</w:t>
            </w:r>
            <w:r w:rsidRPr="00D570B2">
              <w:rPr>
                <w:lang w:val="en-US"/>
              </w:rPr>
              <w:t>1</w:t>
            </w:r>
            <w:r w:rsidRPr="00D570B2">
              <w:t>5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sym w:font="Symbol" w:char="F0B1"/>
            </w:r>
            <w:r w:rsidRPr="00D570B2">
              <w:t xml:space="preserve"> 0,06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rPr>
                <w:bCs/>
              </w:rPr>
              <w:sym w:font="Symbol" w:char="F0B1"/>
            </w:r>
            <w:r w:rsidRPr="00D570B2">
              <w:rPr>
                <w:bCs/>
              </w:rPr>
              <w:t xml:space="preserve"> 0,25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12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FD4E86" w:rsidRPr="00D570B2" w:rsidRDefault="00FD4E86" w:rsidP="004D5CE2">
            <w:pPr>
              <w:jc w:val="center"/>
            </w:pPr>
            <w:r w:rsidRPr="00D570B2">
              <w:rPr>
                <w:bCs/>
              </w:rPr>
              <w:sym w:font="Symbol" w:char="F0B1"/>
            </w:r>
            <w:r w:rsidRPr="00D570B2">
              <w:rPr>
                <w:bCs/>
              </w:rPr>
              <w:t xml:space="preserve"> 0,1</w:t>
            </w:r>
          </w:p>
        </w:tc>
      </w:tr>
    </w:tbl>
    <w:p w:rsidR="00FD4E86" w:rsidRPr="00FD4E86" w:rsidRDefault="00FD4E86" w:rsidP="00FD4E86">
      <w:pPr>
        <w:suppressAutoHyphens/>
        <w:ind w:firstLine="284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                                                                                                             </w:t>
      </w:r>
    </w:p>
    <w:p w:rsidR="00FD4E86" w:rsidRDefault="00FD4E86">
      <w:pPr>
        <w:rPr>
          <w:sz w:val="28"/>
          <w:szCs w:val="28"/>
          <w:lang w:val="en-US"/>
        </w:rPr>
      </w:pPr>
    </w:p>
    <w:p w:rsidR="00FD4E86" w:rsidRPr="00FD4E86" w:rsidRDefault="00FD4E86" w:rsidP="00FD4E86">
      <w:pPr>
        <w:suppressAutoHyphens/>
        <w:autoSpaceDN w:val="0"/>
        <w:adjustRightInd w:val="0"/>
        <w:ind w:firstLine="360"/>
        <w:jc w:val="both"/>
        <w:rPr>
          <w:sz w:val="28"/>
          <w:szCs w:val="28"/>
        </w:rPr>
      </w:pPr>
      <w:r w:rsidRPr="00FD4E86">
        <w:rPr>
          <w:noProof/>
          <w:sz w:val="28"/>
          <w:szCs w:val="28"/>
        </w:rPr>
        <w:t>Примітка 2:</w:t>
      </w:r>
      <w:r w:rsidRPr="00FD4E86">
        <w:rPr>
          <w:sz w:val="28"/>
          <w:szCs w:val="28"/>
        </w:rPr>
        <w:t xml:space="preserve"> </w:t>
      </w:r>
    </w:p>
    <w:p w:rsidR="00FD4E86" w:rsidRPr="00FD4E86" w:rsidRDefault="00FD4E86" w:rsidP="00FD4E86">
      <w:pPr>
        <w:tabs>
          <w:tab w:val="left" w:pos="9639"/>
          <w:tab w:val="left" w:pos="9781"/>
        </w:tabs>
        <w:suppressAutoHyphens/>
        <w:spacing w:before="40"/>
        <w:ind w:right="96" w:firstLine="284"/>
        <w:jc w:val="both"/>
        <w:rPr>
          <w:color w:val="EAEAEA"/>
          <w:sz w:val="28"/>
          <w:szCs w:val="28"/>
        </w:rPr>
      </w:pPr>
      <w:r w:rsidRPr="00FD4E86">
        <w:rPr>
          <w:sz w:val="28"/>
          <w:szCs w:val="28"/>
        </w:rPr>
        <w:t>1) Для всіх виконань значення порогів спрацьовування встановлюються при випуску з виробництва у відповідністю з даними таблиці 3. За вимогою замовника значення порогів спрацьовування сигналізації для ВАРТА 5-03, 5-03М,  ВАРТА 5-03МG можуть бути змінені.</w:t>
      </w:r>
    </w:p>
    <w:p w:rsidR="00FD4E86" w:rsidRPr="00FD4E86" w:rsidRDefault="00FD4E86" w:rsidP="00FD4E86">
      <w:pPr>
        <w:tabs>
          <w:tab w:val="left" w:pos="9639"/>
          <w:tab w:val="left" w:pos="9781"/>
        </w:tabs>
        <w:suppressAutoHyphens/>
        <w:spacing w:before="60"/>
        <w:ind w:right="96" w:firstLine="284"/>
        <w:jc w:val="both"/>
        <w:rPr>
          <w:b/>
          <w:sz w:val="28"/>
          <w:szCs w:val="28"/>
        </w:rPr>
      </w:pPr>
      <w:r w:rsidRPr="00FD4E86">
        <w:rPr>
          <w:sz w:val="28"/>
          <w:szCs w:val="28"/>
        </w:rPr>
        <w:t>2) Для ВАРТА 5-03М.18 експлуатант може самостійно змінювати значення порогів спрацьовування сигналізації.</w:t>
      </w:r>
    </w:p>
    <w:p w:rsidR="00D32119" w:rsidRDefault="00D32119" w:rsidP="00FD4E86">
      <w:pPr>
        <w:suppressAutoHyphens/>
        <w:spacing w:before="60"/>
        <w:ind w:firstLine="284"/>
        <w:jc w:val="both"/>
        <w:rPr>
          <w:sz w:val="28"/>
          <w:szCs w:val="28"/>
        </w:rPr>
      </w:pPr>
    </w:p>
    <w:p w:rsidR="00D32119" w:rsidRDefault="00D32119" w:rsidP="00FD4E86">
      <w:pPr>
        <w:suppressAutoHyphens/>
        <w:spacing w:before="60"/>
        <w:ind w:firstLine="284"/>
        <w:jc w:val="both"/>
        <w:rPr>
          <w:sz w:val="28"/>
          <w:szCs w:val="28"/>
        </w:rPr>
      </w:pPr>
    </w:p>
    <w:p w:rsidR="00D32119" w:rsidRDefault="00D32119" w:rsidP="00FD4E86">
      <w:pPr>
        <w:suppressAutoHyphens/>
        <w:spacing w:before="60"/>
        <w:ind w:firstLine="284"/>
        <w:jc w:val="both"/>
        <w:rPr>
          <w:sz w:val="28"/>
          <w:szCs w:val="28"/>
        </w:rPr>
      </w:pPr>
    </w:p>
    <w:p w:rsidR="00D32119" w:rsidRDefault="00D32119" w:rsidP="00FD4E86">
      <w:pPr>
        <w:suppressAutoHyphens/>
        <w:spacing w:before="60"/>
        <w:ind w:firstLine="284"/>
        <w:jc w:val="both"/>
        <w:rPr>
          <w:sz w:val="28"/>
          <w:szCs w:val="28"/>
        </w:rPr>
      </w:pPr>
    </w:p>
    <w:p w:rsidR="00D32119" w:rsidRDefault="00D32119" w:rsidP="00FD4E86">
      <w:pPr>
        <w:suppressAutoHyphens/>
        <w:spacing w:before="60"/>
        <w:ind w:firstLine="284"/>
        <w:jc w:val="both"/>
        <w:rPr>
          <w:sz w:val="28"/>
          <w:szCs w:val="28"/>
        </w:rPr>
      </w:pPr>
    </w:p>
    <w:p w:rsidR="00D32119" w:rsidRDefault="00D32119" w:rsidP="00FD4E86">
      <w:pPr>
        <w:suppressAutoHyphens/>
        <w:spacing w:before="60"/>
        <w:ind w:firstLine="284"/>
        <w:jc w:val="both"/>
        <w:rPr>
          <w:sz w:val="28"/>
          <w:szCs w:val="28"/>
        </w:rPr>
      </w:pPr>
    </w:p>
    <w:p w:rsidR="00FD4E86" w:rsidRPr="00FD4E86" w:rsidRDefault="00FD4E86" w:rsidP="00FD4E86">
      <w:pPr>
        <w:suppressAutoHyphens/>
        <w:spacing w:before="60"/>
        <w:ind w:firstLine="284"/>
        <w:jc w:val="both"/>
        <w:rPr>
          <w:sz w:val="28"/>
          <w:szCs w:val="28"/>
        </w:rPr>
      </w:pPr>
      <w:r w:rsidRPr="00FD4E86">
        <w:rPr>
          <w:sz w:val="28"/>
          <w:szCs w:val="28"/>
        </w:rPr>
        <w:lastRenderedPageBreak/>
        <w:t xml:space="preserve">4.3 Для ВАРТА 5-03М.18 об’єм внутрішньої пам’яті дозволяє зберігати дані щодо рівня загазованості у </w:t>
      </w:r>
      <w:r w:rsidRPr="00FD4E86">
        <w:rPr>
          <w:b/>
          <w:sz w:val="28"/>
          <w:szCs w:val="28"/>
        </w:rPr>
        <w:t>20 000</w:t>
      </w:r>
      <w:r w:rsidRPr="00FD4E86">
        <w:rPr>
          <w:sz w:val="28"/>
          <w:szCs w:val="28"/>
        </w:rPr>
        <w:t xml:space="preserve"> точках вимірювання та відображати їх на дисплеї приладу, переносити та відображати на комп’ютері.</w:t>
      </w:r>
    </w:p>
    <w:p w:rsidR="00FD4E86" w:rsidRPr="00FD4E86" w:rsidRDefault="00FD4E86" w:rsidP="00FD4E86">
      <w:pPr>
        <w:suppressAutoHyphens/>
        <w:spacing w:before="60"/>
        <w:ind w:firstLine="284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4.4 </w:t>
      </w:r>
      <w:proofErr w:type="spellStart"/>
      <w:r w:rsidRPr="00FD4E86">
        <w:rPr>
          <w:sz w:val="28"/>
          <w:szCs w:val="28"/>
        </w:rPr>
        <w:t>Течошукачі</w:t>
      </w:r>
      <w:proofErr w:type="spellEnd"/>
      <w:r w:rsidRPr="00FD4E86">
        <w:rPr>
          <w:sz w:val="28"/>
          <w:szCs w:val="28"/>
        </w:rPr>
        <w:t xml:space="preserve"> ВАРТА 5-03МG забезпечують через внутрішній  GPS-</w:t>
      </w:r>
      <w:proofErr w:type="spellStart"/>
      <w:r w:rsidRPr="00FD4E86">
        <w:rPr>
          <w:sz w:val="28"/>
          <w:szCs w:val="28"/>
        </w:rPr>
        <w:t>треккер</w:t>
      </w:r>
      <w:proofErr w:type="spellEnd"/>
      <w:r w:rsidRPr="00FD4E86">
        <w:rPr>
          <w:sz w:val="28"/>
          <w:szCs w:val="28"/>
        </w:rPr>
        <w:t xml:space="preserve"> запис координат точок контролю та виміряний рівень  загазованості в них </w:t>
      </w:r>
      <w:r w:rsidRPr="00FD4E86">
        <w:rPr>
          <w:b/>
          <w:sz w:val="28"/>
          <w:szCs w:val="28"/>
        </w:rPr>
        <w:t>1 раз</w:t>
      </w:r>
      <w:r w:rsidRPr="00FD4E86">
        <w:rPr>
          <w:sz w:val="28"/>
          <w:szCs w:val="28"/>
        </w:rPr>
        <w:t xml:space="preserve"> за секунду </w:t>
      </w:r>
      <w:r w:rsidRPr="00FD4E86">
        <w:rPr>
          <w:b/>
          <w:sz w:val="28"/>
          <w:szCs w:val="28"/>
        </w:rPr>
        <w:t>протягом  8 годин</w:t>
      </w:r>
      <w:r w:rsidRPr="00FD4E86">
        <w:rPr>
          <w:sz w:val="28"/>
          <w:szCs w:val="28"/>
        </w:rPr>
        <w:t xml:space="preserve"> з послідуючим відображенням даних на комп’ютері.</w:t>
      </w:r>
    </w:p>
    <w:p w:rsidR="00FD4E86" w:rsidRPr="00FD4E86" w:rsidRDefault="00FD4E86" w:rsidP="00FD4E86">
      <w:pPr>
        <w:suppressAutoHyphens/>
        <w:spacing w:before="60"/>
        <w:ind w:firstLine="284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4.5 Час виходу на робочий режим – не більше </w:t>
      </w:r>
      <w:r w:rsidRPr="00FD4E86">
        <w:rPr>
          <w:b/>
          <w:sz w:val="28"/>
          <w:szCs w:val="28"/>
        </w:rPr>
        <w:t>60 секунд</w:t>
      </w:r>
      <w:r w:rsidRPr="00FD4E86">
        <w:rPr>
          <w:sz w:val="28"/>
          <w:szCs w:val="28"/>
        </w:rPr>
        <w:t>.</w:t>
      </w:r>
    </w:p>
    <w:p w:rsidR="00FD4E86" w:rsidRPr="00FD4E86" w:rsidRDefault="00FD4E86" w:rsidP="00FD4E86">
      <w:pPr>
        <w:suppressAutoHyphens/>
        <w:spacing w:before="60"/>
        <w:ind w:firstLine="284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4.6 Час спрацювання сигналізації  – не більше  </w:t>
      </w:r>
      <w:r w:rsidRPr="00FD4E86">
        <w:rPr>
          <w:b/>
          <w:sz w:val="28"/>
          <w:szCs w:val="28"/>
        </w:rPr>
        <w:t>20 секунд</w:t>
      </w:r>
      <w:r w:rsidRPr="00FD4E86">
        <w:rPr>
          <w:sz w:val="28"/>
          <w:szCs w:val="28"/>
        </w:rPr>
        <w:t>.</w:t>
      </w:r>
    </w:p>
    <w:p w:rsidR="00FD4E86" w:rsidRPr="00FD4E86" w:rsidRDefault="00FD4E86" w:rsidP="00FD4E86">
      <w:pPr>
        <w:tabs>
          <w:tab w:val="left" w:pos="9639"/>
          <w:tab w:val="left" w:pos="9781"/>
        </w:tabs>
        <w:suppressAutoHyphens/>
        <w:spacing w:before="60"/>
        <w:ind w:right="96" w:firstLine="284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4.7 Ціна розподілу шкали  – 0,0001%.</w:t>
      </w:r>
    </w:p>
    <w:p w:rsidR="00FD4E86" w:rsidRPr="00FD4E86" w:rsidRDefault="00FD4E86" w:rsidP="00FD4E86">
      <w:pPr>
        <w:suppressAutoHyphens/>
        <w:spacing w:before="60"/>
        <w:ind w:right="96" w:firstLine="284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4.8 Живлення течошукачів – від акумуляторної батареї. Напруга живлення постійного струму від 3,15 до 4,5 В.</w:t>
      </w:r>
    </w:p>
    <w:p w:rsidR="00FD4E86" w:rsidRPr="00FD4E86" w:rsidRDefault="00FD4E86" w:rsidP="00FD4E86">
      <w:pPr>
        <w:suppressAutoHyphens/>
        <w:spacing w:before="60"/>
        <w:ind w:right="96" w:firstLine="284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4.9 Споживана потужність не більше:</w:t>
      </w:r>
    </w:p>
    <w:p w:rsidR="00FD4E86" w:rsidRPr="00FD4E86" w:rsidRDefault="00FD4E86" w:rsidP="00FD4E86">
      <w:pPr>
        <w:suppressAutoHyphens/>
        <w:spacing w:before="60"/>
        <w:ind w:right="96"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- 0,52 Вт</w:t>
      </w:r>
      <w:r w:rsidRPr="00FD4E86">
        <w:rPr>
          <w:sz w:val="28"/>
          <w:szCs w:val="28"/>
          <w:lang w:val="ru-RU"/>
        </w:rPr>
        <w:t xml:space="preserve"> -</w:t>
      </w:r>
      <w:r w:rsidRPr="00FD4E86">
        <w:rPr>
          <w:sz w:val="28"/>
          <w:szCs w:val="28"/>
        </w:rPr>
        <w:t xml:space="preserve"> ВАРТА 5-03, ВАРТА 5-03М, ВАРТА 5-03М.18;</w:t>
      </w:r>
    </w:p>
    <w:p w:rsidR="00FD4E86" w:rsidRPr="00FD4E86" w:rsidRDefault="00FD4E86" w:rsidP="00FD4E86">
      <w:pPr>
        <w:suppressAutoHyphens/>
        <w:spacing w:before="60"/>
        <w:ind w:right="96"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- 0,6   Вт</w:t>
      </w:r>
      <w:r w:rsidRPr="00FD4E86">
        <w:rPr>
          <w:sz w:val="28"/>
          <w:szCs w:val="28"/>
          <w:lang w:val="ru-RU"/>
        </w:rPr>
        <w:t xml:space="preserve"> -</w:t>
      </w:r>
      <w:r w:rsidRPr="00FD4E86">
        <w:rPr>
          <w:sz w:val="28"/>
          <w:szCs w:val="28"/>
        </w:rPr>
        <w:t xml:space="preserve">  ВАРТА 5-03MG.</w:t>
      </w:r>
    </w:p>
    <w:p w:rsidR="00FD4E86" w:rsidRPr="00FD4E86" w:rsidRDefault="00FD4E86" w:rsidP="00FD4E86">
      <w:pPr>
        <w:tabs>
          <w:tab w:val="left" w:pos="0"/>
        </w:tabs>
        <w:suppressAutoHyphens/>
        <w:spacing w:before="60"/>
        <w:ind w:right="96" w:firstLine="284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4.10. Час роботи течошукача від акумуляторної батареї без підзарядки не менше:</w:t>
      </w:r>
    </w:p>
    <w:p w:rsidR="00FD4E86" w:rsidRPr="00FD4E86" w:rsidRDefault="00FD4E86" w:rsidP="00FD4E86">
      <w:pPr>
        <w:tabs>
          <w:tab w:val="left" w:pos="0"/>
        </w:tabs>
        <w:suppressAutoHyphens/>
        <w:ind w:right="96"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- </w:t>
      </w:r>
      <w:r w:rsidRPr="00FD4E86">
        <w:rPr>
          <w:b/>
          <w:sz w:val="28"/>
          <w:szCs w:val="28"/>
        </w:rPr>
        <w:t>14</w:t>
      </w:r>
      <w:r w:rsidRPr="00FD4E86">
        <w:rPr>
          <w:sz w:val="28"/>
          <w:szCs w:val="28"/>
        </w:rPr>
        <w:t xml:space="preserve"> годин</w:t>
      </w:r>
      <w:r w:rsidRPr="00FD4E86">
        <w:rPr>
          <w:sz w:val="28"/>
          <w:szCs w:val="28"/>
          <w:lang w:val="ru-RU"/>
        </w:rPr>
        <w:t xml:space="preserve"> - </w:t>
      </w:r>
      <w:r w:rsidRPr="00FD4E86">
        <w:rPr>
          <w:sz w:val="28"/>
          <w:szCs w:val="28"/>
        </w:rPr>
        <w:t xml:space="preserve"> ВАРТА 5-03, ВАРТА 5-03М, ВАРТА 5-03М.18;</w:t>
      </w:r>
    </w:p>
    <w:p w:rsidR="00FD4E86" w:rsidRPr="00FD4E86" w:rsidRDefault="00FD4E86" w:rsidP="00FD4E86">
      <w:pPr>
        <w:tabs>
          <w:tab w:val="left" w:pos="0"/>
        </w:tabs>
        <w:suppressAutoHyphens/>
        <w:ind w:right="96"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- </w:t>
      </w:r>
      <w:r w:rsidRPr="00FD4E86">
        <w:rPr>
          <w:b/>
          <w:sz w:val="28"/>
          <w:szCs w:val="28"/>
        </w:rPr>
        <w:t>12</w:t>
      </w:r>
      <w:r w:rsidRPr="00FD4E86">
        <w:rPr>
          <w:sz w:val="28"/>
          <w:szCs w:val="28"/>
        </w:rPr>
        <w:t xml:space="preserve"> годин</w:t>
      </w:r>
      <w:r w:rsidRPr="00FD4E86">
        <w:rPr>
          <w:sz w:val="28"/>
          <w:szCs w:val="28"/>
          <w:lang w:val="ru-RU"/>
        </w:rPr>
        <w:t xml:space="preserve"> - </w:t>
      </w:r>
      <w:r w:rsidRPr="00FD4E86">
        <w:rPr>
          <w:sz w:val="28"/>
          <w:szCs w:val="28"/>
        </w:rPr>
        <w:t xml:space="preserve"> ВАРТА 5-03MG</w:t>
      </w:r>
      <w:r w:rsidRPr="00FD4E86">
        <w:rPr>
          <w:sz w:val="28"/>
          <w:szCs w:val="28"/>
          <w:lang w:val="ru-RU"/>
        </w:rPr>
        <w:t>.</w:t>
      </w:r>
    </w:p>
    <w:p w:rsidR="00FD4E86" w:rsidRDefault="00FD4E86">
      <w:pPr>
        <w:rPr>
          <w:sz w:val="28"/>
          <w:szCs w:val="28"/>
          <w:lang w:val="ru-RU"/>
        </w:rPr>
      </w:pPr>
    </w:p>
    <w:p w:rsidR="00D32119" w:rsidRDefault="00D32119">
      <w:pPr>
        <w:rPr>
          <w:sz w:val="28"/>
          <w:szCs w:val="28"/>
          <w:lang w:val="ru-RU"/>
        </w:rPr>
      </w:pPr>
    </w:p>
    <w:p w:rsidR="00D32119" w:rsidRDefault="00D32119">
      <w:pPr>
        <w:rPr>
          <w:sz w:val="28"/>
          <w:szCs w:val="28"/>
          <w:lang w:val="ru-RU"/>
        </w:rPr>
      </w:pPr>
    </w:p>
    <w:p w:rsidR="00D32119" w:rsidRDefault="00D32119">
      <w:pPr>
        <w:rPr>
          <w:sz w:val="28"/>
          <w:szCs w:val="28"/>
          <w:lang w:val="ru-RU"/>
        </w:rPr>
      </w:pPr>
    </w:p>
    <w:p w:rsidR="00D32119" w:rsidRDefault="00D32119">
      <w:pPr>
        <w:rPr>
          <w:sz w:val="28"/>
          <w:szCs w:val="28"/>
          <w:lang w:val="ru-RU"/>
        </w:rPr>
      </w:pPr>
    </w:p>
    <w:p w:rsidR="00D32119" w:rsidRDefault="00D32119">
      <w:pPr>
        <w:rPr>
          <w:sz w:val="28"/>
          <w:szCs w:val="28"/>
          <w:lang w:val="ru-RU"/>
        </w:rPr>
      </w:pPr>
    </w:p>
    <w:p w:rsidR="00D32119" w:rsidRDefault="00D32119">
      <w:pPr>
        <w:rPr>
          <w:sz w:val="28"/>
          <w:szCs w:val="28"/>
          <w:lang w:val="ru-RU"/>
        </w:rPr>
      </w:pPr>
    </w:p>
    <w:p w:rsidR="00D32119" w:rsidRDefault="00D32119">
      <w:pPr>
        <w:rPr>
          <w:sz w:val="28"/>
          <w:szCs w:val="28"/>
          <w:lang w:val="ru-RU"/>
        </w:rPr>
      </w:pPr>
    </w:p>
    <w:p w:rsidR="00D32119" w:rsidRDefault="00D32119">
      <w:pPr>
        <w:rPr>
          <w:sz w:val="28"/>
          <w:szCs w:val="28"/>
          <w:lang w:val="ru-RU"/>
        </w:rPr>
      </w:pPr>
    </w:p>
    <w:p w:rsidR="00D32119" w:rsidRDefault="00D32119">
      <w:pPr>
        <w:rPr>
          <w:sz w:val="28"/>
          <w:szCs w:val="28"/>
          <w:lang w:val="ru-RU"/>
        </w:rPr>
      </w:pPr>
    </w:p>
    <w:p w:rsidR="00D32119" w:rsidRDefault="00D32119">
      <w:pPr>
        <w:rPr>
          <w:sz w:val="28"/>
          <w:szCs w:val="28"/>
          <w:lang w:val="ru-RU"/>
        </w:rPr>
      </w:pPr>
    </w:p>
    <w:p w:rsidR="00D32119" w:rsidRDefault="00D32119">
      <w:pPr>
        <w:rPr>
          <w:sz w:val="28"/>
          <w:szCs w:val="28"/>
          <w:lang w:val="ru-RU"/>
        </w:rPr>
      </w:pPr>
    </w:p>
    <w:p w:rsidR="00D32119" w:rsidRDefault="00D32119">
      <w:pPr>
        <w:rPr>
          <w:sz w:val="28"/>
          <w:szCs w:val="28"/>
          <w:lang w:val="ru-RU"/>
        </w:rPr>
      </w:pPr>
    </w:p>
    <w:p w:rsidR="00D32119" w:rsidRDefault="00D32119">
      <w:pPr>
        <w:rPr>
          <w:sz w:val="28"/>
          <w:szCs w:val="28"/>
          <w:lang w:val="ru-RU"/>
        </w:rPr>
      </w:pPr>
    </w:p>
    <w:p w:rsidR="00D32119" w:rsidRDefault="00D32119">
      <w:pPr>
        <w:rPr>
          <w:sz w:val="28"/>
          <w:szCs w:val="28"/>
          <w:lang w:val="ru-RU"/>
        </w:rPr>
      </w:pPr>
    </w:p>
    <w:p w:rsidR="00D32119" w:rsidRDefault="00D32119">
      <w:pPr>
        <w:rPr>
          <w:sz w:val="28"/>
          <w:szCs w:val="28"/>
          <w:lang w:val="ru-RU"/>
        </w:rPr>
      </w:pPr>
    </w:p>
    <w:p w:rsidR="00D32119" w:rsidRDefault="00D32119">
      <w:pPr>
        <w:rPr>
          <w:sz w:val="28"/>
          <w:szCs w:val="28"/>
          <w:lang w:val="ru-RU"/>
        </w:rPr>
      </w:pPr>
    </w:p>
    <w:p w:rsidR="00D32119" w:rsidRDefault="00D32119">
      <w:pPr>
        <w:rPr>
          <w:sz w:val="28"/>
          <w:szCs w:val="28"/>
          <w:lang w:val="ru-RU"/>
        </w:rPr>
      </w:pPr>
    </w:p>
    <w:p w:rsidR="00D32119" w:rsidRDefault="00D32119">
      <w:pPr>
        <w:rPr>
          <w:sz w:val="28"/>
          <w:szCs w:val="28"/>
          <w:lang w:val="ru-RU"/>
        </w:rPr>
      </w:pPr>
    </w:p>
    <w:p w:rsidR="00D32119" w:rsidRDefault="00D32119">
      <w:pPr>
        <w:rPr>
          <w:sz w:val="28"/>
          <w:szCs w:val="28"/>
          <w:lang w:val="ru-RU"/>
        </w:rPr>
      </w:pPr>
    </w:p>
    <w:p w:rsidR="00D32119" w:rsidRDefault="00D32119">
      <w:pPr>
        <w:rPr>
          <w:sz w:val="28"/>
          <w:szCs w:val="28"/>
          <w:lang w:val="ru-RU"/>
        </w:rPr>
      </w:pPr>
    </w:p>
    <w:p w:rsidR="00D32119" w:rsidRDefault="00D32119">
      <w:pPr>
        <w:rPr>
          <w:sz w:val="28"/>
          <w:szCs w:val="28"/>
          <w:lang w:val="ru-RU"/>
        </w:rPr>
      </w:pPr>
    </w:p>
    <w:p w:rsidR="00D32119" w:rsidRPr="004D5CE2" w:rsidRDefault="00D32119">
      <w:pPr>
        <w:rPr>
          <w:sz w:val="28"/>
          <w:szCs w:val="28"/>
          <w:lang w:val="ru-RU"/>
        </w:rPr>
      </w:pPr>
    </w:p>
    <w:p w:rsidR="00FD4E86" w:rsidRPr="00FD4E86" w:rsidRDefault="00FD4E86" w:rsidP="00FD4E86">
      <w:pPr>
        <w:spacing w:before="60"/>
        <w:ind w:firstLine="567"/>
        <w:jc w:val="both"/>
        <w:rPr>
          <w:sz w:val="28"/>
          <w:szCs w:val="28"/>
        </w:rPr>
      </w:pPr>
      <w:r w:rsidRPr="00FD4E86">
        <w:rPr>
          <w:sz w:val="28"/>
          <w:szCs w:val="28"/>
        </w:rPr>
        <w:lastRenderedPageBreak/>
        <w:t>4.11 Маса, кг, не більше: – 0,53 (з зондом тип 1), 0,76 (з зондом тип 2), 0,56 (з зондом тип 3), 1,1  (з телескопічним подовжувачем).</w:t>
      </w:r>
    </w:p>
    <w:p w:rsidR="00FD4E86" w:rsidRPr="00FD4E86" w:rsidRDefault="00FD4E86" w:rsidP="00FD4E86">
      <w:pPr>
        <w:tabs>
          <w:tab w:val="left" w:pos="0"/>
        </w:tabs>
        <w:suppressAutoHyphens/>
        <w:spacing w:before="60"/>
        <w:ind w:right="96" w:firstLine="425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4.12 Ступінь захисту оболонки від зовнішніх впливів за ДСТУ EN:60529:</w:t>
      </w:r>
    </w:p>
    <w:p w:rsidR="00FD4E86" w:rsidRPr="00FD4E86" w:rsidRDefault="00FD4E86" w:rsidP="00FD4E86">
      <w:pPr>
        <w:tabs>
          <w:tab w:val="left" w:pos="0"/>
        </w:tabs>
        <w:suppressAutoHyphens/>
        <w:spacing w:before="60"/>
        <w:ind w:right="96" w:firstLine="425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– корпусу течошукача</w:t>
      </w:r>
      <w:r w:rsidRPr="00FD4E86">
        <w:rPr>
          <w:sz w:val="28"/>
          <w:szCs w:val="28"/>
          <w:lang w:val="ru-RU"/>
        </w:rPr>
        <w:t xml:space="preserve"> </w:t>
      </w:r>
      <w:r w:rsidRPr="00FD4E86">
        <w:rPr>
          <w:sz w:val="28"/>
          <w:szCs w:val="28"/>
        </w:rPr>
        <w:t xml:space="preserve"> </w:t>
      </w:r>
      <w:r w:rsidRPr="00FD4E86">
        <w:rPr>
          <w:sz w:val="28"/>
          <w:szCs w:val="28"/>
          <w:lang w:val="ru-RU"/>
        </w:rPr>
        <w:t xml:space="preserve"> </w:t>
      </w:r>
      <w:r w:rsidRPr="00FD4E86">
        <w:rPr>
          <w:sz w:val="28"/>
          <w:szCs w:val="28"/>
        </w:rPr>
        <w:t xml:space="preserve"> - IР54; </w:t>
      </w:r>
    </w:p>
    <w:p w:rsidR="00FD4E86" w:rsidRPr="00FD4E86" w:rsidRDefault="00FD4E86" w:rsidP="00FD4E86">
      <w:pPr>
        <w:tabs>
          <w:tab w:val="left" w:pos="0"/>
        </w:tabs>
        <w:suppressAutoHyphens/>
        <w:spacing w:before="60"/>
        <w:ind w:right="96" w:firstLine="425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– головки зонда               - ІР40.</w:t>
      </w:r>
    </w:p>
    <w:p w:rsidR="00FD4E86" w:rsidRPr="00FD4E86" w:rsidRDefault="00FD4E86" w:rsidP="00FD4E86">
      <w:pPr>
        <w:spacing w:before="60"/>
        <w:ind w:firstLine="425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4.13 Течошукач витримує вплив перевантаження: </w:t>
      </w:r>
    </w:p>
    <w:p w:rsidR="00FD4E86" w:rsidRPr="00FD4E86" w:rsidRDefault="00FD4E86" w:rsidP="00FD4E86">
      <w:pPr>
        <w:spacing w:before="60"/>
        <w:ind w:firstLine="425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ВАРТА 5-03  об’ємною часткою метану до 2,5 % (до 57% НМЗ); </w:t>
      </w:r>
    </w:p>
    <w:p w:rsidR="00FD4E86" w:rsidRPr="00FD4E86" w:rsidRDefault="00FD4E86" w:rsidP="00FD4E86">
      <w:pPr>
        <w:spacing w:before="60"/>
        <w:ind w:firstLine="425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ВАРТА 5-03М, ВАРТА 5-03MG, ВАРТА 5-03М.18 об’ємною часткою метану до 2,5 %</w:t>
      </w:r>
      <w:r w:rsidRPr="00FD4E86">
        <w:rPr>
          <w:sz w:val="28"/>
          <w:szCs w:val="28"/>
          <w:lang w:val="ru-RU"/>
        </w:rPr>
        <w:t xml:space="preserve">  </w:t>
      </w:r>
      <w:r w:rsidRPr="00FD4E86">
        <w:rPr>
          <w:sz w:val="28"/>
          <w:szCs w:val="28"/>
        </w:rPr>
        <w:t>(до 57% НМЗ) або пропану – до 1,0% (до 59% НМЗ).</w:t>
      </w:r>
    </w:p>
    <w:p w:rsidR="00FD4E86" w:rsidRPr="00FD4E86" w:rsidRDefault="00FD4E86" w:rsidP="00FD4E86">
      <w:pPr>
        <w:suppressAutoHyphens/>
        <w:spacing w:before="60"/>
        <w:ind w:firstLine="425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4.14 </w:t>
      </w:r>
      <w:proofErr w:type="spellStart"/>
      <w:r w:rsidRPr="00FD4E86">
        <w:rPr>
          <w:sz w:val="28"/>
          <w:szCs w:val="28"/>
        </w:rPr>
        <w:t>Радіозавади</w:t>
      </w:r>
      <w:proofErr w:type="spellEnd"/>
      <w:r w:rsidRPr="00FD4E86">
        <w:rPr>
          <w:sz w:val="28"/>
          <w:szCs w:val="28"/>
        </w:rPr>
        <w:t xml:space="preserve">, що створюються течошукачем, не перевищують рівні, встановлені </w:t>
      </w:r>
      <w:r w:rsidRPr="00FD4E86">
        <w:rPr>
          <w:sz w:val="28"/>
          <w:szCs w:val="28"/>
        </w:rPr>
        <w:br/>
        <w:t>ДСТУ EN 50270.</w:t>
      </w:r>
    </w:p>
    <w:p w:rsidR="00FD4E86" w:rsidRPr="00FD4E86" w:rsidRDefault="00FD4E86" w:rsidP="00FD4E86">
      <w:pPr>
        <w:spacing w:before="60"/>
        <w:ind w:firstLine="425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4.15 Середнє напрацювання на відмову течошукача - не менше </w:t>
      </w:r>
      <w:r w:rsidRPr="00FD4E86">
        <w:rPr>
          <w:b/>
          <w:sz w:val="28"/>
          <w:szCs w:val="28"/>
        </w:rPr>
        <w:t>50 000 годин</w:t>
      </w:r>
      <w:r w:rsidRPr="00FD4E86">
        <w:rPr>
          <w:sz w:val="28"/>
          <w:szCs w:val="28"/>
        </w:rPr>
        <w:t>.</w:t>
      </w:r>
    </w:p>
    <w:p w:rsidR="00FD4E86" w:rsidRPr="00FD4E86" w:rsidRDefault="00FD4E86" w:rsidP="00FD4E86">
      <w:pPr>
        <w:suppressAutoHyphens/>
        <w:spacing w:before="60"/>
        <w:ind w:firstLine="425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4.16 Повний середній строк служби течошукача - не менше </w:t>
      </w:r>
      <w:r w:rsidRPr="00FD4E86">
        <w:rPr>
          <w:b/>
          <w:sz w:val="28"/>
          <w:szCs w:val="28"/>
        </w:rPr>
        <w:t>10 років</w:t>
      </w:r>
      <w:r w:rsidRPr="00FD4E86">
        <w:rPr>
          <w:sz w:val="28"/>
          <w:szCs w:val="28"/>
        </w:rPr>
        <w:t>.</w:t>
      </w:r>
    </w:p>
    <w:p w:rsidR="00FD4E86" w:rsidRPr="00FD4E86" w:rsidRDefault="00FD4E86" w:rsidP="00FD4E86">
      <w:pPr>
        <w:suppressAutoHyphens/>
        <w:spacing w:before="60"/>
        <w:ind w:firstLine="425"/>
        <w:rPr>
          <w:sz w:val="28"/>
          <w:szCs w:val="28"/>
        </w:rPr>
      </w:pPr>
      <w:r w:rsidRPr="00FD4E86">
        <w:rPr>
          <w:sz w:val="28"/>
          <w:szCs w:val="28"/>
        </w:rPr>
        <w:t xml:space="preserve">4.17 Середній час відновлення працездатності течошукача технічним обслуговуванням або поточним ремонтом  —  не більше </w:t>
      </w:r>
      <w:r w:rsidRPr="00FD4E86">
        <w:rPr>
          <w:b/>
          <w:sz w:val="28"/>
          <w:szCs w:val="28"/>
        </w:rPr>
        <w:t>2 годин</w:t>
      </w:r>
      <w:r w:rsidRPr="00FD4E86">
        <w:rPr>
          <w:sz w:val="28"/>
          <w:szCs w:val="28"/>
        </w:rPr>
        <w:t xml:space="preserve"> без врахування часу на повірку.</w:t>
      </w:r>
    </w:p>
    <w:p w:rsidR="00FD4E86" w:rsidRPr="00FD4E86" w:rsidRDefault="00FD4E86" w:rsidP="00FD4E86">
      <w:pPr>
        <w:suppressAutoHyphens/>
        <w:spacing w:before="60"/>
        <w:ind w:firstLine="425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4.18 </w:t>
      </w:r>
      <w:r w:rsidRPr="00FD4E86">
        <w:rPr>
          <w:b/>
          <w:sz w:val="28"/>
          <w:szCs w:val="28"/>
        </w:rPr>
        <w:t>УВАГА!</w:t>
      </w:r>
      <w:r w:rsidRPr="00FD4E86">
        <w:rPr>
          <w:sz w:val="28"/>
          <w:szCs w:val="28"/>
        </w:rPr>
        <w:t xml:space="preserve"> Для течошукачів ВАРТА 5-03М.18 доступ до функції </w:t>
      </w:r>
      <w:r w:rsidRPr="00FD4E86">
        <w:rPr>
          <w:b/>
          <w:sz w:val="28"/>
          <w:szCs w:val="28"/>
        </w:rPr>
        <w:t>«Регулювання»</w:t>
      </w:r>
      <w:r w:rsidRPr="00FD4E86">
        <w:rPr>
          <w:sz w:val="28"/>
          <w:szCs w:val="28"/>
        </w:rPr>
        <w:t xml:space="preserve"> атестованими калібрувальними газовими сумішами (далі КГС) тільки через введення </w:t>
      </w:r>
      <w:r w:rsidRPr="00FD4E86">
        <w:rPr>
          <w:b/>
          <w:sz w:val="28"/>
          <w:szCs w:val="28"/>
        </w:rPr>
        <w:t>паролю!</w:t>
      </w:r>
      <w:r w:rsidRPr="00FD4E86">
        <w:rPr>
          <w:sz w:val="28"/>
          <w:szCs w:val="28"/>
        </w:rPr>
        <w:t xml:space="preserve"> </w:t>
      </w: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FD4E86" w:rsidRDefault="00FD4E86" w:rsidP="00FD4E86">
      <w:pPr>
        <w:tabs>
          <w:tab w:val="left" w:pos="9639"/>
          <w:tab w:val="left" w:pos="9781"/>
        </w:tabs>
        <w:suppressAutoHyphens/>
        <w:ind w:right="99" w:firstLine="425"/>
        <w:jc w:val="center"/>
        <w:rPr>
          <w:b/>
          <w:sz w:val="28"/>
          <w:szCs w:val="28"/>
        </w:rPr>
      </w:pPr>
      <w:r w:rsidRPr="00FD4E86">
        <w:rPr>
          <w:b/>
          <w:sz w:val="28"/>
          <w:szCs w:val="28"/>
        </w:rPr>
        <w:lastRenderedPageBreak/>
        <w:t>5. КОМПЛЕКТ ПОСТАВКИ</w:t>
      </w:r>
    </w:p>
    <w:p w:rsidR="00FD4E86" w:rsidRPr="00FD4E86" w:rsidRDefault="00FD4E86" w:rsidP="00935006">
      <w:pPr>
        <w:suppressAutoHyphens/>
        <w:spacing w:before="60"/>
        <w:ind w:firstLine="425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Комплектність поставки може змінюватися, в залежності від виду заказу і виду обраного зонда та наведена в таблиці 4. </w:t>
      </w:r>
    </w:p>
    <w:p w:rsidR="00FD4E86" w:rsidRPr="00FD4E86" w:rsidRDefault="00FD4E86" w:rsidP="00935006">
      <w:pPr>
        <w:suppressAutoHyphens/>
        <w:spacing w:before="60"/>
        <w:ind w:firstLine="425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Таблиця 4 </w:t>
      </w:r>
    </w:p>
    <w:p w:rsidR="00FD4E86" w:rsidRPr="00FD4E86" w:rsidRDefault="00FD4E86" w:rsidP="00FD4E86">
      <w:pPr>
        <w:jc w:val="center"/>
        <w:rPr>
          <w:bCs/>
          <w:sz w:val="28"/>
          <w:szCs w:val="28"/>
        </w:rPr>
      </w:pPr>
    </w:p>
    <w:p w:rsidR="00FD4E86" w:rsidRDefault="00FD4E86">
      <w:pPr>
        <w:rPr>
          <w:sz w:val="28"/>
          <w:szCs w:val="28"/>
          <w:lang w:val="en-US"/>
        </w:rPr>
      </w:pPr>
    </w:p>
    <w:tbl>
      <w:tblPr>
        <w:tblW w:w="10127" w:type="dxa"/>
        <w:tblInd w:w="-8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20"/>
      </w:tblPr>
      <w:tblGrid>
        <w:gridCol w:w="7717"/>
        <w:gridCol w:w="850"/>
        <w:gridCol w:w="1560"/>
      </w:tblGrid>
      <w:tr w:rsidR="00FB4D37" w:rsidRPr="004B7ACD" w:rsidTr="00FB4D37">
        <w:trPr>
          <w:trHeight w:val="239"/>
        </w:trPr>
        <w:tc>
          <w:tcPr>
            <w:tcW w:w="7717" w:type="dxa"/>
            <w:shd w:val="clear" w:color="auto" w:fill="auto"/>
            <w:noWrap/>
            <w:vAlign w:val="center"/>
          </w:tcPr>
          <w:p w:rsidR="00FB4D37" w:rsidRPr="004B7ACD" w:rsidRDefault="00FB4D37" w:rsidP="00FB4D37">
            <w:pPr>
              <w:jc w:val="center"/>
              <w:rPr>
                <w:b/>
                <w:bCs/>
                <w:sz w:val="24"/>
                <w:szCs w:val="24"/>
              </w:rPr>
            </w:pPr>
            <w:r w:rsidRPr="004B7ACD">
              <w:rPr>
                <w:b/>
                <w:bCs/>
                <w:sz w:val="24"/>
                <w:szCs w:val="24"/>
              </w:rPr>
              <w:t>Найменування</w:t>
            </w:r>
          </w:p>
        </w:tc>
        <w:tc>
          <w:tcPr>
            <w:tcW w:w="850" w:type="dxa"/>
            <w:vAlign w:val="center"/>
          </w:tcPr>
          <w:p w:rsidR="00FB4D37" w:rsidRPr="004B7ACD" w:rsidRDefault="00FB4D37" w:rsidP="00FB4D37">
            <w:pPr>
              <w:jc w:val="center"/>
              <w:rPr>
                <w:b/>
                <w:bCs/>
                <w:sz w:val="24"/>
                <w:szCs w:val="24"/>
              </w:rPr>
            </w:pPr>
            <w:r w:rsidRPr="004B7ACD">
              <w:rPr>
                <w:b/>
                <w:bCs/>
                <w:sz w:val="24"/>
                <w:szCs w:val="24"/>
              </w:rPr>
              <w:t>кількість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FB4D37" w:rsidRPr="004B7ACD" w:rsidRDefault="00FB4D37" w:rsidP="00FB4D37">
            <w:pPr>
              <w:ind w:left="-142" w:right="-108"/>
              <w:jc w:val="center"/>
              <w:rPr>
                <w:b/>
                <w:bCs/>
                <w:sz w:val="24"/>
                <w:szCs w:val="24"/>
              </w:rPr>
            </w:pPr>
            <w:r w:rsidRPr="004B7ACD">
              <w:rPr>
                <w:b/>
                <w:bCs/>
                <w:sz w:val="24"/>
                <w:szCs w:val="24"/>
              </w:rPr>
              <w:t>Примітка</w:t>
            </w:r>
          </w:p>
        </w:tc>
      </w:tr>
      <w:tr w:rsidR="00FB4D37" w:rsidRPr="00096C5F" w:rsidTr="00FB4D37">
        <w:trPr>
          <w:trHeight w:val="154"/>
        </w:trPr>
        <w:tc>
          <w:tcPr>
            <w:tcW w:w="7717" w:type="dxa"/>
            <w:shd w:val="clear" w:color="auto" w:fill="auto"/>
            <w:noWrap/>
            <w:vAlign w:val="center"/>
          </w:tcPr>
          <w:p w:rsidR="00FB4D37" w:rsidRDefault="00FB4D37" w:rsidP="00FB4D37">
            <w:pPr>
              <w:suppressAutoHyphens/>
              <w:ind w:left="34" w:right="-113" w:hanging="34"/>
              <w:rPr>
                <w:sz w:val="24"/>
                <w:szCs w:val="24"/>
              </w:rPr>
            </w:pPr>
            <w:proofErr w:type="spellStart"/>
            <w:r w:rsidRPr="00096C5F">
              <w:rPr>
                <w:sz w:val="24"/>
                <w:szCs w:val="24"/>
              </w:rPr>
              <w:t>Течошукач-газосигналізатор</w:t>
            </w:r>
            <w:proofErr w:type="spellEnd"/>
            <w:r w:rsidRPr="00096C5F">
              <w:rPr>
                <w:sz w:val="24"/>
                <w:szCs w:val="24"/>
              </w:rPr>
              <w:t xml:space="preserve"> </w:t>
            </w:r>
            <w:r w:rsidRPr="00096C5F">
              <w:rPr>
                <w:b/>
                <w:sz w:val="24"/>
                <w:szCs w:val="24"/>
              </w:rPr>
              <w:t xml:space="preserve"> </w:t>
            </w:r>
            <w:r w:rsidRPr="00096C5F">
              <w:rPr>
                <w:sz w:val="24"/>
                <w:szCs w:val="24"/>
              </w:rPr>
              <w:t>ВАРТА 5-03, ВАРТА 5-03М,</w:t>
            </w:r>
          </w:p>
          <w:p w:rsidR="00FB4D37" w:rsidRPr="00096C5F" w:rsidRDefault="00FB4D37" w:rsidP="00FB4D37">
            <w:pPr>
              <w:suppressAutoHyphens/>
              <w:ind w:left="34" w:right="-113" w:hanging="34"/>
              <w:rPr>
                <w:sz w:val="24"/>
                <w:szCs w:val="24"/>
              </w:rPr>
            </w:pPr>
            <w:r w:rsidRPr="00096C5F">
              <w:rPr>
                <w:sz w:val="24"/>
                <w:szCs w:val="24"/>
              </w:rPr>
              <w:t xml:space="preserve"> ВАРТА 5-03М.18, ВАРТА 5-03М</w:t>
            </w:r>
            <w:r w:rsidRPr="00096C5F">
              <w:rPr>
                <w:sz w:val="24"/>
                <w:szCs w:val="24"/>
                <w:lang w:val="en-US"/>
              </w:rPr>
              <w:t>G</w:t>
            </w:r>
            <w:r w:rsidRPr="00096C5F">
              <w:rPr>
                <w:sz w:val="24"/>
                <w:szCs w:val="24"/>
              </w:rPr>
              <w:t xml:space="preserve">, </w:t>
            </w:r>
          </w:p>
        </w:tc>
        <w:tc>
          <w:tcPr>
            <w:tcW w:w="850" w:type="dxa"/>
            <w:vAlign w:val="center"/>
          </w:tcPr>
          <w:p w:rsidR="00FB4D37" w:rsidRPr="00096C5F" w:rsidRDefault="00FB4D37" w:rsidP="00FB4D37">
            <w:pPr>
              <w:jc w:val="center"/>
              <w:rPr>
                <w:sz w:val="24"/>
                <w:szCs w:val="24"/>
              </w:rPr>
            </w:pPr>
            <w:r w:rsidRPr="00096C5F">
              <w:rPr>
                <w:sz w:val="24"/>
                <w:szCs w:val="24"/>
              </w:rPr>
              <w:t>1 од.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FB4D37" w:rsidRPr="00096C5F" w:rsidRDefault="00FB4D37" w:rsidP="00FB4D37">
            <w:pPr>
              <w:ind w:left="-108" w:firstLine="159"/>
              <w:jc w:val="center"/>
              <w:rPr>
                <w:sz w:val="24"/>
                <w:szCs w:val="24"/>
              </w:rPr>
            </w:pPr>
            <w:r w:rsidRPr="00096C5F">
              <w:rPr>
                <w:sz w:val="24"/>
                <w:szCs w:val="24"/>
              </w:rPr>
              <w:t>відповідно до замовлення</w:t>
            </w:r>
          </w:p>
        </w:tc>
      </w:tr>
      <w:tr w:rsidR="00FB4D37" w:rsidRPr="00096C5F" w:rsidTr="00FB4D37">
        <w:trPr>
          <w:trHeight w:val="340"/>
        </w:trPr>
        <w:tc>
          <w:tcPr>
            <w:tcW w:w="7717" w:type="dxa"/>
            <w:shd w:val="clear" w:color="auto" w:fill="auto"/>
            <w:vAlign w:val="center"/>
          </w:tcPr>
          <w:p w:rsidR="00FB4D37" w:rsidRPr="00096C5F" w:rsidRDefault="00FB4D37" w:rsidP="00FB4D37">
            <w:pPr>
              <w:rPr>
                <w:sz w:val="24"/>
                <w:szCs w:val="24"/>
                <w:lang w:val="ru-RU"/>
              </w:rPr>
            </w:pPr>
            <w:r w:rsidRPr="00096C5F">
              <w:rPr>
                <w:sz w:val="24"/>
                <w:szCs w:val="24"/>
              </w:rPr>
              <w:t xml:space="preserve">Чохол корпусу </w:t>
            </w:r>
          </w:p>
        </w:tc>
        <w:tc>
          <w:tcPr>
            <w:tcW w:w="850" w:type="dxa"/>
            <w:vAlign w:val="center"/>
          </w:tcPr>
          <w:p w:rsidR="00FB4D37" w:rsidRPr="00096C5F" w:rsidRDefault="00FB4D37" w:rsidP="00FB4D37">
            <w:pPr>
              <w:jc w:val="center"/>
              <w:rPr>
                <w:sz w:val="24"/>
                <w:szCs w:val="24"/>
              </w:rPr>
            </w:pPr>
            <w:r w:rsidRPr="00096C5F">
              <w:rPr>
                <w:sz w:val="24"/>
                <w:szCs w:val="24"/>
              </w:rPr>
              <w:t>1 од.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FB4D37" w:rsidRPr="00096C5F" w:rsidRDefault="00FB4D37" w:rsidP="00FB4D37">
            <w:pPr>
              <w:ind w:firstLine="159"/>
              <w:rPr>
                <w:sz w:val="24"/>
                <w:szCs w:val="24"/>
              </w:rPr>
            </w:pPr>
          </w:p>
        </w:tc>
      </w:tr>
      <w:tr w:rsidR="00FB4D37" w:rsidRPr="00096C5F" w:rsidTr="00FB4D37">
        <w:trPr>
          <w:trHeight w:val="340"/>
        </w:trPr>
        <w:tc>
          <w:tcPr>
            <w:tcW w:w="7717" w:type="dxa"/>
            <w:shd w:val="clear" w:color="auto" w:fill="auto"/>
            <w:vAlign w:val="center"/>
          </w:tcPr>
          <w:p w:rsidR="00FB4D37" w:rsidRPr="00096C5F" w:rsidRDefault="00FB4D37" w:rsidP="00FB4D37">
            <w:pPr>
              <w:rPr>
                <w:sz w:val="24"/>
                <w:szCs w:val="24"/>
                <w:lang w:val="ru-RU"/>
              </w:rPr>
            </w:pPr>
            <w:r w:rsidRPr="00096C5F">
              <w:rPr>
                <w:sz w:val="24"/>
                <w:szCs w:val="24"/>
              </w:rPr>
              <w:t>Упаковка індивідуальна (коробка)</w:t>
            </w:r>
          </w:p>
        </w:tc>
        <w:tc>
          <w:tcPr>
            <w:tcW w:w="850" w:type="dxa"/>
            <w:vAlign w:val="center"/>
          </w:tcPr>
          <w:p w:rsidR="00FB4D37" w:rsidRPr="00096C5F" w:rsidRDefault="00FB4D37" w:rsidP="00FB4D37">
            <w:pPr>
              <w:jc w:val="center"/>
              <w:rPr>
                <w:sz w:val="24"/>
                <w:szCs w:val="24"/>
              </w:rPr>
            </w:pPr>
            <w:r w:rsidRPr="00096C5F">
              <w:rPr>
                <w:sz w:val="24"/>
                <w:szCs w:val="24"/>
              </w:rPr>
              <w:t>1 од.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FB4D37" w:rsidRPr="00096C5F" w:rsidRDefault="00FB4D37" w:rsidP="00FB4D37">
            <w:pPr>
              <w:ind w:firstLine="159"/>
              <w:rPr>
                <w:sz w:val="24"/>
                <w:szCs w:val="24"/>
              </w:rPr>
            </w:pPr>
            <w:r w:rsidRPr="00096C5F">
              <w:rPr>
                <w:sz w:val="24"/>
                <w:szCs w:val="24"/>
              </w:rPr>
              <w:t>зонд тип 1</w:t>
            </w:r>
          </w:p>
        </w:tc>
      </w:tr>
      <w:tr w:rsidR="00FB4D37" w:rsidRPr="00096C5F" w:rsidTr="00FB4D37">
        <w:trPr>
          <w:trHeight w:val="340"/>
        </w:trPr>
        <w:tc>
          <w:tcPr>
            <w:tcW w:w="7717" w:type="dxa"/>
            <w:shd w:val="clear" w:color="auto" w:fill="auto"/>
            <w:vAlign w:val="center"/>
          </w:tcPr>
          <w:p w:rsidR="00FB4D37" w:rsidRPr="00096C5F" w:rsidRDefault="00FB4D37" w:rsidP="00FB4D37">
            <w:pPr>
              <w:rPr>
                <w:sz w:val="24"/>
                <w:szCs w:val="24"/>
                <w:lang w:val="ru-RU"/>
              </w:rPr>
            </w:pPr>
            <w:r w:rsidRPr="00096C5F">
              <w:rPr>
                <w:sz w:val="24"/>
                <w:szCs w:val="24"/>
              </w:rPr>
              <w:t>Чохол транспортний</w:t>
            </w:r>
          </w:p>
        </w:tc>
        <w:tc>
          <w:tcPr>
            <w:tcW w:w="850" w:type="dxa"/>
            <w:vAlign w:val="center"/>
          </w:tcPr>
          <w:p w:rsidR="00FB4D37" w:rsidRPr="00096C5F" w:rsidRDefault="00FB4D37" w:rsidP="00FB4D37">
            <w:pPr>
              <w:jc w:val="center"/>
              <w:rPr>
                <w:sz w:val="24"/>
                <w:szCs w:val="24"/>
              </w:rPr>
            </w:pPr>
            <w:r w:rsidRPr="00096C5F">
              <w:rPr>
                <w:sz w:val="24"/>
                <w:szCs w:val="24"/>
              </w:rPr>
              <w:t>1 од.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FB4D37" w:rsidRPr="00096C5F" w:rsidRDefault="00FB4D37" w:rsidP="00FB4D37">
            <w:pPr>
              <w:ind w:left="-108" w:firstLine="159"/>
              <w:rPr>
                <w:sz w:val="24"/>
                <w:szCs w:val="24"/>
              </w:rPr>
            </w:pPr>
            <w:r w:rsidRPr="00096C5F">
              <w:rPr>
                <w:sz w:val="24"/>
                <w:szCs w:val="24"/>
              </w:rPr>
              <w:t>зонд тип 2, 3</w:t>
            </w:r>
          </w:p>
        </w:tc>
      </w:tr>
      <w:tr w:rsidR="00FB4D37" w:rsidRPr="00096C5F" w:rsidTr="00FB4D37">
        <w:trPr>
          <w:trHeight w:val="340"/>
        </w:trPr>
        <w:tc>
          <w:tcPr>
            <w:tcW w:w="7717" w:type="dxa"/>
            <w:shd w:val="clear" w:color="auto" w:fill="auto"/>
            <w:vAlign w:val="center"/>
          </w:tcPr>
          <w:p w:rsidR="00FB4D37" w:rsidRPr="00096C5F" w:rsidRDefault="00FB4D37" w:rsidP="00FB4D37">
            <w:pPr>
              <w:rPr>
                <w:sz w:val="24"/>
                <w:szCs w:val="24"/>
                <w:lang w:val="ru-RU"/>
              </w:rPr>
            </w:pPr>
            <w:r w:rsidRPr="00096C5F">
              <w:rPr>
                <w:sz w:val="24"/>
                <w:szCs w:val="24"/>
              </w:rPr>
              <w:t>Мережевий зарядний пристрій</w:t>
            </w:r>
            <w:r w:rsidRPr="00096C5F">
              <w:rPr>
                <w:sz w:val="24"/>
                <w:szCs w:val="24"/>
                <w:lang w:val="ru-RU"/>
              </w:rPr>
              <w:t xml:space="preserve"> </w:t>
            </w:r>
          </w:p>
          <w:p w:rsidR="00FB4D37" w:rsidRPr="00096C5F" w:rsidRDefault="00FB4D37" w:rsidP="00FB4D37">
            <w:pPr>
              <w:rPr>
                <w:sz w:val="24"/>
                <w:szCs w:val="24"/>
                <w:lang w:val="ru-RU"/>
              </w:rPr>
            </w:pPr>
            <w:r w:rsidRPr="00096C5F">
              <w:rPr>
                <w:sz w:val="24"/>
                <w:szCs w:val="24"/>
              </w:rPr>
              <w:t>(для  ВАРТА 5-0</w:t>
            </w:r>
            <w:r w:rsidRPr="00096C5F">
              <w:rPr>
                <w:sz w:val="24"/>
                <w:szCs w:val="24"/>
                <w:lang w:val="ru-RU"/>
              </w:rPr>
              <w:t>3, ВАРТА 5-03М, ВАРТА 5-03</w:t>
            </w:r>
            <w:r w:rsidRPr="00096C5F">
              <w:rPr>
                <w:sz w:val="24"/>
                <w:szCs w:val="24"/>
                <w:lang w:val="en-US"/>
              </w:rPr>
              <w:t>MG</w:t>
            </w:r>
            <w:r w:rsidRPr="00096C5F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  <w:vAlign w:val="center"/>
          </w:tcPr>
          <w:p w:rsidR="00FB4D37" w:rsidRPr="00096C5F" w:rsidRDefault="00FB4D37" w:rsidP="00FB4D37">
            <w:pPr>
              <w:jc w:val="center"/>
              <w:rPr>
                <w:sz w:val="24"/>
                <w:szCs w:val="24"/>
              </w:rPr>
            </w:pPr>
            <w:r w:rsidRPr="00096C5F">
              <w:rPr>
                <w:sz w:val="24"/>
                <w:szCs w:val="24"/>
              </w:rPr>
              <w:t>1 од.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</w:tcPr>
          <w:p w:rsidR="00FB4D37" w:rsidRPr="00096C5F" w:rsidRDefault="00FB4D37" w:rsidP="00FB4D37">
            <w:pPr>
              <w:ind w:firstLine="159"/>
              <w:rPr>
                <w:sz w:val="24"/>
                <w:szCs w:val="24"/>
              </w:rPr>
            </w:pPr>
            <w:r w:rsidRPr="00096C5F">
              <w:rPr>
                <w:sz w:val="24"/>
                <w:szCs w:val="24"/>
              </w:rPr>
              <w:t>відповідно до замовлення</w:t>
            </w:r>
          </w:p>
        </w:tc>
      </w:tr>
      <w:tr w:rsidR="00FB4D37" w:rsidRPr="00096C5F" w:rsidTr="00FB4D37">
        <w:trPr>
          <w:trHeight w:val="572"/>
        </w:trPr>
        <w:tc>
          <w:tcPr>
            <w:tcW w:w="7717" w:type="dxa"/>
            <w:shd w:val="clear" w:color="auto" w:fill="auto"/>
            <w:vAlign w:val="center"/>
          </w:tcPr>
          <w:p w:rsidR="00FB4D37" w:rsidRPr="00096C5F" w:rsidRDefault="00FB4D37" w:rsidP="00FB4D37">
            <w:pPr>
              <w:rPr>
                <w:sz w:val="24"/>
                <w:szCs w:val="24"/>
                <w:lang w:val="ru-RU"/>
              </w:rPr>
            </w:pPr>
            <w:r w:rsidRPr="00096C5F">
              <w:rPr>
                <w:sz w:val="24"/>
                <w:szCs w:val="24"/>
              </w:rPr>
              <w:t>Мережевий зарядний пристрій</w:t>
            </w:r>
            <w:r w:rsidRPr="00096C5F">
              <w:rPr>
                <w:sz w:val="24"/>
                <w:szCs w:val="24"/>
                <w:lang w:val="ru-RU"/>
              </w:rPr>
              <w:t xml:space="preserve"> </w:t>
            </w:r>
            <w:r w:rsidRPr="00096C5F">
              <w:rPr>
                <w:sz w:val="24"/>
                <w:szCs w:val="24"/>
                <w:lang w:val="en-US"/>
              </w:rPr>
              <w:t>USB</w:t>
            </w:r>
            <w:r w:rsidRPr="00096C5F">
              <w:rPr>
                <w:sz w:val="24"/>
                <w:szCs w:val="24"/>
                <w:lang w:val="ru-RU"/>
              </w:rPr>
              <w:t xml:space="preserve">  </w:t>
            </w:r>
          </w:p>
          <w:p w:rsidR="00FB4D37" w:rsidRPr="00096C5F" w:rsidRDefault="00FB4D37" w:rsidP="003100AF">
            <w:pPr>
              <w:rPr>
                <w:sz w:val="24"/>
                <w:szCs w:val="24"/>
              </w:rPr>
            </w:pPr>
            <w:r w:rsidRPr="00096C5F">
              <w:rPr>
                <w:sz w:val="24"/>
                <w:szCs w:val="24"/>
              </w:rPr>
              <w:t xml:space="preserve">(для  </w:t>
            </w:r>
            <w:r w:rsidR="003100AF">
              <w:rPr>
                <w:sz w:val="24"/>
                <w:szCs w:val="24"/>
                <w:lang w:val="ru-RU"/>
              </w:rPr>
              <w:t>ВАРТА 5-03М.18</w:t>
            </w:r>
            <w:r w:rsidRPr="00096C5F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  <w:vAlign w:val="center"/>
          </w:tcPr>
          <w:p w:rsidR="00FB4D37" w:rsidRPr="00096C5F" w:rsidRDefault="00FB4D37" w:rsidP="00FB4D37">
            <w:pPr>
              <w:jc w:val="center"/>
              <w:rPr>
                <w:sz w:val="24"/>
                <w:szCs w:val="24"/>
              </w:rPr>
            </w:pPr>
            <w:r w:rsidRPr="00096C5F">
              <w:rPr>
                <w:sz w:val="24"/>
                <w:szCs w:val="24"/>
              </w:rPr>
              <w:t>1 од.</w:t>
            </w:r>
          </w:p>
        </w:tc>
        <w:tc>
          <w:tcPr>
            <w:tcW w:w="1560" w:type="dxa"/>
            <w:vMerge/>
            <w:shd w:val="clear" w:color="auto" w:fill="auto"/>
            <w:noWrap/>
            <w:vAlign w:val="center"/>
          </w:tcPr>
          <w:p w:rsidR="00FB4D37" w:rsidRPr="00096C5F" w:rsidRDefault="00FB4D37" w:rsidP="00FB4D37">
            <w:pPr>
              <w:ind w:firstLine="159"/>
              <w:rPr>
                <w:sz w:val="24"/>
                <w:szCs w:val="24"/>
              </w:rPr>
            </w:pPr>
          </w:p>
        </w:tc>
      </w:tr>
      <w:tr w:rsidR="00FB4D37" w:rsidRPr="00096C5F" w:rsidTr="00FB4D37">
        <w:trPr>
          <w:trHeight w:val="227"/>
        </w:trPr>
        <w:tc>
          <w:tcPr>
            <w:tcW w:w="7717" w:type="dxa"/>
            <w:shd w:val="clear" w:color="auto" w:fill="auto"/>
            <w:vAlign w:val="center"/>
          </w:tcPr>
          <w:p w:rsidR="00FB4D37" w:rsidRPr="00096C5F" w:rsidRDefault="00FB4D37" w:rsidP="00FB4D37">
            <w:pPr>
              <w:rPr>
                <w:sz w:val="24"/>
                <w:szCs w:val="24"/>
                <w:lang w:val="en-US"/>
              </w:rPr>
            </w:pPr>
            <w:r w:rsidRPr="00096C5F">
              <w:rPr>
                <w:sz w:val="24"/>
                <w:szCs w:val="24"/>
              </w:rPr>
              <w:t>Кабель</w:t>
            </w:r>
            <w:r w:rsidRPr="00096C5F">
              <w:rPr>
                <w:sz w:val="24"/>
                <w:szCs w:val="24"/>
                <w:lang w:val="ru-RU"/>
              </w:rPr>
              <w:t xml:space="preserve"> </w:t>
            </w:r>
            <w:r w:rsidRPr="00096C5F">
              <w:rPr>
                <w:sz w:val="24"/>
                <w:szCs w:val="24"/>
                <w:lang w:val="en-US"/>
              </w:rPr>
              <w:t>USB</w:t>
            </w:r>
            <w:r w:rsidRPr="00096C5F">
              <w:rPr>
                <w:sz w:val="24"/>
                <w:szCs w:val="24"/>
                <w:lang w:val="ru-RU"/>
              </w:rPr>
              <w:t xml:space="preserve"> </w:t>
            </w:r>
            <w:r w:rsidRPr="00096C5F">
              <w:rPr>
                <w:sz w:val="24"/>
                <w:szCs w:val="24"/>
              </w:rPr>
              <w:t>–</w:t>
            </w:r>
            <w:r w:rsidRPr="00096C5F">
              <w:rPr>
                <w:sz w:val="24"/>
                <w:szCs w:val="24"/>
                <w:lang w:val="ru-RU"/>
              </w:rPr>
              <w:t xml:space="preserve"> </w:t>
            </w:r>
            <w:r w:rsidRPr="00096C5F">
              <w:rPr>
                <w:sz w:val="24"/>
                <w:szCs w:val="24"/>
                <w:lang w:val="en-US"/>
              </w:rPr>
              <w:t>mini</w:t>
            </w:r>
            <w:r w:rsidRPr="00096C5F">
              <w:rPr>
                <w:sz w:val="24"/>
                <w:szCs w:val="24"/>
                <w:lang w:val="ru-RU"/>
              </w:rPr>
              <w:t xml:space="preserve"> </w:t>
            </w:r>
            <w:r w:rsidRPr="00096C5F">
              <w:rPr>
                <w:sz w:val="24"/>
                <w:szCs w:val="24"/>
                <w:lang w:val="en-US"/>
              </w:rPr>
              <w:t>USB</w:t>
            </w:r>
            <w:r w:rsidRPr="00096C5F">
              <w:rPr>
                <w:sz w:val="24"/>
                <w:szCs w:val="24"/>
                <w:lang w:val="ru-RU"/>
              </w:rPr>
              <w:t xml:space="preserve"> </w:t>
            </w:r>
          </w:p>
          <w:p w:rsidR="00FB4D37" w:rsidRPr="00096C5F" w:rsidRDefault="00FB4D37" w:rsidP="003100AF">
            <w:pPr>
              <w:rPr>
                <w:sz w:val="24"/>
                <w:szCs w:val="24"/>
              </w:rPr>
            </w:pPr>
            <w:r w:rsidRPr="00096C5F">
              <w:rPr>
                <w:sz w:val="24"/>
                <w:szCs w:val="24"/>
              </w:rPr>
              <w:t xml:space="preserve">(для </w:t>
            </w:r>
            <w:r w:rsidRPr="00096C5F">
              <w:rPr>
                <w:sz w:val="24"/>
                <w:szCs w:val="24"/>
                <w:lang w:val="ru-RU"/>
              </w:rPr>
              <w:t>ВАРТА 5-03</w:t>
            </w:r>
            <w:r w:rsidRPr="00096C5F">
              <w:rPr>
                <w:sz w:val="24"/>
                <w:szCs w:val="24"/>
                <w:lang w:val="en-US"/>
              </w:rPr>
              <w:t>MG</w:t>
            </w:r>
            <w:r w:rsidRPr="00096C5F">
              <w:rPr>
                <w:sz w:val="24"/>
                <w:szCs w:val="24"/>
                <w:lang w:val="ru-RU"/>
              </w:rPr>
              <w:t xml:space="preserve">, </w:t>
            </w:r>
            <w:r w:rsidRPr="00096C5F">
              <w:rPr>
                <w:sz w:val="24"/>
                <w:szCs w:val="24"/>
              </w:rPr>
              <w:t xml:space="preserve"> </w:t>
            </w:r>
            <w:r w:rsidRPr="00096C5F">
              <w:rPr>
                <w:sz w:val="24"/>
                <w:szCs w:val="24"/>
                <w:lang w:val="ru-RU"/>
              </w:rPr>
              <w:t>ВАРТА 5-03М.18</w:t>
            </w:r>
            <w:r w:rsidRPr="00096C5F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  <w:vAlign w:val="center"/>
          </w:tcPr>
          <w:p w:rsidR="00FB4D37" w:rsidRPr="00096C5F" w:rsidRDefault="00FB4D37" w:rsidP="00FB4D37">
            <w:pPr>
              <w:jc w:val="center"/>
              <w:rPr>
                <w:sz w:val="24"/>
                <w:szCs w:val="24"/>
              </w:rPr>
            </w:pPr>
            <w:r w:rsidRPr="00096C5F">
              <w:rPr>
                <w:sz w:val="24"/>
                <w:szCs w:val="24"/>
              </w:rPr>
              <w:t>1 од.</w:t>
            </w:r>
          </w:p>
        </w:tc>
        <w:tc>
          <w:tcPr>
            <w:tcW w:w="1560" w:type="dxa"/>
            <w:vMerge/>
            <w:shd w:val="clear" w:color="auto" w:fill="auto"/>
            <w:noWrap/>
            <w:vAlign w:val="center"/>
          </w:tcPr>
          <w:p w:rsidR="00FB4D37" w:rsidRPr="00096C5F" w:rsidRDefault="00FB4D37" w:rsidP="00FB4D37">
            <w:pPr>
              <w:ind w:firstLine="159"/>
              <w:rPr>
                <w:sz w:val="24"/>
                <w:szCs w:val="24"/>
              </w:rPr>
            </w:pPr>
          </w:p>
        </w:tc>
      </w:tr>
      <w:tr w:rsidR="00FB4D37" w:rsidRPr="00096C5F" w:rsidTr="00FB4D37">
        <w:trPr>
          <w:trHeight w:val="340"/>
        </w:trPr>
        <w:tc>
          <w:tcPr>
            <w:tcW w:w="7717" w:type="dxa"/>
            <w:shd w:val="clear" w:color="auto" w:fill="auto"/>
            <w:vAlign w:val="center"/>
          </w:tcPr>
          <w:p w:rsidR="00FB4D37" w:rsidRPr="00096C5F" w:rsidRDefault="00FB4D37" w:rsidP="003100AF">
            <w:pPr>
              <w:rPr>
                <w:sz w:val="24"/>
                <w:szCs w:val="24"/>
                <w:lang w:val="ru-RU"/>
              </w:rPr>
            </w:pPr>
            <w:r w:rsidRPr="00096C5F">
              <w:rPr>
                <w:sz w:val="24"/>
                <w:szCs w:val="24"/>
                <w:lang w:val="ru-RU"/>
              </w:rPr>
              <w:t xml:space="preserve">Паспорт </w:t>
            </w:r>
            <w:proofErr w:type="spellStart"/>
            <w:r w:rsidRPr="00096C5F">
              <w:rPr>
                <w:sz w:val="24"/>
                <w:szCs w:val="24"/>
                <w:lang w:val="ru-RU"/>
              </w:rPr>
              <w:t>Течошукач-газосигналізатор</w:t>
            </w:r>
            <w:proofErr w:type="spellEnd"/>
            <w:r w:rsidRPr="00096C5F">
              <w:rPr>
                <w:sz w:val="24"/>
                <w:szCs w:val="24"/>
                <w:lang w:val="ru-RU"/>
              </w:rPr>
              <w:t xml:space="preserve"> ВАРТА 5</w:t>
            </w:r>
            <w:r w:rsidR="003100AF">
              <w:rPr>
                <w:sz w:val="24"/>
                <w:szCs w:val="24"/>
                <w:lang w:val="ru-RU"/>
              </w:rPr>
              <w:t xml:space="preserve"> </w:t>
            </w:r>
            <w:r w:rsidRPr="00096C5F">
              <w:rPr>
                <w:sz w:val="24"/>
                <w:szCs w:val="24"/>
              </w:rPr>
              <w:t xml:space="preserve">ИТЕМ.411711.001 </w:t>
            </w:r>
            <w:proofErr w:type="spellStart"/>
            <w:r w:rsidRPr="00096C5F">
              <w:rPr>
                <w:sz w:val="24"/>
                <w:szCs w:val="24"/>
              </w:rPr>
              <w:t>ПС</w:t>
            </w:r>
            <w:proofErr w:type="spellEnd"/>
          </w:p>
        </w:tc>
        <w:tc>
          <w:tcPr>
            <w:tcW w:w="850" w:type="dxa"/>
            <w:vAlign w:val="center"/>
          </w:tcPr>
          <w:p w:rsidR="00FB4D37" w:rsidRPr="00096C5F" w:rsidRDefault="00FB4D37" w:rsidP="00FB4D37">
            <w:pPr>
              <w:jc w:val="center"/>
              <w:rPr>
                <w:sz w:val="24"/>
                <w:szCs w:val="24"/>
              </w:rPr>
            </w:pPr>
            <w:r w:rsidRPr="00096C5F">
              <w:rPr>
                <w:sz w:val="24"/>
                <w:szCs w:val="24"/>
              </w:rPr>
              <w:t xml:space="preserve">1 </w:t>
            </w:r>
            <w:r w:rsidRPr="00096C5F">
              <w:rPr>
                <w:sz w:val="24"/>
                <w:szCs w:val="24"/>
                <w:lang w:val="ru-RU"/>
              </w:rPr>
              <w:t>прим</w:t>
            </w:r>
            <w:r w:rsidRPr="00096C5F"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FB4D37" w:rsidRPr="00096C5F" w:rsidRDefault="00FB4D37" w:rsidP="00FB4D37">
            <w:pPr>
              <w:ind w:firstLine="159"/>
              <w:rPr>
                <w:sz w:val="24"/>
                <w:szCs w:val="24"/>
              </w:rPr>
            </w:pPr>
          </w:p>
        </w:tc>
      </w:tr>
      <w:tr w:rsidR="00FB4D37" w:rsidRPr="00096C5F" w:rsidTr="00FB4D37">
        <w:trPr>
          <w:trHeight w:val="340"/>
        </w:trPr>
        <w:tc>
          <w:tcPr>
            <w:tcW w:w="7717" w:type="dxa"/>
            <w:shd w:val="clear" w:color="auto" w:fill="auto"/>
            <w:vAlign w:val="center"/>
          </w:tcPr>
          <w:p w:rsidR="00FB4D37" w:rsidRPr="00096C5F" w:rsidRDefault="00FB4D37" w:rsidP="00FB4D37">
            <w:pPr>
              <w:rPr>
                <w:sz w:val="24"/>
                <w:szCs w:val="24"/>
                <w:lang w:val="ru-RU"/>
              </w:rPr>
            </w:pPr>
            <w:r w:rsidRPr="00096C5F">
              <w:rPr>
                <w:sz w:val="24"/>
                <w:szCs w:val="24"/>
              </w:rPr>
              <w:t>Настанова з експлуатації :</w:t>
            </w:r>
          </w:p>
        </w:tc>
        <w:tc>
          <w:tcPr>
            <w:tcW w:w="850" w:type="dxa"/>
            <w:vAlign w:val="center"/>
          </w:tcPr>
          <w:p w:rsidR="00FB4D37" w:rsidRPr="00096C5F" w:rsidRDefault="00FB4D37" w:rsidP="00FB4D37">
            <w:pPr>
              <w:jc w:val="center"/>
              <w:rPr>
                <w:sz w:val="24"/>
                <w:szCs w:val="24"/>
              </w:rPr>
            </w:pPr>
            <w:r w:rsidRPr="00096C5F">
              <w:rPr>
                <w:sz w:val="24"/>
                <w:szCs w:val="24"/>
              </w:rPr>
              <w:t xml:space="preserve">1 </w:t>
            </w:r>
            <w:r w:rsidRPr="00096C5F">
              <w:rPr>
                <w:sz w:val="24"/>
                <w:szCs w:val="24"/>
                <w:lang w:val="ru-RU"/>
              </w:rPr>
              <w:t>прим</w:t>
            </w:r>
            <w:r w:rsidRPr="00096C5F">
              <w:rPr>
                <w:sz w:val="24"/>
                <w:szCs w:val="24"/>
              </w:rPr>
              <w:t>.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</w:tcPr>
          <w:p w:rsidR="00FB4D37" w:rsidRPr="00096C5F" w:rsidRDefault="00FB4D37" w:rsidP="00FB4D37">
            <w:pPr>
              <w:ind w:firstLine="159"/>
              <w:rPr>
                <w:sz w:val="24"/>
                <w:szCs w:val="24"/>
              </w:rPr>
            </w:pPr>
            <w:r w:rsidRPr="00096C5F">
              <w:rPr>
                <w:sz w:val="24"/>
                <w:szCs w:val="24"/>
              </w:rPr>
              <w:t>відповідно до замовлення</w:t>
            </w:r>
          </w:p>
        </w:tc>
      </w:tr>
      <w:tr w:rsidR="00FB4D37" w:rsidRPr="00096C5F" w:rsidTr="00FB4D37">
        <w:trPr>
          <w:trHeight w:val="283"/>
        </w:trPr>
        <w:tc>
          <w:tcPr>
            <w:tcW w:w="7717" w:type="dxa"/>
            <w:shd w:val="clear" w:color="auto" w:fill="auto"/>
            <w:vAlign w:val="center"/>
          </w:tcPr>
          <w:p w:rsidR="00FB4D37" w:rsidRPr="00096C5F" w:rsidRDefault="00FB4D37" w:rsidP="00FB4D37">
            <w:pPr>
              <w:ind w:firstLine="176"/>
              <w:rPr>
                <w:sz w:val="24"/>
                <w:szCs w:val="24"/>
                <w:lang w:val="ru-RU"/>
              </w:rPr>
            </w:pPr>
            <w:r w:rsidRPr="00096C5F">
              <w:rPr>
                <w:sz w:val="24"/>
                <w:szCs w:val="24"/>
                <w:lang w:val="ru-RU"/>
              </w:rPr>
              <w:t xml:space="preserve">ВАРТА 5-03             </w:t>
            </w:r>
            <w:r w:rsidRPr="00096C5F">
              <w:rPr>
                <w:sz w:val="24"/>
                <w:szCs w:val="24"/>
              </w:rPr>
              <w:t>ИТЕМ.411711.001-01 РЭ</w:t>
            </w:r>
          </w:p>
        </w:tc>
        <w:tc>
          <w:tcPr>
            <w:tcW w:w="850" w:type="dxa"/>
            <w:vAlign w:val="center"/>
          </w:tcPr>
          <w:p w:rsidR="00FB4D37" w:rsidRPr="00096C5F" w:rsidRDefault="00FB4D37" w:rsidP="00FB4D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  <w:noWrap/>
            <w:vAlign w:val="center"/>
          </w:tcPr>
          <w:p w:rsidR="00FB4D37" w:rsidRPr="00096C5F" w:rsidRDefault="00FB4D37" w:rsidP="00FB4D37">
            <w:pPr>
              <w:ind w:firstLine="159"/>
              <w:rPr>
                <w:sz w:val="24"/>
                <w:szCs w:val="24"/>
              </w:rPr>
            </w:pPr>
          </w:p>
        </w:tc>
      </w:tr>
      <w:tr w:rsidR="00FB4D37" w:rsidRPr="00096C5F" w:rsidTr="00FB4D37">
        <w:trPr>
          <w:trHeight w:val="283"/>
        </w:trPr>
        <w:tc>
          <w:tcPr>
            <w:tcW w:w="7717" w:type="dxa"/>
            <w:shd w:val="clear" w:color="auto" w:fill="auto"/>
            <w:vAlign w:val="center"/>
          </w:tcPr>
          <w:p w:rsidR="00FB4D37" w:rsidRPr="00096C5F" w:rsidRDefault="00FB4D37" w:rsidP="00FB4D37">
            <w:pPr>
              <w:ind w:firstLine="176"/>
              <w:rPr>
                <w:sz w:val="24"/>
                <w:szCs w:val="24"/>
                <w:lang w:val="ru-RU"/>
              </w:rPr>
            </w:pPr>
            <w:r w:rsidRPr="00096C5F">
              <w:rPr>
                <w:sz w:val="24"/>
                <w:szCs w:val="24"/>
                <w:lang w:val="ru-RU"/>
              </w:rPr>
              <w:t xml:space="preserve">ВАРТА 5-03М          </w:t>
            </w:r>
            <w:r w:rsidRPr="00096C5F">
              <w:rPr>
                <w:sz w:val="24"/>
                <w:szCs w:val="24"/>
              </w:rPr>
              <w:t>ИТЕМ.411711.001-04 РЭ</w:t>
            </w:r>
          </w:p>
        </w:tc>
        <w:tc>
          <w:tcPr>
            <w:tcW w:w="850" w:type="dxa"/>
            <w:vAlign w:val="center"/>
          </w:tcPr>
          <w:p w:rsidR="00FB4D37" w:rsidRPr="00096C5F" w:rsidRDefault="00FB4D37" w:rsidP="00FB4D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  <w:noWrap/>
            <w:vAlign w:val="center"/>
          </w:tcPr>
          <w:p w:rsidR="00FB4D37" w:rsidRPr="00096C5F" w:rsidRDefault="00FB4D37" w:rsidP="00FB4D37">
            <w:pPr>
              <w:ind w:firstLine="159"/>
              <w:rPr>
                <w:sz w:val="24"/>
                <w:szCs w:val="24"/>
              </w:rPr>
            </w:pPr>
          </w:p>
        </w:tc>
      </w:tr>
      <w:tr w:rsidR="00FB4D37" w:rsidRPr="00096C5F" w:rsidTr="00FB4D37">
        <w:trPr>
          <w:trHeight w:val="283"/>
        </w:trPr>
        <w:tc>
          <w:tcPr>
            <w:tcW w:w="7717" w:type="dxa"/>
            <w:shd w:val="clear" w:color="auto" w:fill="auto"/>
            <w:vAlign w:val="center"/>
          </w:tcPr>
          <w:p w:rsidR="00FB4D37" w:rsidRPr="00096C5F" w:rsidRDefault="00FB4D37" w:rsidP="00FB4D37">
            <w:pPr>
              <w:ind w:firstLine="176"/>
              <w:rPr>
                <w:sz w:val="24"/>
                <w:szCs w:val="24"/>
                <w:lang w:val="ru-RU"/>
              </w:rPr>
            </w:pPr>
            <w:r w:rsidRPr="00096C5F">
              <w:rPr>
                <w:sz w:val="24"/>
                <w:szCs w:val="24"/>
                <w:lang w:val="ru-RU"/>
              </w:rPr>
              <w:t>ВАРТА 5-03М</w:t>
            </w:r>
            <w:r w:rsidRPr="00096C5F">
              <w:rPr>
                <w:sz w:val="24"/>
                <w:szCs w:val="24"/>
                <w:lang w:val="en-US"/>
              </w:rPr>
              <w:t>G</w:t>
            </w:r>
            <w:r w:rsidRPr="00096C5F">
              <w:rPr>
                <w:sz w:val="24"/>
                <w:szCs w:val="24"/>
                <w:lang w:val="ru-RU"/>
              </w:rPr>
              <w:t xml:space="preserve">       </w:t>
            </w:r>
            <w:r w:rsidRPr="00096C5F">
              <w:rPr>
                <w:sz w:val="24"/>
                <w:szCs w:val="24"/>
              </w:rPr>
              <w:t>ИТЕМ.411711.001-05 РЭ</w:t>
            </w:r>
          </w:p>
        </w:tc>
        <w:tc>
          <w:tcPr>
            <w:tcW w:w="850" w:type="dxa"/>
            <w:vAlign w:val="center"/>
          </w:tcPr>
          <w:p w:rsidR="00FB4D37" w:rsidRPr="00096C5F" w:rsidRDefault="00FB4D37" w:rsidP="00FB4D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  <w:noWrap/>
            <w:vAlign w:val="center"/>
          </w:tcPr>
          <w:p w:rsidR="00FB4D37" w:rsidRPr="00096C5F" w:rsidRDefault="00FB4D37" w:rsidP="00FB4D37">
            <w:pPr>
              <w:ind w:firstLine="159"/>
              <w:rPr>
                <w:sz w:val="24"/>
                <w:szCs w:val="24"/>
              </w:rPr>
            </w:pPr>
          </w:p>
        </w:tc>
      </w:tr>
      <w:tr w:rsidR="003100AF" w:rsidRPr="00096C5F" w:rsidTr="003100AF">
        <w:trPr>
          <w:trHeight w:val="191"/>
        </w:trPr>
        <w:tc>
          <w:tcPr>
            <w:tcW w:w="7717" w:type="dxa"/>
            <w:shd w:val="clear" w:color="auto" w:fill="auto"/>
            <w:vAlign w:val="center"/>
          </w:tcPr>
          <w:p w:rsidR="003100AF" w:rsidRPr="00096C5F" w:rsidRDefault="003100AF" w:rsidP="00FB4D37">
            <w:pPr>
              <w:ind w:firstLine="176"/>
              <w:rPr>
                <w:sz w:val="24"/>
                <w:szCs w:val="24"/>
                <w:lang w:val="ru-RU"/>
              </w:rPr>
            </w:pPr>
            <w:r w:rsidRPr="00096C5F">
              <w:rPr>
                <w:sz w:val="24"/>
                <w:szCs w:val="24"/>
                <w:lang w:val="ru-RU"/>
              </w:rPr>
              <w:t xml:space="preserve">ВАРТА 5-03М.18     </w:t>
            </w:r>
            <w:r w:rsidRPr="00096C5F">
              <w:rPr>
                <w:sz w:val="24"/>
                <w:szCs w:val="24"/>
              </w:rPr>
              <w:t>ИТЕМ.411711.001-10 РЭ</w:t>
            </w:r>
          </w:p>
        </w:tc>
        <w:tc>
          <w:tcPr>
            <w:tcW w:w="850" w:type="dxa"/>
            <w:vAlign w:val="center"/>
          </w:tcPr>
          <w:p w:rsidR="003100AF" w:rsidRPr="00096C5F" w:rsidRDefault="003100AF" w:rsidP="00FB4D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  <w:noWrap/>
            <w:vAlign w:val="center"/>
          </w:tcPr>
          <w:p w:rsidR="003100AF" w:rsidRPr="00096C5F" w:rsidRDefault="003100AF" w:rsidP="00FB4D37">
            <w:pPr>
              <w:ind w:firstLine="159"/>
              <w:rPr>
                <w:sz w:val="24"/>
                <w:szCs w:val="24"/>
              </w:rPr>
            </w:pPr>
          </w:p>
        </w:tc>
      </w:tr>
      <w:tr w:rsidR="00FB4D37" w:rsidRPr="00096C5F" w:rsidTr="003100AF">
        <w:trPr>
          <w:trHeight w:val="215"/>
        </w:trPr>
        <w:tc>
          <w:tcPr>
            <w:tcW w:w="77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B4D37" w:rsidRPr="00096C5F" w:rsidRDefault="00FB4D37" w:rsidP="003100AF">
            <w:pPr>
              <w:suppressAutoHyphens/>
              <w:rPr>
                <w:sz w:val="24"/>
                <w:szCs w:val="24"/>
                <w:lang w:val="ru-RU"/>
              </w:rPr>
            </w:pPr>
            <w:r w:rsidRPr="00096C5F">
              <w:rPr>
                <w:sz w:val="24"/>
                <w:szCs w:val="24"/>
              </w:rPr>
              <w:t xml:space="preserve">Автомобільний </w:t>
            </w:r>
            <w:proofErr w:type="spellStart"/>
            <w:r w:rsidRPr="00096C5F">
              <w:rPr>
                <w:sz w:val="24"/>
                <w:szCs w:val="24"/>
                <w:lang w:val="ru-RU"/>
              </w:rPr>
              <w:t>зарядний</w:t>
            </w:r>
            <w:proofErr w:type="spellEnd"/>
            <w:r w:rsidRPr="00096C5F">
              <w:rPr>
                <w:sz w:val="24"/>
                <w:szCs w:val="24"/>
                <w:lang w:val="ru-RU"/>
              </w:rPr>
              <w:t xml:space="preserve"> </w:t>
            </w:r>
            <w:r w:rsidRPr="00096C5F">
              <w:rPr>
                <w:sz w:val="24"/>
                <w:szCs w:val="24"/>
              </w:rPr>
              <w:t xml:space="preserve">пристрій </w:t>
            </w:r>
            <w:r w:rsidRPr="00096C5F">
              <w:rPr>
                <w:sz w:val="24"/>
                <w:szCs w:val="24"/>
                <w:lang w:val="en-US"/>
              </w:rPr>
              <w:t>USB</w:t>
            </w:r>
            <w:r w:rsidRPr="00096C5F">
              <w:rPr>
                <w:sz w:val="24"/>
                <w:szCs w:val="24"/>
                <w:lang w:val="ru-RU"/>
              </w:rPr>
              <w:t xml:space="preserve"> </w:t>
            </w:r>
            <w:r w:rsidRPr="00096C5F">
              <w:rPr>
                <w:sz w:val="24"/>
                <w:szCs w:val="24"/>
              </w:rPr>
              <w:t xml:space="preserve">(для  </w:t>
            </w:r>
            <w:r w:rsidR="003100AF">
              <w:rPr>
                <w:sz w:val="24"/>
                <w:szCs w:val="24"/>
                <w:lang w:val="ru-RU"/>
              </w:rPr>
              <w:t>ВАРТА 5-03М.18</w:t>
            </w:r>
            <w:r w:rsidRPr="00096C5F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FB4D37" w:rsidRPr="00096C5F" w:rsidRDefault="00FB4D37" w:rsidP="00FB4D37">
            <w:pPr>
              <w:jc w:val="center"/>
              <w:rPr>
                <w:sz w:val="24"/>
                <w:szCs w:val="24"/>
              </w:rPr>
            </w:pPr>
            <w:r w:rsidRPr="00096C5F">
              <w:rPr>
                <w:sz w:val="24"/>
                <w:szCs w:val="24"/>
              </w:rPr>
              <w:t>1 од.</w:t>
            </w:r>
          </w:p>
        </w:tc>
        <w:tc>
          <w:tcPr>
            <w:tcW w:w="1560" w:type="dxa"/>
            <w:vMerge w:val="restart"/>
            <w:shd w:val="clear" w:color="auto" w:fill="auto"/>
            <w:noWrap/>
            <w:vAlign w:val="center"/>
          </w:tcPr>
          <w:p w:rsidR="00FB4D37" w:rsidRPr="00096C5F" w:rsidRDefault="00FB4D37" w:rsidP="00FB4D37">
            <w:pPr>
              <w:suppressAutoHyphens/>
              <w:ind w:firstLine="159"/>
              <w:jc w:val="center"/>
            </w:pPr>
            <w:r w:rsidRPr="00096C5F">
              <w:rPr>
                <w:sz w:val="24"/>
                <w:szCs w:val="24"/>
              </w:rPr>
              <w:t>за окремим замовленням</w:t>
            </w:r>
          </w:p>
        </w:tc>
      </w:tr>
      <w:tr w:rsidR="003100AF" w:rsidRPr="00096C5F" w:rsidTr="003100AF">
        <w:trPr>
          <w:trHeight w:val="118"/>
        </w:trPr>
        <w:tc>
          <w:tcPr>
            <w:tcW w:w="77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100AF" w:rsidRPr="00096C5F" w:rsidRDefault="003100AF" w:rsidP="001D3035">
            <w:pPr>
              <w:suppressAutoHyphen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Футляр-валіза (</w:t>
            </w:r>
            <w:r w:rsidR="001D3035" w:rsidRPr="001D3035">
              <w:rPr>
                <w:sz w:val="24"/>
                <w:szCs w:val="24"/>
              </w:rPr>
              <w:t>для модифікації приладу з зондом тип 1</w:t>
            </w:r>
            <w:r w:rsidR="001D3035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3100AF" w:rsidRPr="00096C5F" w:rsidRDefault="003100AF" w:rsidP="00FB4D3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auto"/>
            <w:noWrap/>
            <w:vAlign w:val="center"/>
          </w:tcPr>
          <w:p w:rsidR="003100AF" w:rsidRPr="00096C5F" w:rsidRDefault="003100AF" w:rsidP="00FB4D37">
            <w:pPr>
              <w:suppressAutoHyphens/>
              <w:ind w:firstLine="159"/>
              <w:jc w:val="center"/>
              <w:rPr>
                <w:sz w:val="24"/>
                <w:szCs w:val="24"/>
              </w:rPr>
            </w:pPr>
          </w:p>
        </w:tc>
      </w:tr>
      <w:tr w:rsidR="00FB4D37" w:rsidRPr="00096C5F" w:rsidTr="00FB4D37">
        <w:trPr>
          <w:trHeight w:val="340"/>
        </w:trPr>
        <w:tc>
          <w:tcPr>
            <w:tcW w:w="7717" w:type="dxa"/>
            <w:shd w:val="clear" w:color="auto" w:fill="auto"/>
            <w:vAlign w:val="center"/>
          </w:tcPr>
          <w:p w:rsidR="00FB4D37" w:rsidRPr="00096C5F" w:rsidRDefault="00FB4D37" w:rsidP="00FB4D37">
            <w:pPr>
              <w:rPr>
                <w:sz w:val="24"/>
                <w:szCs w:val="24"/>
                <w:lang w:val="ru-RU"/>
              </w:rPr>
            </w:pPr>
            <w:proofErr w:type="spellStart"/>
            <w:r w:rsidRPr="00096C5F">
              <w:rPr>
                <w:sz w:val="24"/>
                <w:szCs w:val="24"/>
              </w:rPr>
              <w:t>Дзвіноподібна</w:t>
            </w:r>
            <w:proofErr w:type="spellEnd"/>
            <w:r w:rsidRPr="00096C5F">
              <w:rPr>
                <w:sz w:val="24"/>
                <w:szCs w:val="24"/>
              </w:rPr>
              <w:t xml:space="preserve"> пробовідбірна насадка</w:t>
            </w:r>
          </w:p>
        </w:tc>
        <w:tc>
          <w:tcPr>
            <w:tcW w:w="850" w:type="dxa"/>
            <w:vAlign w:val="center"/>
          </w:tcPr>
          <w:p w:rsidR="00FB4D37" w:rsidRPr="00096C5F" w:rsidRDefault="00FB4D37" w:rsidP="00FB4D37">
            <w:pPr>
              <w:jc w:val="center"/>
              <w:rPr>
                <w:sz w:val="24"/>
                <w:szCs w:val="24"/>
              </w:rPr>
            </w:pPr>
            <w:r w:rsidRPr="00096C5F">
              <w:rPr>
                <w:sz w:val="24"/>
                <w:szCs w:val="24"/>
              </w:rPr>
              <w:t>1 од.</w:t>
            </w:r>
          </w:p>
        </w:tc>
        <w:tc>
          <w:tcPr>
            <w:tcW w:w="1560" w:type="dxa"/>
            <w:vMerge/>
            <w:shd w:val="clear" w:color="auto" w:fill="auto"/>
            <w:noWrap/>
            <w:vAlign w:val="center"/>
          </w:tcPr>
          <w:p w:rsidR="00FB4D37" w:rsidRPr="00096C5F" w:rsidRDefault="00FB4D37" w:rsidP="00FB4D37">
            <w:pPr>
              <w:suppressAutoHyphens/>
              <w:ind w:firstLine="159"/>
              <w:rPr>
                <w:sz w:val="24"/>
                <w:szCs w:val="24"/>
              </w:rPr>
            </w:pPr>
          </w:p>
        </w:tc>
      </w:tr>
      <w:tr w:rsidR="001D3035" w:rsidRPr="00096C5F" w:rsidTr="001D3035">
        <w:trPr>
          <w:trHeight w:val="378"/>
        </w:trPr>
        <w:tc>
          <w:tcPr>
            <w:tcW w:w="7717" w:type="dxa"/>
            <w:shd w:val="clear" w:color="auto" w:fill="auto"/>
            <w:vAlign w:val="center"/>
          </w:tcPr>
          <w:p w:rsidR="001D3035" w:rsidRPr="00096C5F" w:rsidRDefault="001D3035" w:rsidP="001D3035">
            <w:pPr>
              <w:rPr>
                <w:sz w:val="24"/>
                <w:szCs w:val="24"/>
                <w:lang w:val="ru-RU"/>
              </w:rPr>
            </w:pPr>
            <w:r w:rsidRPr="00096C5F">
              <w:rPr>
                <w:sz w:val="24"/>
                <w:szCs w:val="24"/>
              </w:rPr>
              <w:t>Пристрій для примусового забору проб</w:t>
            </w:r>
          </w:p>
        </w:tc>
        <w:tc>
          <w:tcPr>
            <w:tcW w:w="850" w:type="dxa"/>
            <w:vAlign w:val="center"/>
          </w:tcPr>
          <w:p w:rsidR="001D3035" w:rsidRPr="00096C5F" w:rsidRDefault="001D3035" w:rsidP="001D3035">
            <w:pPr>
              <w:jc w:val="center"/>
              <w:rPr>
                <w:sz w:val="24"/>
                <w:szCs w:val="24"/>
              </w:rPr>
            </w:pPr>
            <w:r w:rsidRPr="00096C5F">
              <w:rPr>
                <w:sz w:val="24"/>
                <w:szCs w:val="24"/>
              </w:rPr>
              <w:t>1 од.</w:t>
            </w:r>
          </w:p>
        </w:tc>
        <w:tc>
          <w:tcPr>
            <w:tcW w:w="1560" w:type="dxa"/>
            <w:vMerge/>
            <w:shd w:val="clear" w:color="auto" w:fill="auto"/>
            <w:noWrap/>
            <w:vAlign w:val="center"/>
          </w:tcPr>
          <w:p w:rsidR="001D3035" w:rsidRPr="00096C5F" w:rsidRDefault="001D3035" w:rsidP="00FB4D37">
            <w:pPr>
              <w:rPr>
                <w:sz w:val="24"/>
                <w:szCs w:val="24"/>
              </w:rPr>
            </w:pPr>
          </w:p>
        </w:tc>
      </w:tr>
    </w:tbl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</w:rPr>
      </w:pPr>
    </w:p>
    <w:p w:rsidR="001D3035" w:rsidRDefault="001D3035">
      <w:pPr>
        <w:rPr>
          <w:sz w:val="28"/>
          <w:szCs w:val="28"/>
        </w:rPr>
      </w:pPr>
    </w:p>
    <w:p w:rsidR="001D3035" w:rsidRPr="001D3035" w:rsidRDefault="001D3035">
      <w:pPr>
        <w:rPr>
          <w:sz w:val="28"/>
          <w:szCs w:val="28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Pr="00FD4E86" w:rsidRDefault="00FD4E86" w:rsidP="00FD4E86">
      <w:pPr>
        <w:jc w:val="center"/>
        <w:rPr>
          <w:b/>
          <w:sz w:val="28"/>
          <w:szCs w:val="28"/>
        </w:rPr>
      </w:pPr>
      <w:r w:rsidRPr="00FD4E86">
        <w:rPr>
          <w:b/>
          <w:sz w:val="28"/>
          <w:szCs w:val="28"/>
        </w:rPr>
        <w:lastRenderedPageBreak/>
        <w:t>6. ГАРАНТІЇ ВИРОБНИКА</w:t>
      </w:r>
    </w:p>
    <w:p w:rsidR="00FD4E86" w:rsidRPr="00FD4E86" w:rsidRDefault="00FD4E86" w:rsidP="00FD4E86">
      <w:pPr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6.1 Виробник гарантує відповідність течошукача вимогам технічних умов </w:t>
      </w:r>
      <w:r w:rsidRPr="00FD4E86">
        <w:rPr>
          <w:sz w:val="28"/>
          <w:szCs w:val="28"/>
        </w:rPr>
        <w:br/>
        <w:t>ТУ У 31.6-23161579-003</w:t>
      </w:r>
      <w:r w:rsidRPr="00FD4E86">
        <w:rPr>
          <w:sz w:val="28"/>
          <w:szCs w:val="28"/>
        </w:rPr>
        <w:noBreakHyphen/>
        <w:t xml:space="preserve">2004 при дотриманні правил транспортування, зберігання і експлуатації. </w:t>
      </w:r>
    </w:p>
    <w:p w:rsidR="00FD4E86" w:rsidRPr="00FD4E86" w:rsidRDefault="00FD4E86" w:rsidP="00FD4E86">
      <w:pPr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6.2 Виробник гарантує роботу течошукача протягом </w:t>
      </w:r>
      <w:r w:rsidRPr="00FD4E86">
        <w:rPr>
          <w:b/>
          <w:sz w:val="28"/>
          <w:szCs w:val="28"/>
        </w:rPr>
        <w:t>24 місяців</w:t>
      </w:r>
      <w:r w:rsidRPr="00FD4E86">
        <w:rPr>
          <w:sz w:val="28"/>
          <w:szCs w:val="28"/>
        </w:rPr>
        <w:t xml:space="preserve"> з моменту продажу.</w:t>
      </w:r>
    </w:p>
    <w:p w:rsidR="00FD4E86" w:rsidRPr="00FD4E86" w:rsidRDefault="00FD4E86" w:rsidP="00FD4E86">
      <w:pPr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6.3 При укладанні договору на технічне обслуговування придбаного течошукача з підприємством-виробником (ТОВ «ТЕМІО») гарантійний термін продовжується до </w:t>
      </w:r>
      <w:r w:rsidRPr="00FD4E86">
        <w:rPr>
          <w:b/>
          <w:sz w:val="28"/>
          <w:szCs w:val="28"/>
        </w:rPr>
        <w:t>п’яти (5)</w:t>
      </w:r>
      <w:r w:rsidRPr="00FD4E86">
        <w:rPr>
          <w:sz w:val="28"/>
          <w:szCs w:val="28"/>
        </w:rPr>
        <w:t xml:space="preserve"> років.</w:t>
      </w:r>
    </w:p>
    <w:p w:rsidR="00FD4E86" w:rsidRPr="00FD4E86" w:rsidRDefault="00FD4E86" w:rsidP="00FD4E86">
      <w:pPr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Гарантійний ремонт приладів проводить виключно підприємство-виробник.</w:t>
      </w:r>
    </w:p>
    <w:p w:rsidR="00FD4E86" w:rsidRPr="00FD4E86" w:rsidRDefault="00FD4E86" w:rsidP="00FD4E86">
      <w:pPr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6.4 Протягом зазначеного терміну підприємство-виробник зобов’язується безоплатно проводити ремонт і заміну складових частин, що вийшли з ладу, за умови дотримання вимог з транспортування, зберігання та експлуатації течошукача.</w:t>
      </w:r>
    </w:p>
    <w:p w:rsidR="00FD4E86" w:rsidRPr="00FD4E86" w:rsidRDefault="00FD4E86" w:rsidP="00FD4E86">
      <w:pPr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6.5 Покупець має право на заміну несправного приладу у випадках:</w:t>
      </w:r>
    </w:p>
    <w:p w:rsidR="00FD4E86" w:rsidRPr="00FD4E86" w:rsidRDefault="00FD4E86" w:rsidP="00FD4E86">
      <w:pPr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- якщо після 3-х ремонтів даний прилад має невиправні дефекти що впливають на правильність його роботи;</w:t>
      </w:r>
    </w:p>
    <w:p w:rsidR="00FD4E86" w:rsidRPr="00FD4E86" w:rsidRDefault="00FD4E86" w:rsidP="00FD4E86">
      <w:pPr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- неможливості усунення дефектів.</w:t>
      </w:r>
    </w:p>
    <w:p w:rsidR="00FD4E86" w:rsidRPr="00FD4E86" w:rsidRDefault="00FD4E86" w:rsidP="00FD4E86">
      <w:pPr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6.6 Протягом гарантійного терміну експлуатації ремонт проводиться за рахунок власника течошукача, якщо виявлена несправність є наслідком дій, що вказані в </w:t>
      </w:r>
      <w:proofErr w:type="spellStart"/>
      <w:r w:rsidRPr="00FD4E86">
        <w:rPr>
          <w:sz w:val="28"/>
          <w:szCs w:val="28"/>
        </w:rPr>
        <w:t>п.п</w:t>
      </w:r>
      <w:proofErr w:type="spellEnd"/>
      <w:r w:rsidRPr="00FD4E86">
        <w:rPr>
          <w:sz w:val="28"/>
          <w:szCs w:val="28"/>
        </w:rPr>
        <w:t>. 6.8, 6.9.</w:t>
      </w:r>
    </w:p>
    <w:p w:rsidR="00FD4E86" w:rsidRPr="00FD4E86" w:rsidRDefault="00FD4E86" w:rsidP="00FD4E86">
      <w:pPr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6.7 В поняття ремонту не входять дії, пов’язані з:</w:t>
      </w:r>
    </w:p>
    <w:p w:rsidR="00FD4E86" w:rsidRPr="00FD4E86" w:rsidRDefault="00FD4E86" w:rsidP="00FD4E86">
      <w:pPr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- регулюванням порогів спрацювання сигналізації;</w:t>
      </w:r>
    </w:p>
    <w:p w:rsidR="00FD4E86" w:rsidRPr="00FD4E86" w:rsidRDefault="00FD4E86" w:rsidP="00FD4E86">
      <w:pPr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- регулюванням та програмуванням пристроїв у нестандартному виконанні;</w:t>
      </w:r>
    </w:p>
    <w:p w:rsidR="00FD4E86" w:rsidRPr="00FD4E86" w:rsidRDefault="00FD4E86" w:rsidP="00FD4E86">
      <w:pPr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- проведенням операцій технічного обслуговування;</w:t>
      </w:r>
    </w:p>
    <w:p w:rsidR="00FD4E86" w:rsidRPr="00FD4E86" w:rsidRDefault="00FD4E86" w:rsidP="00FD4E86">
      <w:pPr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- заміною запобіжників, батарей та інших елементів, заміна яких передбачена операціями обслуговування.</w:t>
      </w:r>
    </w:p>
    <w:p w:rsidR="00FD4E86" w:rsidRPr="00FD4E86" w:rsidRDefault="00FD4E86" w:rsidP="00FD4E86">
      <w:pPr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6.8 Гарантія не розповсюджується на пошкодження, що виникли в результаті:</w:t>
      </w:r>
    </w:p>
    <w:p w:rsidR="00FD4E86" w:rsidRPr="00FD4E86" w:rsidRDefault="00FD4E86" w:rsidP="00FD4E86">
      <w:pPr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- ударів, інших механічних впливів, дій агресивних речовин;</w:t>
      </w:r>
    </w:p>
    <w:p w:rsidR="00FD4E86" w:rsidRPr="00FD4E86" w:rsidRDefault="00FD4E86" w:rsidP="00FD4E86">
      <w:pPr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- невиконання умов транспортування, зберігання, експлуатації та порушень правил безпеки;</w:t>
      </w:r>
    </w:p>
    <w:p w:rsidR="00FD4E86" w:rsidRPr="00FD4E86" w:rsidRDefault="00FD4E86" w:rsidP="00FB4D37">
      <w:pPr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 - дій користувача чи осіб, що не мають повноважень на проведення обслуговування чи ремонту;</w:t>
      </w: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FD4E86" w:rsidRDefault="00FD4E86" w:rsidP="00FD4E86">
      <w:pPr>
        <w:tabs>
          <w:tab w:val="left" w:pos="0"/>
          <w:tab w:val="left" w:pos="1080"/>
        </w:tabs>
        <w:suppressAutoHyphens/>
        <w:ind w:firstLine="709"/>
        <w:jc w:val="both"/>
        <w:rPr>
          <w:sz w:val="28"/>
          <w:szCs w:val="28"/>
        </w:rPr>
      </w:pPr>
      <w:r w:rsidRPr="00FD4E86">
        <w:rPr>
          <w:sz w:val="28"/>
          <w:szCs w:val="28"/>
        </w:rPr>
        <w:lastRenderedPageBreak/>
        <w:t>- атмосферних розрядів і перенапружень у мережі живлення;</w:t>
      </w:r>
    </w:p>
    <w:p w:rsidR="00FD4E86" w:rsidRPr="00FD4E86" w:rsidRDefault="00FD4E86" w:rsidP="00FD4E86">
      <w:pPr>
        <w:tabs>
          <w:tab w:val="left" w:pos="0"/>
          <w:tab w:val="left" w:pos="1080"/>
        </w:tabs>
        <w:suppressAutoHyphens/>
        <w:ind w:firstLine="709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- випадкових чи незалежних від виробника подій.</w:t>
      </w:r>
    </w:p>
    <w:p w:rsidR="00FD4E86" w:rsidRPr="00FD4E86" w:rsidRDefault="00FD4E86" w:rsidP="00FD4E86">
      <w:pPr>
        <w:tabs>
          <w:tab w:val="left" w:pos="0"/>
          <w:tab w:val="left" w:pos="1080"/>
        </w:tabs>
        <w:suppressAutoHyphens/>
        <w:spacing w:before="60"/>
        <w:ind w:firstLine="709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6.9 Дія гарантійних прав припиняється в наступних випадках:</w:t>
      </w:r>
    </w:p>
    <w:p w:rsidR="00FD4E86" w:rsidRPr="00FD4E86" w:rsidRDefault="00FD4E86" w:rsidP="00FD4E86">
      <w:pPr>
        <w:tabs>
          <w:tab w:val="left" w:pos="0"/>
          <w:tab w:val="left" w:pos="1080"/>
        </w:tabs>
        <w:suppressAutoHyphens/>
        <w:ind w:firstLine="709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- пошкодження пломб, що встановлені при виготовлені чи державній повірці приладу;</w:t>
      </w:r>
    </w:p>
    <w:p w:rsidR="00FD4E86" w:rsidRPr="00FD4E86" w:rsidRDefault="00FD4E86" w:rsidP="00FD4E86">
      <w:pPr>
        <w:tabs>
          <w:tab w:val="left" w:pos="0"/>
          <w:tab w:val="left" w:pos="1080"/>
        </w:tabs>
        <w:suppressAutoHyphens/>
        <w:ind w:firstLine="709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- втручання в схему приладу, її зміни, а також внесення будь-яких інших змін у прилад чи управляючу програму;</w:t>
      </w:r>
    </w:p>
    <w:p w:rsidR="00FD4E86" w:rsidRPr="00FD4E86" w:rsidRDefault="00FD4E86" w:rsidP="00FD4E86">
      <w:pPr>
        <w:tabs>
          <w:tab w:val="left" w:pos="0"/>
          <w:tab w:val="left" w:pos="1080"/>
        </w:tabs>
        <w:suppressAutoHyphens/>
        <w:ind w:firstLine="709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- відсутність регулярного обслуговування та систематичних записів щодо його проведення (таблиця 5).</w:t>
      </w:r>
    </w:p>
    <w:p w:rsidR="00FD4E86" w:rsidRPr="00FD4E86" w:rsidRDefault="00FD4E86" w:rsidP="00FD4E86">
      <w:pPr>
        <w:tabs>
          <w:tab w:val="left" w:pos="0"/>
          <w:tab w:val="left" w:pos="1080"/>
        </w:tabs>
        <w:suppressAutoHyphens/>
        <w:spacing w:before="60"/>
        <w:ind w:firstLine="709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6.10 Гарантія не розповсюджується на АКБ та мережевий адаптер.</w:t>
      </w:r>
    </w:p>
    <w:p w:rsidR="00FD4E86" w:rsidRPr="00FD4E86" w:rsidRDefault="00FD4E86" w:rsidP="00FD4E86">
      <w:pPr>
        <w:tabs>
          <w:tab w:val="left" w:pos="0"/>
          <w:tab w:val="left" w:pos="1080"/>
        </w:tabs>
        <w:suppressAutoHyphens/>
        <w:spacing w:before="60"/>
        <w:ind w:firstLine="709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6.11 Течошукач приймається в ремонт (гарантійний та не гарантійний) за наступних </w:t>
      </w:r>
      <w:r w:rsidRPr="00FD4E86">
        <w:rPr>
          <w:b/>
          <w:sz w:val="28"/>
          <w:szCs w:val="28"/>
        </w:rPr>
        <w:t>умов:</w:t>
      </w:r>
    </w:p>
    <w:p w:rsidR="00FD4E86" w:rsidRPr="00FD4E86" w:rsidRDefault="00FD4E86" w:rsidP="00FD4E86">
      <w:pPr>
        <w:tabs>
          <w:tab w:val="left" w:pos="0"/>
          <w:tab w:val="left" w:pos="1080"/>
        </w:tabs>
        <w:suppressAutoHyphens/>
        <w:ind w:firstLine="709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- течошукач чи його складові повинні бути очищені від забруднень (виконано п.7.4.4 відповідної настанови з експлуатації ИТЕМ.411711.001(-01,-04, -05, -10) РЭ течошукача);</w:t>
      </w:r>
    </w:p>
    <w:p w:rsidR="00FD4E86" w:rsidRPr="00FD4E86" w:rsidRDefault="00FD4E86" w:rsidP="00FD4E86">
      <w:pPr>
        <w:tabs>
          <w:tab w:val="left" w:pos="0"/>
          <w:tab w:val="left" w:pos="1080"/>
        </w:tabs>
        <w:suppressAutoHyphens/>
        <w:ind w:firstLine="709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- наявність Паспорта на течошукач ИТЕМ.411711.001ПС;</w:t>
      </w:r>
    </w:p>
    <w:p w:rsidR="00FD4E86" w:rsidRPr="00FD4E86" w:rsidRDefault="00FD4E86" w:rsidP="00FD4E86">
      <w:pPr>
        <w:tabs>
          <w:tab w:val="left" w:pos="0"/>
          <w:tab w:val="left" w:pos="1080"/>
        </w:tabs>
        <w:suppressAutoHyphens/>
        <w:ind w:firstLine="709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- наявність супровідного листа за довільною формою в якому описано прояви несправності, вказано контактну особу від власника та її телефон, порядок відправлення відремонтованого течошукача власнику.</w:t>
      </w:r>
    </w:p>
    <w:p w:rsidR="00FD4E86" w:rsidRPr="00FD4E86" w:rsidRDefault="00FD4E86" w:rsidP="00FD4E86">
      <w:pPr>
        <w:tabs>
          <w:tab w:val="left" w:pos="0"/>
        </w:tabs>
        <w:suppressAutoHyphens/>
        <w:spacing w:before="60"/>
        <w:ind w:firstLine="709"/>
        <w:rPr>
          <w:sz w:val="28"/>
          <w:szCs w:val="28"/>
        </w:rPr>
      </w:pPr>
      <w:r w:rsidRPr="00FD4E86">
        <w:rPr>
          <w:sz w:val="28"/>
          <w:szCs w:val="28"/>
        </w:rPr>
        <w:t>6.12 Облік гарантійних ремонтів ведеться в таблиці 5.</w:t>
      </w:r>
    </w:p>
    <w:p w:rsidR="00FD4E86" w:rsidRPr="00FD4E86" w:rsidRDefault="00FD4E86" w:rsidP="00FD4E86">
      <w:pPr>
        <w:suppressAutoHyphens/>
        <w:ind w:firstLine="284"/>
        <w:jc w:val="right"/>
        <w:rPr>
          <w:sz w:val="28"/>
          <w:szCs w:val="28"/>
        </w:rPr>
      </w:pPr>
      <w:r w:rsidRPr="00FD4E86">
        <w:rPr>
          <w:sz w:val="28"/>
          <w:szCs w:val="28"/>
        </w:rPr>
        <w:t>Таблиця 5</w:t>
      </w:r>
    </w:p>
    <w:tbl>
      <w:tblPr>
        <w:tblW w:w="701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160"/>
      </w:tblPr>
      <w:tblGrid>
        <w:gridCol w:w="555"/>
        <w:gridCol w:w="1598"/>
        <w:gridCol w:w="2071"/>
        <w:gridCol w:w="1384"/>
        <w:gridCol w:w="1405"/>
      </w:tblGrid>
      <w:tr w:rsidR="00FD4E86" w:rsidRPr="00FD4E86" w:rsidTr="004D5CE2">
        <w:trPr>
          <w:trHeight w:val="203"/>
          <w:jc w:val="center"/>
        </w:trPr>
        <w:tc>
          <w:tcPr>
            <w:tcW w:w="429" w:type="dxa"/>
            <w:shd w:val="clear" w:color="auto" w:fill="auto"/>
            <w:vAlign w:val="center"/>
          </w:tcPr>
          <w:p w:rsidR="00FD4E86" w:rsidRPr="00FD4E86" w:rsidRDefault="00FD4E86" w:rsidP="004D5CE2">
            <w:pPr>
              <w:pStyle w:val="a3"/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№ з/п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FD4E86" w:rsidRPr="00FD4E86" w:rsidRDefault="00FD4E86" w:rsidP="004D5CE2">
            <w:pPr>
              <w:pStyle w:val="a3"/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Дата проведення ремонту</w:t>
            </w:r>
          </w:p>
        </w:tc>
        <w:tc>
          <w:tcPr>
            <w:tcW w:w="2730" w:type="dxa"/>
            <w:shd w:val="clear" w:color="auto" w:fill="auto"/>
            <w:vAlign w:val="center"/>
          </w:tcPr>
          <w:p w:rsidR="00FD4E86" w:rsidRPr="00FD4E86" w:rsidRDefault="00FD4E86" w:rsidP="004D5CE2">
            <w:pPr>
              <w:pStyle w:val="a3"/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Характер несправності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FD4E86" w:rsidRPr="00FD4E86" w:rsidRDefault="00FD4E86" w:rsidP="004D5CE2">
            <w:pPr>
              <w:pStyle w:val="a3"/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Результат</w:t>
            </w:r>
          </w:p>
        </w:tc>
        <w:tc>
          <w:tcPr>
            <w:tcW w:w="1545" w:type="dxa"/>
            <w:shd w:val="clear" w:color="auto" w:fill="auto"/>
            <w:vAlign w:val="center"/>
          </w:tcPr>
          <w:p w:rsidR="00FD4E86" w:rsidRPr="00FD4E86" w:rsidRDefault="00FD4E86" w:rsidP="004D5CE2">
            <w:pPr>
              <w:pStyle w:val="a3"/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Хто проводив ремонт</w:t>
            </w:r>
          </w:p>
        </w:tc>
      </w:tr>
      <w:tr w:rsidR="00FD4E86" w:rsidRPr="00FD4E86" w:rsidTr="004D5CE2">
        <w:trPr>
          <w:trHeight w:val="181"/>
          <w:jc w:val="center"/>
        </w:trPr>
        <w:tc>
          <w:tcPr>
            <w:tcW w:w="429" w:type="dxa"/>
            <w:shd w:val="clear" w:color="auto" w:fill="auto"/>
          </w:tcPr>
          <w:p w:rsidR="00FD4E86" w:rsidRPr="00FD4E86" w:rsidRDefault="00FD4E86" w:rsidP="004D5CE2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 w:rsidRPr="00FD4E86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231" w:type="dxa"/>
            <w:shd w:val="clear" w:color="auto" w:fill="auto"/>
          </w:tcPr>
          <w:p w:rsidR="00FD4E86" w:rsidRPr="00FD4E86" w:rsidRDefault="00FD4E86" w:rsidP="004D5CE2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30" w:type="dxa"/>
            <w:shd w:val="clear" w:color="auto" w:fill="auto"/>
          </w:tcPr>
          <w:p w:rsidR="00FD4E86" w:rsidRPr="00FD4E86" w:rsidRDefault="00FD4E86" w:rsidP="004D5CE2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78" w:type="dxa"/>
            <w:shd w:val="clear" w:color="auto" w:fill="auto"/>
          </w:tcPr>
          <w:p w:rsidR="00FD4E86" w:rsidRPr="00FD4E86" w:rsidRDefault="00FD4E86" w:rsidP="004D5CE2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45" w:type="dxa"/>
            <w:shd w:val="clear" w:color="auto" w:fill="auto"/>
          </w:tcPr>
          <w:p w:rsidR="00FD4E86" w:rsidRPr="00FD4E86" w:rsidRDefault="00FD4E86" w:rsidP="004D5CE2">
            <w:pPr>
              <w:pStyle w:val="a3"/>
              <w:rPr>
                <w:sz w:val="28"/>
                <w:szCs w:val="28"/>
              </w:rPr>
            </w:pPr>
          </w:p>
        </w:tc>
      </w:tr>
      <w:tr w:rsidR="00FD4E86" w:rsidRPr="00FD4E86" w:rsidTr="004D5CE2">
        <w:trPr>
          <w:trHeight w:val="163"/>
          <w:jc w:val="center"/>
        </w:trPr>
        <w:tc>
          <w:tcPr>
            <w:tcW w:w="429" w:type="dxa"/>
            <w:shd w:val="clear" w:color="auto" w:fill="auto"/>
          </w:tcPr>
          <w:p w:rsidR="00FD4E86" w:rsidRPr="00FD4E86" w:rsidRDefault="00FD4E86" w:rsidP="004D5CE2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 w:rsidRPr="00FD4E86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231" w:type="dxa"/>
            <w:shd w:val="clear" w:color="auto" w:fill="auto"/>
          </w:tcPr>
          <w:p w:rsidR="00FD4E86" w:rsidRPr="00FD4E86" w:rsidRDefault="00FD4E86" w:rsidP="004D5CE2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30" w:type="dxa"/>
            <w:shd w:val="clear" w:color="auto" w:fill="auto"/>
          </w:tcPr>
          <w:p w:rsidR="00FD4E86" w:rsidRPr="00FD4E86" w:rsidRDefault="00FD4E86" w:rsidP="004D5CE2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78" w:type="dxa"/>
            <w:shd w:val="clear" w:color="auto" w:fill="auto"/>
          </w:tcPr>
          <w:p w:rsidR="00FD4E86" w:rsidRPr="00FD4E86" w:rsidRDefault="00FD4E86" w:rsidP="004D5CE2">
            <w:pPr>
              <w:pStyle w:val="a3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45" w:type="dxa"/>
            <w:shd w:val="clear" w:color="auto" w:fill="auto"/>
          </w:tcPr>
          <w:p w:rsidR="00FD4E86" w:rsidRPr="00FD4E86" w:rsidRDefault="00FD4E86" w:rsidP="004D5CE2">
            <w:pPr>
              <w:pStyle w:val="a3"/>
              <w:rPr>
                <w:sz w:val="28"/>
                <w:szCs w:val="28"/>
              </w:rPr>
            </w:pPr>
          </w:p>
        </w:tc>
      </w:tr>
      <w:tr w:rsidR="00FD4E86" w:rsidRPr="00FD4E86" w:rsidTr="004D5CE2">
        <w:trPr>
          <w:trHeight w:val="161"/>
          <w:jc w:val="center"/>
        </w:trPr>
        <w:tc>
          <w:tcPr>
            <w:tcW w:w="429" w:type="dxa"/>
            <w:shd w:val="clear" w:color="auto" w:fill="auto"/>
          </w:tcPr>
          <w:p w:rsidR="00FD4E86" w:rsidRPr="00FD4E86" w:rsidRDefault="00FD4E86" w:rsidP="004D5CE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FD4E8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31" w:type="dxa"/>
            <w:shd w:val="clear" w:color="auto" w:fill="auto"/>
          </w:tcPr>
          <w:p w:rsidR="00FD4E86" w:rsidRPr="00FD4E86" w:rsidRDefault="00FD4E86" w:rsidP="004D5CE2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730" w:type="dxa"/>
            <w:shd w:val="clear" w:color="auto" w:fill="auto"/>
          </w:tcPr>
          <w:p w:rsidR="00FD4E86" w:rsidRPr="00FD4E86" w:rsidRDefault="00FD4E86" w:rsidP="004D5CE2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078" w:type="dxa"/>
            <w:shd w:val="clear" w:color="auto" w:fill="auto"/>
          </w:tcPr>
          <w:p w:rsidR="00FD4E86" w:rsidRPr="00FD4E86" w:rsidRDefault="00FD4E86" w:rsidP="004D5CE2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1545" w:type="dxa"/>
            <w:shd w:val="clear" w:color="auto" w:fill="auto"/>
          </w:tcPr>
          <w:p w:rsidR="00FD4E86" w:rsidRPr="00FD4E86" w:rsidRDefault="00FD4E86" w:rsidP="004D5CE2">
            <w:pPr>
              <w:pStyle w:val="a3"/>
              <w:rPr>
                <w:sz w:val="28"/>
                <w:szCs w:val="28"/>
              </w:rPr>
            </w:pPr>
          </w:p>
        </w:tc>
      </w:tr>
    </w:tbl>
    <w:p w:rsidR="00FD4E86" w:rsidRP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Pr="00FD4E86" w:rsidRDefault="00FD4E86" w:rsidP="00FD4E86">
      <w:pPr>
        <w:tabs>
          <w:tab w:val="left" w:pos="0"/>
          <w:tab w:val="left" w:pos="1080"/>
        </w:tabs>
        <w:jc w:val="center"/>
        <w:rPr>
          <w:b/>
          <w:sz w:val="28"/>
          <w:szCs w:val="28"/>
        </w:rPr>
      </w:pPr>
      <w:r w:rsidRPr="00FD4E86">
        <w:rPr>
          <w:b/>
          <w:sz w:val="28"/>
          <w:szCs w:val="28"/>
        </w:rPr>
        <w:t>7.</w:t>
      </w:r>
      <w:r w:rsidRPr="00FD4E86">
        <w:rPr>
          <w:sz w:val="28"/>
          <w:szCs w:val="28"/>
        </w:rPr>
        <w:t xml:space="preserve"> </w:t>
      </w:r>
      <w:r w:rsidRPr="00FD4E86">
        <w:rPr>
          <w:b/>
          <w:sz w:val="28"/>
          <w:szCs w:val="28"/>
        </w:rPr>
        <w:t xml:space="preserve">ОБЛІК ПРОВЕДЕННЯ ТЕХНІЧНОГО ОБСЛУГОВУВАННЯ </w:t>
      </w:r>
    </w:p>
    <w:p w:rsidR="00FD4E86" w:rsidRPr="00FD4E86" w:rsidRDefault="00FD4E86" w:rsidP="00FD4E86">
      <w:pPr>
        <w:tabs>
          <w:tab w:val="left" w:pos="0"/>
          <w:tab w:val="left" w:pos="1080"/>
        </w:tabs>
        <w:ind w:firstLine="360"/>
        <w:jc w:val="center"/>
        <w:rPr>
          <w:b/>
          <w:sz w:val="28"/>
          <w:szCs w:val="28"/>
        </w:rPr>
      </w:pPr>
      <w:r w:rsidRPr="00FD4E86">
        <w:rPr>
          <w:b/>
          <w:sz w:val="28"/>
          <w:szCs w:val="28"/>
        </w:rPr>
        <w:t>ТА  НЕГАРАНТІЙНИХ РЕМОНТІВ</w:t>
      </w:r>
    </w:p>
    <w:p w:rsidR="00FD4E86" w:rsidRPr="00FD4E86" w:rsidRDefault="00FD4E86" w:rsidP="00FD4E86">
      <w:pPr>
        <w:tabs>
          <w:tab w:val="left" w:pos="0"/>
          <w:tab w:val="left" w:pos="1080"/>
        </w:tabs>
        <w:suppressAutoHyphens/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Усі види після гарантійних ремонтів та технічного обслуговування течошукачів серії ВАРТА-5 проводить виключно підприємство-виробник (ТОВ «ТЕМІО»). Дані о проведенні після гарантійних ремонтів та технічного обслуговування записуються у таблиці 6. </w:t>
      </w:r>
    </w:p>
    <w:p w:rsidR="00FD4E86" w:rsidRPr="00FD4E86" w:rsidRDefault="00FD4E86" w:rsidP="00FD4E86">
      <w:pPr>
        <w:tabs>
          <w:tab w:val="left" w:pos="0"/>
          <w:tab w:val="left" w:pos="1080"/>
        </w:tabs>
        <w:ind w:firstLine="360"/>
        <w:jc w:val="right"/>
        <w:rPr>
          <w:sz w:val="28"/>
          <w:szCs w:val="28"/>
        </w:rPr>
      </w:pPr>
      <w:r w:rsidRPr="00FD4E86">
        <w:rPr>
          <w:sz w:val="28"/>
          <w:szCs w:val="28"/>
        </w:rPr>
        <w:t xml:space="preserve">Таблиця 6 </w:t>
      </w:r>
    </w:p>
    <w:tbl>
      <w:tblPr>
        <w:tblW w:w="0" w:type="auto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160"/>
      </w:tblPr>
      <w:tblGrid>
        <w:gridCol w:w="784"/>
        <w:gridCol w:w="2932"/>
        <w:gridCol w:w="3513"/>
        <w:gridCol w:w="1843"/>
      </w:tblGrid>
      <w:tr w:rsidR="00FD4E86" w:rsidRPr="00FD4E86" w:rsidTr="00FB4D37">
        <w:tc>
          <w:tcPr>
            <w:tcW w:w="784" w:type="dxa"/>
            <w:shd w:val="clear" w:color="auto" w:fill="auto"/>
            <w:vAlign w:val="center"/>
          </w:tcPr>
          <w:p w:rsidR="00FD4E86" w:rsidRPr="00FD4E86" w:rsidRDefault="00FD4E86" w:rsidP="004D5CE2">
            <w:pPr>
              <w:ind w:right="6"/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Дата</w:t>
            </w:r>
          </w:p>
        </w:tc>
        <w:tc>
          <w:tcPr>
            <w:tcW w:w="2932" w:type="dxa"/>
            <w:shd w:val="clear" w:color="auto" w:fill="auto"/>
            <w:vAlign w:val="center"/>
          </w:tcPr>
          <w:p w:rsidR="00FD4E86" w:rsidRPr="00FD4E86" w:rsidRDefault="00FD4E86" w:rsidP="004D5CE2">
            <w:pPr>
              <w:ind w:right="6"/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Проведені операції</w:t>
            </w:r>
          </w:p>
        </w:tc>
        <w:tc>
          <w:tcPr>
            <w:tcW w:w="3513" w:type="dxa"/>
            <w:shd w:val="clear" w:color="auto" w:fill="auto"/>
            <w:vAlign w:val="center"/>
          </w:tcPr>
          <w:p w:rsidR="00FD4E86" w:rsidRPr="00FD4E86" w:rsidRDefault="00FD4E86" w:rsidP="004D5CE2">
            <w:pPr>
              <w:ind w:right="6"/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 xml:space="preserve">Хто проводив </w:t>
            </w:r>
          </w:p>
          <w:p w:rsidR="00FD4E86" w:rsidRPr="00FD4E86" w:rsidRDefault="00FD4E86" w:rsidP="004D5CE2">
            <w:pPr>
              <w:ind w:right="6"/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(посада, прізвище)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D4E86" w:rsidRPr="00FD4E86" w:rsidRDefault="00FD4E86" w:rsidP="004D5CE2">
            <w:pPr>
              <w:ind w:right="6"/>
              <w:jc w:val="center"/>
              <w:rPr>
                <w:bCs/>
                <w:sz w:val="28"/>
                <w:szCs w:val="28"/>
              </w:rPr>
            </w:pPr>
            <w:r w:rsidRPr="00FD4E86">
              <w:rPr>
                <w:bCs/>
                <w:sz w:val="28"/>
                <w:szCs w:val="28"/>
              </w:rPr>
              <w:t>Підпис</w:t>
            </w: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351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351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351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351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351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351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351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351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351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351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351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351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351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351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351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2932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351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FD4E86" w:rsidRPr="00FD4E86" w:rsidRDefault="00FD4E86">
      <w:pPr>
        <w:rPr>
          <w:sz w:val="28"/>
          <w:szCs w:val="28"/>
          <w:lang w:val="en-US"/>
        </w:rPr>
      </w:pPr>
    </w:p>
    <w:p w:rsidR="00FD4E86" w:rsidRPr="00FD4E86" w:rsidRDefault="00FD4E86">
      <w:pPr>
        <w:rPr>
          <w:sz w:val="28"/>
          <w:szCs w:val="28"/>
          <w:lang w:val="en-US"/>
        </w:rPr>
      </w:pPr>
    </w:p>
    <w:p w:rsidR="00FD4E86" w:rsidRPr="00FD4E86" w:rsidRDefault="00FD4E86">
      <w:pPr>
        <w:rPr>
          <w:sz w:val="28"/>
          <w:szCs w:val="28"/>
          <w:lang w:val="en-US"/>
        </w:rPr>
      </w:pPr>
    </w:p>
    <w:p w:rsidR="00FD4E86" w:rsidRPr="00FD4E86" w:rsidRDefault="00FD4E86">
      <w:pPr>
        <w:rPr>
          <w:sz w:val="28"/>
          <w:szCs w:val="28"/>
          <w:lang w:val="en-US"/>
        </w:rPr>
      </w:pPr>
    </w:p>
    <w:p w:rsidR="00FD4E86" w:rsidRP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</w:rPr>
      </w:pPr>
    </w:p>
    <w:p w:rsidR="00FB4D37" w:rsidRPr="00FB4D37" w:rsidRDefault="00FB4D37">
      <w:pPr>
        <w:rPr>
          <w:sz w:val="28"/>
          <w:szCs w:val="28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Pr="00FD4E86" w:rsidRDefault="00FD4E86" w:rsidP="00FD4E86">
      <w:pPr>
        <w:tabs>
          <w:tab w:val="left" w:pos="0"/>
          <w:tab w:val="left" w:pos="1080"/>
        </w:tabs>
        <w:ind w:firstLine="360"/>
        <w:jc w:val="center"/>
        <w:rPr>
          <w:b/>
          <w:sz w:val="28"/>
          <w:szCs w:val="28"/>
        </w:rPr>
      </w:pPr>
      <w:r w:rsidRPr="00FD4E86">
        <w:rPr>
          <w:b/>
          <w:bCs/>
          <w:iCs/>
          <w:sz w:val="28"/>
          <w:szCs w:val="28"/>
        </w:rPr>
        <w:lastRenderedPageBreak/>
        <w:t>8.</w:t>
      </w:r>
      <w:r w:rsidRPr="00FD4E86">
        <w:rPr>
          <w:bCs/>
          <w:iCs/>
          <w:sz w:val="28"/>
          <w:szCs w:val="28"/>
        </w:rPr>
        <w:t xml:space="preserve"> </w:t>
      </w:r>
      <w:r w:rsidRPr="00FD4E86">
        <w:rPr>
          <w:b/>
          <w:sz w:val="28"/>
          <w:szCs w:val="28"/>
        </w:rPr>
        <w:t>ОБЛІК ПРОВЕДЕННЯ ПЕРІОДИЧНОЇ ДЕРЖАВНОЇ ПОВІРКИ</w:t>
      </w:r>
    </w:p>
    <w:p w:rsidR="00FD4E86" w:rsidRPr="00FD4E86" w:rsidRDefault="00FD4E86" w:rsidP="00FD4E86">
      <w:pPr>
        <w:spacing w:before="60"/>
        <w:ind w:firstLine="567"/>
        <w:jc w:val="both"/>
        <w:rPr>
          <w:rFonts w:cs="Calibri"/>
          <w:b/>
          <w:sz w:val="28"/>
          <w:szCs w:val="28"/>
        </w:rPr>
      </w:pPr>
      <w:r w:rsidRPr="00FD4E86">
        <w:rPr>
          <w:sz w:val="28"/>
          <w:szCs w:val="28"/>
        </w:rPr>
        <w:t xml:space="preserve">Періодична державна повірка течошукачів, що перебувають в експлуатації проводиться не рідше 1 разу на рік у відповідності з вимогами  Наказу </w:t>
      </w:r>
      <w:proofErr w:type="spellStart"/>
      <w:r w:rsidRPr="00FD4E86">
        <w:rPr>
          <w:sz w:val="28"/>
          <w:szCs w:val="28"/>
        </w:rPr>
        <w:t>Мінекономрозвитку</w:t>
      </w:r>
      <w:proofErr w:type="spellEnd"/>
      <w:r w:rsidRPr="00FD4E86">
        <w:rPr>
          <w:sz w:val="28"/>
          <w:szCs w:val="28"/>
        </w:rPr>
        <w:t xml:space="preserve"> України від 13.10.2016 р.</w:t>
      </w:r>
      <w:r w:rsidRPr="004D5CE2">
        <w:rPr>
          <w:sz w:val="28"/>
          <w:szCs w:val="28"/>
          <w:lang w:val="ru-RU"/>
        </w:rPr>
        <w:t xml:space="preserve">    </w:t>
      </w:r>
      <w:r w:rsidRPr="00FD4E86">
        <w:rPr>
          <w:sz w:val="28"/>
          <w:szCs w:val="28"/>
        </w:rPr>
        <w:t xml:space="preserve"> № 1747 та ДСТУ 9139:2021 «Метрологія. Газоаналізатори для вимірювання кисню, </w:t>
      </w:r>
      <w:proofErr w:type="spellStart"/>
      <w:r w:rsidRPr="00FD4E86">
        <w:rPr>
          <w:sz w:val="28"/>
          <w:szCs w:val="28"/>
        </w:rPr>
        <w:t>діоксиду</w:t>
      </w:r>
      <w:proofErr w:type="spellEnd"/>
      <w:r w:rsidRPr="00FD4E86">
        <w:rPr>
          <w:sz w:val="28"/>
          <w:szCs w:val="28"/>
        </w:rPr>
        <w:t xml:space="preserve"> вуглецю, горючих і токсичних газів переносні. Методика повірки». . Дані о проведенні державної повірки записуються у таблиці 7.</w:t>
      </w:r>
    </w:p>
    <w:p w:rsidR="00FD4E86" w:rsidRPr="00FD4E86" w:rsidRDefault="00FD4E86" w:rsidP="00FD4E86">
      <w:pPr>
        <w:spacing w:after="60"/>
        <w:ind w:right="6"/>
        <w:jc w:val="right"/>
        <w:rPr>
          <w:sz w:val="28"/>
          <w:szCs w:val="28"/>
        </w:rPr>
      </w:pPr>
      <w:r w:rsidRPr="00FD4E86">
        <w:rPr>
          <w:sz w:val="28"/>
          <w:szCs w:val="28"/>
        </w:rPr>
        <w:t>Таблиця 7</w:t>
      </w:r>
    </w:p>
    <w:tbl>
      <w:tblPr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160"/>
      </w:tblPr>
      <w:tblGrid>
        <w:gridCol w:w="784"/>
        <w:gridCol w:w="4603"/>
        <w:gridCol w:w="1843"/>
        <w:gridCol w:w="1984"/>
      </w:tblGrid>
      <w:tr w:rsidR="00FD4E86" w:rsidRPr="00FD4E86" w:rsidTr="00FB4D37">
        <w:tc>
          <w:tcPr>
            <w:tcW w:w="784" w:type="dxa"/>
            <w:shd w:val="clear" w:color="auto" w:fill="auto"/>
            <w:vAlign w:val="center"/>
          </w:tcPr>
          <w:p w:rsidR="00FD4E86" w:rsidRPr="00FD4E86" w:rsidRDefault="00FD4E86" w:rsidP="004D5CE2">
            <w:pPr>
              <w:ind w:right="6"/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Дата</w:t>
            </w:r>
          </w:p>
        </w:tc>
        <w:tc>
          <w:tcPr>
            <w:tcW w:w="4603" w:type="dxa"/>
            <w:shd w:val="clear" w:color="auto" w:fill="auto"/>
            <w:vAlign w:val="center"/>
          </w:tcPr>
          <w:p w:rsidR="00FD4E86" w:rsidRPr="00FD4E86" w:rsidRDefault="00FD4E86" w:rsidP="004D5CE2">
            <w:pPr>
              <w:ind w:right="6"/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Стан течошукача та відбиток клейма державного повірника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D4E86" w:rsidRPr="00FD4E86" w:rsidRDefault="00FD4E86" w:rsidP="004D5CE2">
            <w:pPr>
              <w:ind w:right="6"/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ПІБ повірника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D4E86" w:rsidRPr="00FD4E86" w:rsidRDefault="00FD4E86" w:rsidP="004D5CE2">
            <w:pPr>
              <w:ind w:right="6"/>
              <w:jc w:val="center"/>
              <w:rPr>
                <w:bCs/>
                <w:sz w:val="28"/>
                <w:szCs w:val="28"/>
              </w:rPr>
            </w:pPr>
            <w:r w:rsidRPr="00FD4E86">
              <w:rPr>
                <w:bCs/>
                <w:sz w:val="28"/>
                <w:szCs w:val="28"/>
              </w:rPr>
              <w:t>Підпис</w:t>
            </w:r>
          </w:p>
          <w:p w:rsidR="00FD4E86" w:rsidRPr="00FD4E86" w:rsidRDefault="00FD4E86" w:rsidP="004D5CE2">
            <w:pPr>
              <w:ind w:right="6"/>
              <w:jc w:val="center"/>
              <w:rPr>
                <w:bCs/>
                <w:sz w:val="28"/>
                <w:szCs w:val="28"/>
              </w:rPr>
            </w:pPr>
            <w:r w:rsidRPr="00FD4E86">
              <w:rPr>
                <w:bCs/>
                <w:sz w:val="28"/>
                <w:szCs w:val="28"/>
              </w:rPr>
              <w:t>повірника</w:t>
            </w: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460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460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460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460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460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460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460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460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460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460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460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460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460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7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460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FD4E86" w:rsidRPr="00FD4E86" w:rsidRDefault="00FD4E86" w:rsidP="004D5CE2">
            <w:pPr>
              <w:ind w:right="6"/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FD4E86" w:rsidRPr="00FD4E86" w:rsidRDefault="00FD4E86">
      <w:pPr>
        <w:rPr>
          <w:sz w:val="28"/>
          <w:szCs w:val="28"/>
          <w:lang w:val="en-US"/>
        </w:rPr>
      </w:pPr>
    </w:p>
    <w:p w:rsidR="00FD4E86" w:rsidRPr="00FD4E86" w:rsidRDefault="00FD4E86">
      <w:pPr>
        <w:rPr>
          <w:sz w:val="28"/>
          <w:szCs w:val="28"/>
          <w:lang w:val="en-US"/>
        </w:rPr>
      </w:pPr>
    </w:p>
    <w:p w:rsidR="00FD4E86" w:rsidRPr="00FD4E86" w:rsidRDefault="00FD4E86">
      <w:pPr>
        <w:rPr>
          <w:sz w:val="28"/>
          <w:szCs w:val="28"/>
          <w:lang w:val="en-US"/>
        </w:rPr>
      </w:pPr>
    </w:p>
    <w:p w:rsidR="00FD4E86" w:rsidRPr="00FD4E86" w:rsidRDefault="00FD4E86">
      <w:pPr>
        <w:rPr>
          <w:sz w:val="28"/>
          <w:szCs w:val="28"/>
          <w:lang w:val="en-US"/>
        </w:rPr>
      </w:pPr>
    </w:p>
    <w:p w:rsidR="00FD4E86" w:rsidRP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Pr="00FD4E86" w:rsidRDefault="00FD4E86" w:rsidP="00FD4E86">
      <w:pPr>
        <w:ind w:firstLine="709"/>
        <w:jc w:val="center"/>
        <w:rPr>
          <w:b/>
          <w:sz w:val="28"/>
          <w:szCs w:val="28"/>
        </w:rPr>
      </w:pPr>
      <w:r w:rsidRPr="00FD4E86">
        <w:rPr>
          <w:sz w:val="28"/>
          <w:szCs w:val="28"/>
        </w:rPr>
        <w:lastRenderedPageBreak/>
        <w:t xml:space="preserve"> </w:t>
      </w:r>
      <w:r w:rsidRPr="00FD4E86">
        <w:rPr>
          <w:b/>
          <w:sz w:val="28"/>
          <w:szCs w:val="28"/>
        </w:rPr>
        <w:t xml:space="preserve">9. УТИЛІЗАЦІЯ  ТЕЧОШУКАЧА </w:t>
      </w:r>
    </w:p>
    <w:p w:rsidR="00FD4E86" w:rsidRPr="00FD4E86" w:rsidRDefault="00FD4E86" w:rsidP="00FD4E86">
      <w:pPr>
        <w:suppressAutoHyphens/>
        <w:spacing w:before="60"/>
        <w:ind w:firstLine="426"/>
        <w:jc w:val="both"/>
        <w:rPr>
          <w:b/>
          <w:sz w:val="28"/>
          <w:szCs w:val="28"/>
        </w:rPr>
      </w:pPr>
      <w:r w:rsidRPr="00FD4E86">
        <w:rPr>
          <w:b/>
          <w:sz w:val="28"/>
          <w:szCs w:val="28"/>
        </w:rPr>
        <w:t>Течошукач – розбірна конструкція! Частина елементів конструкції придатна для повторної переробки та подальшого використання!</w:t>
      </w:r>
    </w:p>
    <w:p w:rsidR="00FD4E86" w:rsidRPr="00FD4E86" w:rsidRDefault="00FD4E86" w:rsidP="00FD4E86">
      <w:pPr>
        <w:suppressAutoHyphens/>
        <w:spacing w:before="60"/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Елементи конструкції поділяються на 5 груп:</w:t>
      </w:r>
    </w:p>
    <w:p w:rsidR="00FD4E86" w:rsidRPr="00FD4E86" w:rsidRDefault="00FD4E86" w:rsidP="00FD4E86">
      <w:pPr>
        <w:ind w:firstLine="426"/>
        <w:rPr>
          <w:sz w:val="28"/>
          <w:szCs w:val="28"/>
        </w:rPr>
      </w:pPr>
      <w:r w:rsidRPr="00FD4E86">
        <w:rPr>
          <w:sz w:val="28"/>
          <w:szCs w:val="28"/>
        </w:rPr>
        <w:t xml:space="preserve">1. Транспортний чохол, чохол  корпусу, футляр-валіза та упаковка індивідуальна  (коробка з </w:t>
      </w:r>
      <w:proofErr w:type="spellStart"/>
      <w:r w:rsidRPr="00FD4E86">
        <w:rPr>
          <w:sz w:val="28"/>
          <w:szCs w:val="28"/>
        </w:rPr>
        <w:t>гофрокартону</w:t>
      </w:r>
      <w:proofErr w:type="spellEnd"/>
      <w:r w:rsidRPr="00FD4E86">
        <w:rPr>
          <w:sz w:val="28"/>
          <w:szCs w:val="28"/>
        </w:rPr>
        <w:t>).</w:t>
      </w:r>
    </w:p>
    <w:p w:rsidR="00FD4E86" w:rsidRPr="00FD4E86" w:rsidRDefault="00FD4E86" w:rsidP="00FD4E86">
      <w:pPr>
        <w:suppressAutoHyphens/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2. Металева конструкція вимірювального зонду,  елементи кріплення та з’єднувальні кабелі. </w:t>
      </w:r>
    </w:p>
    <w:p w:rsidR="00FD4E86" w:rsidRPr="00FD4E86" w:rsidRDefault="00FD4E86" w:rsidP="00FD4E86">
      <w:pPr>
        <w:suppressAutoHyphens/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3. Пластмасовий ( АВС) корпус приладу.</w:t>
      </w:r>
    </w:p>
    <w:p w:rsidR="00FD4E86" w:rsidRPr="00FD4E86" w:rsidRDefault="00FD4E86" w:rsidP="00FD4E86">
      <w:pPr>
        <w:suppressAutoHyphens/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4. АКБ.</w:t>
      </w:r>
    </w:p>
    <w:p w:rsidR="00FD4E86" w:rsidRPr="00FD4E86" w:rsidRDefault="00FD4E86" w:rsidP="00FD4E86">
      <w:pPr>
        <w:suppressAutoHyphens/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5. Електронна схема.</w:t>
      </w:r>
    </w:p>
    <w:p w:rsidR="00FD4E86" w:rsidRPr="00FD4E86" w:rsidRDefault="00FD4E86" w:rsidP="00FD4E86">
      <w:pPr>
        <w:suppressAutoHyphens/>
        <w:spacing w:before="60"/>
        <w:ind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Конструктивні елементи 1, 2 та 3 групи рекомендовано здавати в мережу приймальних пунктів вторинної сировини для повторної переробки та подальшого використання, елементи 4 та 5 групи, з метою недопущення негативного впливу на довкілля, необхідно здавати на спеціалізовані пункти утилізації. </w:t>
      </w:r>
    </w:p>
    <w:p w:rsidR="00FD4E86" w:rsidRPr="00FD4E86" w:rsidRDefault="00FD4E86" w:rsidP="00FD4E86">
      <w:pPr>
        <w:suppressAutoHyphens/>
        <w:ind w:right="-14" w:firstLine="426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Розбирання течошукача не вимагає використання спеціалізованого інструменту та може проводитися користувачем за допомогою викрутки та </w:t>
      </w:r>
      <w:proofErr w:type="spellStart"/>
      <w:r w:rsidRPr="00FD4E86">
        <w:rPr>
          <w:sz w:val="28"/>
          <w:szCs w:val="28"/>
        </w:rPr>
        <w:t>бокорізів</w:t>
      </w:r>
      <w:proofErr w:type="spellEnd"/>
      <w:r w:rsidRPr="00FD4E86">
        <w:rPr>
          <w:sz w:val="28"/>
          <w:szCs w:val="28"/>
        </w:rPr>
        <w:t>.</w:t>
      </w:r>
    </w:p>
    <w:p w:rsidR="00FD4E86" w:rsidRPr="00FD4E86" w:rsidRDefault="00FD4E86">
      <w:pPr>
        <w:rPr>
          <w:sz w:val="28"/>
          <w:szCs w:val="28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Default="00FD4E86">
      <w:pPr>
        <w:rPr>
          <w:sz w:val="28"/>
          <w:szCs w:val="28"/>
          <w:lang w:val="ru-RU"/>
        </w:rPr>
      </w:pPr>
    </w:p>
    <w:p w:rsidR="00FB4D37" w:rsidRDefault="00FB4D37">
      <w:pPr>
        <w:rPr>
          <w:sz w:val="28"/>
          <w:szCs w:val="28"/>
          <w:lang w:val="ru-RU"/>
        </w:rPr>
      </w:pPr>
    </w:p>
    <w:p w:rsidR="00FB4D37" w:rsidRDefault="00FB4D37">
      <w:pPr>
        <w:rPr>
          <w:sz w:val="28"/>
          <w:szCs w:val="28"/>
          <w:lang w:val="ru-RU"/>
        </w:rPr>
      </w:pPr>
    </w:p>
    <w:p w:rsidR="00FB4D37" w:rsidRDefault="00FB4D37">
      <w:pPr>
        <w:rPr>
          <w:sz w:val="28"/>
          <w:szCs w:val="28"/>
          <w:lang w:val="ru-RU"/>
        </w:rPr>
      </w:pPr>
    </w:p>
    <w:p w:rsidR="00FB4D37" w:rsidRPr="004D5CE2" w:rsidRDefault="00FB4D37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Default="00FD4E86" w:rsidP="00FB4D37">
      <w:pPr>
        <w:suppressAutoHyphens/>
        <w:ind w:firstLine="284"/>
        <w:jc w:val="center"/>
        <w:rPr>
          <w:b/>
          <w:sz w:val="28"/>
          <w:szCs w:val="28"/>
        </w:rPr>
      </w:pPr>
      <w:r w:rsidRPr="00FD4E86">
        <w:rPr>
          <w:b/>
          <w:sz w:val="28"/>
          <w:szCs w:val="28"/>
        </w:rPr>
        <w:t>10. СВІДОЦТВО ПРО ПРИЙМАННЯ</w:t>
      </w:r>
    </w:p>
    <w:p w:rsidR="00FB4D37" w:rsidRDefault="00FB4D37" w:rsidP="00FB4D37">
      <w:pPr>
        <w:suppressAutoHyphens/>
        <w:ind w:firstLine="284"/>
        <w:jc w:val="center"/>
        <w:rPr>
          <w:b/>
          <w:sz w:val="28"/>
          <w:szCs w:val="28"/>
        </w:rPr>
      </w:pPr>
    </w:p>
    <w:p w:rsidR="00FB4D37" w:rsidRPr="00FD4E86" w:rsidRDefault="00FB4D37" w:rsidP="00FB4D37">
      <w:pPr>
        <w:suppressAutoHyphens/>
        <w:ind w:firstLine="284"/>
        <w:jc w:val="center"/>
        <w:rPr>
          <w:b/>
          <w:sz w:val="28"/>
          <w:szCs w:val="28"/>
        </w:rPr>
      </w:pPr>
    </w:p>
    <w:p w:rsidR="00FD4E86" w:rsidRPr="00FD4E86" w:rsidRDefault="00FD4E86" w:rsidP="00FD4E86">
      <w:pPr>
        <w:spacing w:before="60" w:after="120"/>
        <w:rPr>
          <w:b/>
          <w:sz w:val="28"/>
          <w:szCs w:val="28"/>
        </w:rPr>
      </w:pPr>
      <w:r w:rsidRPr="00FD4E86">
        <w:rPr>
          <w:b/>
          <w:sz w:val="28"/>
          <w:szCs w:val="28"/>
        </w:rPr>
        <w:t>Течошукач-газосигналізатор  ВАРТА 5-03 ______ ;</w:t>
      </w:r>
    </w:p>
    <w:p w:rsidR="00FD4E86" w:rsidRPr="00FD4E86" w:rsidRDefault="00FD4E86" w:rsidP="00FD4E86">
      <w:pPr>
        <w:spacing w:before="60" w:after="120"/>
        <w:rPr>
          <w:b/>
          <w:sz w:val="28"/>
          <w:szCs w:val="28"/>
        </w:rPr>
      </w:pPr>
      <w:r w:rsidRPr="00FD4E86">
        <w:rPr>
          <w:b/>
          <w:sz w:val="28"/>
          <w:szCs w:val="28"/>
        </w:rPr>
        <w:t xml:space="preserve"> </w:t>
      </w:r>
    </w:p>
    <w:p w:rsidR="00FD4E86" w:rsidRPr="00FD4E86" w:rsidRDefault="008B5498" w:rsidP="00FD4E86">
      <w:pPr>
        <w:spacing w:before="60" w:after="120"/>
        <w:rPr>
          <w:b/>
          <w:sz w:val="28"/>
          <w:szCs w:val="28"/>
        </w:rPr>
      </w:pPr>
      <w:r w:rsidRPr="008B5498">
        <w:rPr>
          <w:b/>
          <w:noProof/>
          <w:sz w:val="28"/>
          <w:szCs w:val="28"/>
        </w:rPr>
        <w:pict>
          <v:roundrect id="_x0000_s1029" style="position:absolute;margin-left:222pt;margin-top:2.6pt;width:67pt;height:36.3pt;z-index:251660288" arcsize="10923f" strokeweight=".25pt">
            <v:stroke dashstyle="1 1"/>
          </v:roundrect>
        </w:pict>
      </w:r>
    </w:p>
    <w:p w:rsidR="00FD4E86" w:rsidRPr="00FD4E86" w:rsidRDefault="00FD4E86" w:rsidP="00FD4E86">
      <w:pPr>
        <w:spacing w:before="60" w:after="120"/>
        <w:rPr>
          <w:b/>
          <w:sz w:val="28"/>
          <w:szCs w:val="28"/>
        </w:rPr>
      </w:pPr>
      <w:r w:rsidRPr="00FD4E86">
        <w:rPr>
          <w:b/>
          <w:sz w:val="28"/>
          <w:szCs w:val="28"/>
        </w:rPr>
        <w:t xml:space="preserve">серійний номер   ______________                            </w:t>
      </w:r>
      <w:r w:rsidRPr="00FD4E86">
        <w:rPr>
          <w:sz w:val="28"/>
          <w:szCs w:val="28"/>
        </w:rPr>
        <w:t>;</w:t>
      </w:r>
    </w:p>
    <w:p w:rsidR="00FD4E86" w:rsidRPr="00FD4E86" w:rsidRDefault="00FD4E86" w:rsidP="00FD4E86">
      <w:pPr>
        <w:spacing w:before="60" w:after="120"/>
        <w:rPr>
          <w:sz w:val="28"/>
          <w:szCs w:val="28"/>
        </w:rPr>
      </w:pPr>
      <w:r w:rsidRPr="00FD4E86">
        <w:rPr>
          <w:b/>
          <w:sz w:val="28"/>
          <w:szCs w:val="28"/>
        </w:rPr>
        <w:t xml:space="preserve">Пароль  </w:t>
      </w:r>
      <w:r w:rsidRPr="00FD4E86">
        <w:rPr>
          <w:sz w:val="28"/>
          <w:szCs w:val="28"/>
        </w:rPr>
        <w:t>(п. 4.18)</w:t>
      </w:r>
      <w:r w:rsidRPr="00FD4E86">
        <w:rPr>
          <w:b/>
          <w:sz w:val="28"/>
          <w:szCs w:val="28"/>
        </w:rPr>
        <w:t xml:space="preserve">   ______________</w:t>
      </w:r>
    </w:p>
    <w:p w:rsidR="00FB4D37" w:rsidRDefault="00FB4D37" w:rsidP="00FD4E86">
      <w:pPr>
        <w:suppressAutoHyphens/>
        <w:spacing w:before="100"/>
        <w:ind w:right="-11"/>
        <w:rPr>
          <w:sz w:val="28"/>
          <w:szCs w:val="28"/>
        </w:rPr>
      </w:pPr>
    </w:p>
    <w:p w:rsidR="00FB4D37" w:rsidRDefault="00FB4D37" w:rsidP="00FD4E86">
      <w:pPr>
        <w:suppressAutoHyphens/>
        <w:spacing w:before="100"/>
        <w:ind w:right="-11"/>
        <w:rPr>
          <w:sz w:val="28"/>
          <w:szCs w:val="28"/>
        </w:rPr>
      </w:pPr>
    </w:p>
    <w:p w:rsidR="00FD4E86" w:rsidRPr="00FD4E86" w:rsidRDefault="00FD4E86" w:rsidP="00FD4E86">
      <w:pPr>
        <w:suppressAutoHyphens/>
        <w:spacing w:before="100"/>
        <w:ind w:right="-11"/>
        <w:rPr>
          <w:sz w:val="28"/>
          <w:szCs w:val="28"/>
        </w:rPr>
      </w:pPr>
      <w:r w:rsidRPr="00FD4E86">
        <w:rPr>
          <w:sz w:val="28"/>
          <w:szCs w:val="28"/>
        </w:rPr>
        <w:t xml:space="preserve">виготовлений у відповідності до технічних умов ТУ У 31.6-23161579-003-2004 та відповідає вимогам: </w:t>
      </w:r>
    </w:p>
    <w:p w:rsidR="00FB4D37" w:rsidRDefault="00FB4D37" w:rsidP="00FD4E86">
      <w:pPr>
        <w:suppressAutoHyphens/>
        <w:spacing w:before="60"/>
        <w:ind w:right="-11" w:firstLine="284"/>
        <w:jc w:val="both"/>
        <w:rPr>
          <w:sz w:val="28"/>
          <w:szCs w:val="28"/>
        </w:rPr>
      </w:pPr>
    </w:p>
    <w:p w:rsidR="00FD4E86" w:rsidRPr="00FD4E86" w:rsidRDefault="00FD4E86" w:rsidP="00FD4E86">
      <w:pPr>
        <w:suppressAutoHyphens/>
        <w:spacing w:before="60"/>
        <w:ind w:right="-11" w:firstLine="284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а) Технічного регламенту законодавчо регульованих засобів вимірювальної техніки (затверджено Постановою КМУ від 13 січня 2016 року № 94); </w:t>
      </w:r>
    </w:p>
    <w:p w:rsidR="00FB4D37" w:rsidRDefault="00FB4D37" w:rsidP="00FD4E86">
      <w:pPr>
        <w:suppressAutoHyphens/>
        <w:spacing w:before="60"/>
        <w:ind w:right="-14" w:firstLine="284"/>
        <w:jc w:val="both"/>
        <w:rPr>
          <w:sz w:val="28"/>
          <w:szCs w:val="28"/>
        </w:rPr>
      </w:pPr>
    </w:p>
    <w:p w:rsidR="00FD4E86" w:rsidRPr="00FD4E86" w:rsidRDefault="00FD4E86" w:rsidP="00FD4E86">
      <w:pPr>
        <w:suppressAutoHyphens/>
        <w:spacing w:before="60"/>
        <w:ind w:right="-14" w:firstLine="284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б) Технічного регламенту </w:t>
      </w:r>
      <w:r w:rsidRPr="00FD4E86">
        <w:rPr>
          <w:bCs/>
          <w:sz w:val="28"/>
          <w:szCs w:val="28"/>
        </w:rPr>
        <w:t xml:space="preserve">обладнання та захисних систем, призначених для використання в потенційно вибухонебезпечних середовищах </w:t>
      </w:r>
      <w:r w:rsidRPr="00FD4E86">
        <w:rPr>
          <w:sz w:val="28"/>
          <w:szCs w:val="28"/>
        </w:rPr>
        <w:t>(затверджено Постановою КМУ від 28 грудня 2016 року  № 1055)  і визнаний придатним для експлуатації.</w:t>
      </w:r>
    </w:p>
    <w:p w:rsidR="00FB4D37" w:rsidRDefault="00FB4D37" w:rsidP="00FD4E86">
      <w:pPr>
        <w:pStyle w:val="a3"/>
        <w:spacing w:before="60" w:after="60"/>
        <w:ind w:firstLine="284"/>
        <w:rPr>
          <w:sz w:val="28"/>
          <w:szCs w:val="28"/>
        </w:rPr>
      </w:pPr>
    </w:p>
    <w:p w:rsidR="00FD4E86" w:rsidRPr="00FD4E86" w:rsidRDefault="00FD4E86" w:rsidP="00FD4E86">
      <w:pPr>
        <w:pStyle w:val="a3"/>
        <w:spacing w:before="60" w:after="60"/>
        <w:ind w:firstLine="284"/>
        <w:rPr>
          <w:sz w:val="28"/>
          <w:szCs w:val="28"/>
        </w:rPr>
      </w:pPr>
      <w:r w:rsidRPr="00FD4E86">
        <w:rPr>
          <w:sz w:val="28"/>
          <w:szCs w:val="28"/>
        </w:rPr>
        <w:t>Течошукач при випуску з виробництва налаштовано на визначення концентрацій газів:</w:t>
      </w:r>
    </w:p>
    <w:p w:rsidR="00FD4E86" w:rsidRPr="00FD4E86" w:rsidRDefault="00FD4E86" w:rsidP="00FD4E86">
      <w:pPr>
        <w:pStyle w:val="a3"/>
        <w:spacing w:before="60" w:after="60"/>
        <w:ind w:firstLine="284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3244"/>
        <w:gridCol w:w="3544"/>
      </w:tblGrid>
      <w:tr w:rsidR="00FD4E86" w:rsidRPr="00FD4E86" w:rsidTr="004D5CE2">
        <w:trPr>
          <w:trHeight w:val="123"/>
          <w:jc w:val="center"/>
        </w:trPr>
        <w:tc>
          <w:tcPr>
            <w:tcW w:w="3244" w:type="dxa"/>
            <w:shd w:val="clear" w:color="auto" w:fill="auto"/>
          </w:tcPr>
          <w:p w:rsidR="00FD4E86" w:rsidRPr="00FD4E86" w:rsidRDefault="00FD4E86" w:rsidP="004D5CE2">
            <w:pPr>
              <w:pStyle w:val="a3"/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Гази, що контролюються</w:t>
            </w:r>
          </w:p>
        </w:tc>
        <w:tc>
          <w:tcPr>
            <w:tcW w:w="3544" w:type="dxa"/>
            <w:shd w:val="clear" w:color="auto" w:fill="auto"/>
          </w:tcPr>
          <w:p w:rsidR="00FD4E86" w:rsidRPr="00FD4E86" w:rsidRDefault="00FD4E86" w:rsidP="004D5CE2">
            <w:pPr>
              <w:pStyle w:val="a3"/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Основний (</w:t>
            </w:r>
            <w:proofErr w:type="spellStart"/>
            <w:r w:rsidRPr="00FD4E86">
              <w:rPr>
                <w:sz w:val="28"/>
                <w:szCs w:val="28"/>
              </w:rPr>
              <w:t>повірочний</w:t>
            </w:r>
            <w:proofErr w:type="spellEnd"/>
            <w:r w:rsidRPr="00FD4E86">
              <w:rPr>
                <w:sz w:val="28"/>
                <w:szCs w:val="28"/>
              </w:rPr>
              <w:t>) компонент</w:t>
            </w:r>
          </w:p>
        </w:tc>
      </w:tr>
      <w:tr w:rsidR="00FD4E86" w:rsidRPr="00FD4E86" w:rsidTr="004D5CE2">
        <w:trPr>
          <w:trHeight w:val="141"/>
          <w:jc w:val="center"/>
        </w:trPr>
        <w:tc>
          <w:tcPr>
            <w:tcW w:w="3244" w:type="dxa"/>
            <w:shd w:val="clear" w:color="auto" w:fill="auto"/>
            <w:vAlign w:val="center"/>
          </w:tcPr>
          <w:p w:rsidR="00FD4E86" w:rsidRPr="00FD4E86" w:rsidRDefault="00FD4E86" w:rsidP="004D5CE2">
            <w:pPr>
              <w:pStyle w:val="a3"/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 xml:space="preserve"> метан    (СН</w:t>
            </w:r>
            <w:r w:rsidRPr="00FD4E86">
              <w:rPr>
                <w:sz w:val="28"/>
                <w:szCs w:val="28"/>
                <w:vertAlign w:val="subscript"/>
              </w:rPr>
              <w:t xml:space="preserve">4 </w:t>
            </w:r>
            <w:r w:rsidRPr="00FD4E86">
              <w:rPr>
                <w:sz w:val="28"/>
                <w:szCs w:val="28"/>
              </w:rPr>
              <w:t>)</w:t>
            </w:r>
          </w:p>
        </w:tc>
        <w:tc>
          <w:tcPr>
            <w:tcW w:w="3544" w:type="dxa"/>
            <w:shd w:val="clear" w:color="auto" w:fill="auto"/>
          </w:tcPr>
          <w:p w:rsidR="00FD4E86" w:rsidRPr="00FD4E86" w:rsidRDefault="00FD4E86" w:rsidP="004D5CE2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  <w:tr w:rsidR="00FD4E86" w:rsidRPr="00FD4E86" w:rsidTr="004D5CE2">
        <w:trPr>
          <w:trHeight w:val="238"/>
          <w:jc w:val="center"/>
        </w:trPr>
        <w:tc>
          <w:tcPr>
            <w:tcW w:w="3244" w:type="dxa"/>
            <w:shd w:val="clear" w:color="auto" w:fill="auto"/>
            <w:vAlign w:val="center"/>
          </w:tcPr>
          <w:p w:rsidR="00FD4E86" w:rsidRPr="00FD4E86" w:rsidRDefault="00FB4D37" w:rsidP="004D5CE2">
            <w:pPr>
              <w:pStyle w:val="a3"/>
              <w:ind w:left="-67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FD4E86" w:rsidRPr="00FD4E86">
              <w:rPr>
                <w:sz w:val="28"/>
                <w:szCs w:val="28"/>
              </w:rPr>
              <w:t xml:space="preserve"> пропан (С</w:t>
            </w:r>
            <w:r w:rsidR="00FD4E86" w:rsidRPr="00FD4E86">
              <w:rPr>
                <w:sz w:val="28"/>
                <w:szCs w:val="28"/>
                <w:vertAlign w:val="subscript"/>
              </w:rPr>
              <w:t>3</w:t>
            </w:r>
            <w:r w:rsidR="00FD4E86" w:rsidRPr="00FD4E86">
              <w:rPr>
                <w:sz w:val="28"/>
                <w:szCs w:val="28"/>
              </w:rPr>
              <w:t>Н</w:t>
            </w:r>
            <w:r w:rsidR="00FD4E86" w:rsidRPr="00FD4E86">
              <w:rPr>
                <w:sz w:val="28"/>
                <w:szCs w:val="28"/>
                <w:vertAlign w:val="subscript"/>
              </w:rPr>
              <w:t>8</w:t>
            </w:r>
            <w:r w:rsidR="00FD4E86" w:rsidRPr="00FD4E86">
              <w:rPr>
                <w:sz w:val="28"/>
                <w:szCs w:val="28"/>
              </w:rPr>
              <w:t>)</w:t>
            </w:r>
          </w:p>
        </w:tc>
        <w:tc>
          <w:tcPr>
            <w:tcW w:w="3544" w:type="dxa"/>
            <w:shd w:val="clear" w:color="auto" w:fill="auto"/>
          </w:tcPr>
          <w:p w:rsidR="00FD4E86" w:rsidRPr="00FD4E86" w:rsidRDefault="00FD4E86" w:rsidP="004D5CE2">
            <w:pPr>
              <w:pStyle w:val="a3"/>
              <w:jc w:val="both"/>
              <w:rPr>
                <w:sz w:val="28"/>
                <w:szCs w:val="28"/>
              </w:rPr>
            </w:pPr>
          </w:p>
        </w:tc>
      </w:tr>
    </w:tbl>
    <w:p w:rsidR="00FD4E86" w:rsidRPr="00FD4E86" w:rsidRDefault="00FD4E86" w:rsidP="00FD4E86">
      <w:pPr>
        <w:rPr>
          <w:sz w:val="28"/>
          <w:szCs w:val="28"/>
        </w:rPr>
      </w:pPr>
    </w:p>
    <w:p w:rsidR="00FD4E86" w:rsidRPr="00FD4E86" w:rsidRDefault="00FD4E86">
      <w:pPr>
        <w:rPr>
          <w:sz w:val="28"/>
          <w:szCs w:val="28"/>
          <w:lang w:val="en-US"/>
        </w:rPr>
      </w:pPr>
    </w:p>
    <w:p w:rsidR="00FD4E86" w:rsidRPr="00FD4E86" w:rsidRDefault="00FD4E86">
      <w:pPr>
        <w:rPr>
          <w:sz w:val="28"/>
          <w:szCs w:val="28"/>
          <w:lang w:val="en-US"/>
        </w:rPr>
      </w:pPr>
    </w:p>
    <w:p w:rsidR="00FD4E86" w:rsidRPr="00FD4E86" w:rsidRDefault="00FD4E86" w:rsidP="00FD4E86">
      <w:pPr>
        <w:ind w:left="284" w:right="-953" w:hanging="142"/>
        <w:rPr>
          <w:b/>
          <w:sz w:val="28"/>
          <w:szCs w:val="28"/>
        </w:rPr>
      </w:pPr>
      <w:r w:rsidRPr="00FD4E86">
        <w:rPr>
          <w:b/>
          <w:sz w:val="28"/>
          <w:szCs w:val="28"/>
        </w:rPr>
        <w:t>Відомості щодо індивідуального замовлення</w:t>
      </w:r>
    </w:p>
    <w:p w:rsidR="00FD4E86" w:rsidRPr="00FD4E86" w:rsidRDefault="00FD4E86" w:rsidP="00FD4E86">
      <w:pPr>
        <w:pStyle w:val="a3"/>
        <w:spacing w:before="120" w:after="120"/>
        <w:jc w:val="both"/>
        <w:rPr>
          <w:sz w:val="28"/>
          <w:szCs w:val="28"/>
        </w:rPr>
      </w:pPr>
      <w:r w:rsidRPr="00FD4E86">
        <w:rPr>
          <w:sz w:val="28"/>
          <w:szCs w:val="28"/>
        </w:rPr>
        <w:t xml:space="preserve"> Одиниці  виміру,  встановлені у відповідності  до індивідуального замовлення (п.4.2, примітка 1,  пп. 1)</w:t>
      </w:r>
    </w:p>
    <w:tbl>
      <w:tblPr>
        <w:tblW w:w="7088" w:type="dxa"/>
        <w:tblInd w:w="12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3615"/>
        <w:gridCol w:w="3473"/>
      </w:tblGrid>
      <w:tr w:rsidR="00FD4E86" w:rsidRPr="00FD4E86" w:rsidTr="00FB4D37">
        <w:trPr>
          <w:trHeight w:hRule="exact" w:val="502"/>
        </w:trPr>
        <w:tc>
          <w:tcPr>
            <w:tcW w:w="3615" w:type="dxa"/>
            <w:vAlign w:val="center"/>
          </w:tcPr>
          <w:p w:rsidR="00FD4E86" w:rsidRPr="00FD4E86" w:rsidRDefault="00FD4E86" w:rsidP="004D5CE2">
            <w:pPr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 xml:space="preserve">% НМЗ </w:t>
            </w:r>
          </w:p>
        </w:tc>
        <w:tc>
          <w:tcPr>
            <w:tcW w:w="3473" w:type="dxa"/>
            <w:vAlign w:val="center"/>
          </w:tcPr>
          <w:p w:rsidR="00FD4E86" w:rsidRPr="00FD4E86" w:rsidRDefault="00FD4E86" w:rsidP="004D5CE2">
            <w:pPr>
              <w:jc w:val="center"/>
              <w:rPr>
                <w:sz w:val="28"/>
                <w:szCs w:val="28"/>
              </w:rPr>
            </w:pPr>
            <w:proofErr w:type="spellStart"/>
            <w:r w:rsidRPr="00FD4E86">
              <w:rPr>
                <w:sz w:val="28"/>
                <w:szCs w:val="28"/>
              </w:rPr>
              <w:t>ppm</w:t>
            </w:r>
            <w:proofErr w:type="spellEnd"/>
          </w:p>
        </w:tc>
      </w:tr>
      <w:tr w:rsidR="00FD4E86" w:rsidRPr="00FD4E86" w:rsidTr="00FB4D37">
        <w:trPr>
          <w:trHeight w:hRule="exact" w:val="409"/>
        </w:trPr>
        <w:tc>
          <w:tcPr>
            <w:tcW w:w="3615" w:type="dxa"/>
            <w:vAlign w:val="center"/>
          </w:tcPr>
          <w:p w:rsidR="00FD4E86" w:rsidRPr="00FD4E86" w:rsidRDefault="00FD4E86" w:rsidP="004D5CE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473" w:type="dxa"/>
            <w:vAlign w:val="center"/>
          </w:tcPr>
          <w:p w:rsidR="00FD4E86" w:rsidRPr="00FD4E86" w:rsidRDefault="00FD4E86" w:rsidP="004D5CE2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FD4E86" w:rsidRPr="00FD4E86" w:rsidRDefault="00FD4E86" w:rsidP="00FD4E86">
      <w:pPr>
        <w:tabs>
          <w:tab w:val="left" w:pos="0"/>
          <w:tab w:val="left" w:pos="1080"/>
        </w:tabs>
        <w:ind w:firstLine="360"/>
        <w:jc w:val="center"/>
        <w:rPr>
          <w:b/>
          <w:sz w:val="28"/>
          <w:szCs w:val="28"/>
        </w:rPr>
      </w:pPr>
    </w:p>
    <w:p w:rsidR="00FD4E86" w:rsidRPr="00FD4E86" w:rsidRDefault="00FD4E86" w:rsidP="00FD4E86">
      <w:pPr>
        <w:tabs>
          <w:tab w:val="left" w:pos="0"/>
          <w:tab w:val="left" w:pos="1080"/>
        </w:tabs>
        <w:ind w:firstLine="360"/>
        <w:jc w:val="center"/>
        <w:rPr>
          <w:b/>
          <w:sz w:val="28"/>
          <w:szCs w:val="28"/>
        </w:rPr>
      </w:pPr>
    </w:p>
    <w:p w:rsidR="00FD4E86" w:rsidRPr="00FD4E86" w:rsidRDefault="00FD4E86" w:rsidP="00FD4E86">
      <w:pPr>
        <w:tabs>
          <w:tab w:val="left" w:pos="0"/>
          <w:tab w:val="left" w:pos="1080"/>
        </w:tabs>
        <w:ind w:firstLine="360"/>
        <w:jc w:val="center"/>
        <w:rPr>
          <w:b/>
          <w:sz w:val="28"/>
          <w:szCs w:val="28"/>
        </w:rPr>
      </w:pPr>
    </w:p>
    <w:p w:rsidR="00FD4E86" w:rsidRPr="00FD4E86" w:rsidRDefault="00FD4E86" w:rsidP="00FD4E86">
      <w:pPr>
        <w:pStyle w:val="a3"/>
        <w:spacing w:before="120" w:after="120"/>
        <w:jc w:val="both"/>
        <w:rPr>
          <w:sz w:val="28"/>
          <w:szCs w:val="28"/>
        </w:rPr>
      </w:pPr>
      <w:r w:rsidRPr="00FD4E86">
        <w:rPr>
          <w:sz w:val="28"/>
          <w:szCs w:val="28"/>
        </w:rPr>
        <w:t>2. Пороги спрацювання сигналізації,  встановлені у відповідності до індивідуального замовлення  (п.4.2, примітка 2,  пп. 1)</w:t>
      </w:r>
    </w:p>
    <w:tbl>
      <w:tblPr>
        <w:tblW w:w="0" w:type="auto"/>
        <w:tblInd w:w="112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231"/>
        <w:gridCol w:w="2476"/>
        <w:gridCol w:w="2381"/>
      </w:tblGrid>
      <w:tr w:rsidR="00FD4E86" w:rsidRPr="00FD4E86" w:rsidTr="00FB4D37">
        <w:tc>
          <w:tcPr>
            <w:tcW w:w="2231" w:type="dxa"/>
            <w:vMerge w:val="restart"/>
            <w:vAlign w:val="center"/>
          </w:tcPr>
          <w:p w:rsidR="00FD4E86" w:rsidRPr="00FD4E86" w:rsidRDefault="00FD4E86" w:rsidP="004D5CE2">
            <w:pPr>
              <w:pStyle w:val="a3"/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Гази, що контролюються</w:t>
            </w:r>
          </w:p>
        </w:tc>
        <w:tc>
          <w:tcPr>
            <w:tcW w:w="4857" w:type="dxa"/>
            <w:gridSpan w:val="2"/>
            <w:vAlign w:val="center"/>
          </w:tcPr>
          <w:p w:rsidR="00FD4E86" w:rsidRPr="00FD4E86" w:rsidRDefault="00FD4E86" w:rsidP="004D5CE2">
            <w:pPr>
              <w:pStyle w:val="a3"/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Пороги спрацювання сигналізації</w:t>
            </w:r>
          </w:p>
        </w:tc>
      </w:tr>
      <w:tr w:rsidR="00FD4E86" w:rsidRPr="00FD4E86" w:rsidTr="00FB4D37">
        <w:trPr>
          <w:trHeight w:val="306"/>
        </w:trPr>
        <w:tc>
          <w:tcPr>
            <w:tcW w:w="2231" w:type="dxa"/>
            <w:vMerge/>
            <w:tcBorders>
              <w:bottom w:val="single" w:sz="12" w:space="0" w:color="auto"/>
            </w:tcBorders>
            <w:vAlign w:val="center"/>
          </w:tcPr>
          <w:p w:rsidR="00FD4E86" w:rsidRPr="00FD4E86" w:rsidRDefault="00FD4E86" w:rsidP="004D5CE2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476" w:type="dxa"/>
            <w:tcBorders>
              <w:bottom w:val="single" w:sz="12" w:space="0" w:color="auto"/>
            </w:tcBorders>
            <w:vAlign w:val="center"/>
          </w:tcPr>
          <w:p w:rsidR="00FD4E86" w:rsidRPr="00FD4E86" w:rsidRDefault="00FD4E86" w:rsidP="004D5CE2">
            <w:pPr>
              <w:pStyle w:val="a3"/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Поріг І</w:t>
            </w:r>
          </w:p>
        </w:tc>
        <w:tc>
          <w:tcPr>
            <w:tcW w:w="2381" w:type="dxa"/>
            <w:tcBorders>
              <w:bottom w:val="single" w:sz="12" w:space="0" w:color="auto"/>
            </w:tcBorders>
            <w:vAlign w:val="center"/>
          </w:tcPr>
          <w:p w:rsidR="00FD4E86" w:rsidRPr="00FD4E86" w:rsidRDefault="00FD4E86" w:rsidP="004D5CE2">
            <w:pPr>
              <w:pStyle w:val="a3"/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Поріг ІІ</w:t>
            </w:r>
          </w:p>
        </w:tc>
      </w:tr>
      <w:tr w:rsidR="00FD4E86" w:rsidRPr="00FD4E86" w:rsidTr="00FB4D37">
        <w:tc>
          <w:tcPr>
            <w:tcW w:w="2231" w:type="dxa"/>
            <w:vAlign w:val="center"/>
          </w:tcPr>
          <w:p w:rsidR="00FD4E86" w:rsidRPr="00FD4E86" w:rsidRDefault="00FD4E86" w:rsidP="004D5CE2">
            <w:pPr>
              <w:pStyle w:val="a3"/>
              <w:ind w:hanging="108"/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метан    (СН</w:t>
            </w:r>
            <w:r w:rsidRPr="00FD4E86">
              <w:rPr>
                <w:sz w:val="28"/>
                <w:szCs w:val="28"/>
                <w:vertAlign w:val="subscript"/>
              </w:rPr>
              <w:t xml:space="preserve">4 </w:t>
            </w:r>
            <w:r w:rsidRPr="00FD4E86">
              <w:rPr>
                <w:sz w:val="28"/>
                <w:szCs w:val="28"/>
              </w:rPr>
              <w:t>)</w:t>
            </w:r>
          </w:p>
        </w:tc>
        <w:tc>
          <w:tcPr>
            <w:tcW w:w="2476" w:type="dxa"/>
          </w:tcPr>
          <w:p w:rsidR="00FD4E86" w:rsidRPr="00FD4E86" w:rsidRDefault="00FD4E86" w:rsidP="004D5CE2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381" w:type="dxa"/>
          </w:tcPr>
          <w:p w:rsidR="00FD4E86" w:rsidRPr="00FD4E86" w:rsidRDefault="00FD4E86" w:rsidP="004D5CE2">
            <w:pPr>
              <w:pStyle w:val="a3"/>
              <w:rPr>
                <w:sz w:val="28"/>
                <w:szCs w:val="28"/>
              </w:rPr>
            </w:pPr>
          </w:p>
        </w:tc>
      </w:tr>
      <w:tr w:rsidR="00FD4E86" w:rsidRPr="00FD4E86" w:rsidTr="00FB4D37">
        <w:tc>
          <w:tcPr>
            <w:tcW w:w="2231" w:type="dxa"/>
            <w:vAlign w:val="center"/>
          </w:tcPr>
          <w:p w:rsidR="00FD4E86" w:rsidRPr="00FD4E86" w:rsidRDefault="00FD4E86" w:rsidP="004D5CE2">
            <w:pPr>
              <w:pStyle w:val="a3"/>
              <w:ind w:hanging="108"/>
              <w:jc w:val="center"/>
              <w:rPr>
                <w:sz w:val="28"/>
                <w:szCs w:val="28"/>
              </w:rPr>
            </w:pPr>
            <w:r w:rsidRPr="00FD4E86">
              <w:rPr>
                <w:sz w:val="28"/>
                <w:szCs w:val="28"/>
              </w:rPr>
              <w:t>пропан (С</w:t>
            </w:r>
            <w:r w:rsidRPr="00FD4E86">
              <w:rPr>
                <w:sz w:val="28"/>
                <w:szCs w:val="28"/>
                <w:vertAlign w:val="subscript"/>
              </w:rPr>
              <w:t>3</w:t>
            </w:r>
            <w:r w:rsidRPr="00FD4E86">
              <w:rPr>
                <w:sz w:val="28"/>
                <w:szCs w:val="28"/>
              </w:rPr>
              <w:t>Н</w:t>
            </w:r>
            <w:r w:rsidRPr="00FD4E86">
              <w:rPr>
                <w:sz w:val="28"/>
                <w:szCs w:val="28"/>
                <w:vertAlign w:val="subscript"/>
              </w:rPr>
              <w:t>8</w:t>
            </w:r>
            <w:r w:rsidRPr="00FD4E86">
              <w:rPr>
                <w:sz w:val="28"/>
                <w:szCs w:val="28"/>
              </w:rPr>
              <w:t>)</w:t>
            </w:r>
          </w:p>
        </w:tc>
        <w:tc>
          <w:tcPr>
            <w:tcW w:w="2476" w:type="dxa"/>
          </w:tcPr>
          <w:p w:rsidR="00FD4E86" w:rsidRPr="00FD4E86" w:rsidRDefault="00FD4E86" w:rsidP="004D5CE2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381" w:type="dxa"/>
          </w:tcPr>
          <w:p w:rsidR="00FD4E86" w:rsidRPr="00FD4E86" w:rsidRDefault="00FD4E86" w:rsidP="004D5CE2">
            <w:pPr>
              <w:pStyle w:val="a3"/>
              <w:rPr>
                <w:sz w:val="28"/>
                <w:szCs w:val="28"/>
              </w:rPr>
            </w:pPr>
          </w:p>
        </w:tc>
      </w:tr>
    </w:tbl>
    <w:p w:rsidR="00FD4E86" w:rsidRPr="00FD4E86" w:rsidRDefault="00FD4E86" w:rsidP="00FD4E86">
      <w:pPr>
        <w:jc w:val="center"/>
        <w:rPr>
          <w:sz w:val="28"/>
          <w:szCs w:val="28"/>
        </w:rPr>
      </w:pPr>
    </w:p>
    <w:p w:rsidR="00FD4E86" w:rsidRPr="00FD4E86" w:rsidRDefault="00FD4E86" w:rsidP="00FD4E86">
      <w:pPr>
        <w:jc w:val="center"/>
        <w:rPr>
          <w:sz w:val="28"/>
          <w:szCs w:val="28"/>
        </w:rPr>
      </w:pPr>
    </w:p>
    <w:p w:rsidR="00FD4E86" w:rsidRPr="00FD4E86" w:rsidRDefault="00FD4E86" w:rsidP="00FD4E86">
      <w:pPr>
        <w:jc w:val="center"/>
        <w:rPr>
          <w:sz w:val="28"/>
          <w:szCs w:val="28"/>
        </w:rPr>
      </w:pPr>
    </w:p>
    <w:p w:rsidR="00FD4E86" w:rsidRPr="00FD4E86" w:rsidRDefault="00FD4E86" w:rsidP="00FD4E86">
      <w:pPr>
        <w:pStyle w:val="a3"/>
        <w:spacing w:before="240"/>
        <w:rPr>
          <w:sz w:val="28"/>
          <w:szCs w:val="28"/>
        </w:rPr>
      </w:pPr>
      <w:r w:rsidRPr="00FD4E86">
        <w:rPr>
          <w:sz w:val="28"/>
          <w:szCs w:val="28"/>
        </w:rPr>
        <w:t xml:space="preserve">Дата продажу         </w:t>
      </w:r>
      <w:r w:rsidR="00FB4D37">
        <w:rPr>
          <w:sz w:val="28"/>
          <w:szCs w:val="28"/>
        </w:rPr>
        <w:t>_______</w:t>
      </w:r>
      <w:r w:rsidRPr="00FD4E86">
        <w:rPr>
          <w:sz w:val="28"/>
          <w:szCs w:val="28"/>
        </w:rPr>
        <w:t xml:space="preserve">                      _________</w:t>
      </w:r>
      <w:r w:rsidR="00FB4D37">
        <w:rPr>
          <w:sz w:val="28"/>
          <w:szCs w:val="28"/>
        </w:rPr>
        <w:t xml:space="preserve">               </w:t>
      </w:r>
      <w:r w:rsidRPr="00FD4E86">
        <w:rPr>
          <w:sz w:val="28"/>
          <w:szCs w:val="28"/>
        </w:rPr>
        <w:t>_________</w:t>
      </w:r>
    </w:p>
    <w:p w:rsidR="00FD4E86" w:rsidRPr="00FB4D37" w:rsidRDefault="00FD4E86" w:rsidP="00FD4E86">
      <w:pPr>
        <w:jc w:val="both"/>
      </w:pPr>
      <w:r w:rsidRPr="00FB4D37">
        <w:t xml:space="preserve">               </w:t>
      </w:r>
      <w:r w:rsidR="00FB4D37" w:rsidRPr="00FB4D37">
        <w:t xml:space="preserve">    </w:t>
      </w:r>
      <w:r w:rsidRPr="00FB4D37">
        <w:t xml:space="preserve"> </w:t>
      </w:r>
      <w:r w:rsidR="00FB4D37">
        <w:t xml:space="preserve">                </w:t>
      </w:r>
      <w:r w:rsidRPr="00FB4D37">
        <w:t xml:space="preserve">число,  місяць,  рік,              </w:t>
      </w:r>
      <w:r w:rsidR="00FB4D37">
        <w:t xml:space="preserve">      особистий підпис            </w:t>
      </w:r>
      <w:r w:rsidRPr="00FB4D37">
        <w:t xml:space="preserve">розшифровка підпису     </w:t>
      </w:r>
    </w:p>
    <w:p w:rsidR="00FD4E86" w:rsidRPr="00FB4D37" w:rsidRDefault="00FD4E86"/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Pr="004D5CE2" w:rsidRDefault="00FD4E86">
      <w:pPr>
        <w:rPr>
          <w:sz w:val="28"/>
          <w:szCs w:val="28"/>
          <w:lang w:val="ru-RU"/>
        </w:rPr>
      </w:pPr>
    </w:p>
    <w:p w:rsidR="00FD4E86" w:rsidRDefault="00FD4E86">
      <w:pPr>
        <w:rPr>
          <w:sz w:val="28"/>
          <w:szCs w:val="28"/>
          <w:lang w:val="en-US"/>
        </w:rPr>
      </w:pPr>
      <w:r>
        <w:rPr>
          <w:b/>
          <w:noProof/>
          <w:sz w:val="16"/>
          <w:szCs w:val="16"/>
          <w:lang w:val="ru-RU"/>
        </w:rPr>
        <w:drawing>
          <wp:inline distT="0" distB="0" distL="0" distR="0">
            <wp:extent cx="5678890" cy="8309958"/>
            <wp:effectExtent l="19050" t="0" r="0" b="0"/>
            <wp:docPr id="3" name="Рисунок 2" descr="C:\Users\vr-janin\Desktop\общий вид варта 5-03(04)_x14(Loz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vr-janin\Desktop\общий вид варта 5-03(04)_x14(Loza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89" cy="831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>
      <w:pPr>
        <w:rPr>
          <w:sz w:val="28"/>
          <w:szCs w:val="28"/>
          <w:lang w:val="en-US"/>
        </w:rPr>
      </w:pPr>
    </w:p>
    <w:p w:rsidR="00FD4E86" w:rsidRDefault="00FD4E86" w:rsidP="00FD4E86">
      <w:pPr>
        <w:ind w:left="3420" w:right="-951" w:firstLine="120"/>
        <w:jc w:val="both"/>
        <w:rPr>
          <w:b/>
          <w:sz w:val="16"/>
          <w:szCs w:val="16"/>
        </w:rPr>
      </w:pPr>
    </w:p>
    <w:p w:rsidR="00FD4E86" w:rsidRPr="00A75A4C" w:rsidRDefault="00FD4E86" w:rsidP="00FD4E86">
      <w:pPr>
        <w:ind w:right="-14"/>
        <w:jc w:val="center"/>
        <w:rPr>
          <w:b/>
        </w:rPr>
      </w:pPr>
      <w:r w:rsidRPr="002D7546">
        <w:rPr>
          <w:b/>
        </w:rPr>
        <w:t xml:space="preserve">              Таблиця переведення одиниць вимірювання </w:t>
      </w:r>
      <w:r>
        <w:rPr>
          <w:b/>
        </w:rPr>
        <w:t xml:space="preserve"> </w:t>
      </w:r>
      <w:r w:rsidRPr="002D7546">
        <w:rPr>
          <w:b/>
        </w:rPr>
        <w:t xml:space="preserve">  </w:t>
      </w:r>
    </w:p>
    <w:p w:rsidR="00FD4E86" w:rsidRDefault="00FD4E86" w:rsidP="00FD4E86">
      <w:pPr>
        <w:ind w:right="-14"/>
        <w:jc w:val="center"/>
        <w:rPr>
          <w:b/>
          <w:sz w:val="16"/>
          <w:szCs w:val="16"/>
        </w:rPr>
      </w:pPr>
    </w:p>
    <w:tbl>
      <w:tblPr>
        <w:tblW w:w="0" w:type="auto"/>
        <w:tblInd w:w="12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5520"/>
      </w:tblGrid>
      <w:tr w:rsidR="00FD4E86" w:rsidTr="004D5CE2">
        <w:trPr>
          <w:trHeight w:val="460"/>
        </w:trPr>
        <w:tc>
          <w:tcPr>
            <w:tcW w:w="5520" w:type="dxa"/>
            <w:vAlign w:val="center"/>
          </w:tcPr>
          <w:p w:rsidR="00FD4E86" w:rsidRPr="00A75A4C" w:rsidRDefault="00FD4E86" w:rsidP="004D5CE2">
            <w:pPr>
              <w:ind w:right="-14"/>
              <w:jc w:val="center"/>
            </w:pPr>
            <w:r w:rsidRPr="00A75A4C">
              <w:t xml:space="preserve">1 </w:t>
            </w:r>
            <w:proofErr w:type="spellStart"/>
            <w:r w:rsidRPr="00A75A4C">
              <w:t>ppm</w:t>
            </w:r>
            <w:proofErr w:type="spellEnd"/>
            <w:r w:rsidRPr="00A75A4C">
              <w:t xml:space="preserve"> = </w:t>
            </w:r>
            <w:r>
              <w:t xml:space="preserve"> </w:t>
            </w:r>
            <w:r w:rsidRPr="00A75A4C">
              <w:t xml:space="preserve"> 0,0001 </w:t>
            </w:r>
            <w:hyperlink r:id="rId10" w:tooltip="Процент" w:history="1">
              <w:r w:rsidRPr="00A75A4C">
                <w:t>%</w:t>
              </w:r>
            </w:hyperlink>
            <w:r>
              <w:t xml:space="preserve"> об.</w:t>
            </w:r>
          </w:p>
        </w:tc>
      </w:tr>
      <w:tr w:rsidR="00FD4E86" w:rsidTr="004D5CE2">
        <w:trPr>
          <w:trHeight w:val="460"/>
        </w:trPr>
        <w:tc>
          <w:tcPr>
            <w:tcW w:w="5520" w:type="dxa"/>
            <w:vAlign w:val="center"/>
          </w:tcPr>
          <w:p w:rsidR="00FD4E86" w:rsidRPr="00A75A4C" w:rsidRDefault="00FD4E86" w:rsidP="004D5CE2">
            <w:pPr>
              <w:ind w:right="-14"/>
              <w:jc w:val="center"/>
            </w:pPr>
            <w:r>
              <w:t xml:space="preserve">  </w:t>
            </w:r>
            <w:r w:rsidRPr="00A75A4C">
              <w:t>100% НМЗ = 4,4 % об.</w:t>
            </w:r>
            <w:r>
              <w:t>*</w:t>
            </w:r>
          </w:p>
        </w:tc>
      </w:tr>
      <w:tr w:rsidR="00FD4E86" w:rsidTr="004D5CE2">
        <w:trPr>
          <w:trHeight w:val="460"/>
        </w:trPr>
        <w:tc>
          <w:tcPr>
            <w:tcW w:w="5520" w:type="dxa"/>
            <w:vAlign w:val="center"/>
          </w:tcPr>
          <w:p w:rsidR="00FD4E86" w:rsidRPr="00A75A4C" w:rsidRDefault="00FD4E86" w:rsidP="004D5CE2">
            <w:pPr>
              <w:ind w:right="-14"/>
              <w:jc w:val="center"/>
            </w:pPr>
            <w:r>
              <w:t xml:space="preserve">1 % об. = 10000 </w:t>
            </w:r>
            <w:proofErr w:type="spellStart"/>
            <w:r>
              <w:t>ppm</w:t>
            </w:r>
            <w:proofErr w:type="spellEnd"/>
          </w:p>
        </w:tc>
      </w:tr>
    </w:tbl>
    <w:p w:rsidR="00FD4E86" w:rsidRDefault="00FD4E86" w:rsidP="00FD4E86">
      <w:pPr>
        <w:ind w:right="-14"/>
        <w:jc w:val="center"/>
        <w:rPr>
          <w:b/>
          <w:sz w:val="16"/>
          <w:szCs w:val="16"/>
        </w:rPr>
      </w:pPr>
    </w:p>
    <w:p w:rsidR="00FD4E86" w:rsidRDefault="00FD4E86" w:rsidP="00FD4E86">
      <w:pPr>
        <w:rPr>
          <w:sz w:val="12"/>
          <w:szCs w:val="12"/>
          <w:lang w:val="en-US"/>
        </w:rPr>
      </w:pPr>
    </w:p>
    <w:p w:rsidR="00FD4E86" w:rsidRPr="002D7546" w:rsidRDefault="00FD4E86" w:rsidP="00FD4E86">
      <w:r>
        <w:rPr>
          <w:sz w:val="12"/>
          <w:szCs w:val="12"/>
        </w:rPr>
        <w:t xml:space="preserve">                                        </w:t>
      </w:r>
      <w:r w:rsidRPr="002D7546">
        <w:t>*  Для метану   (СН</w:t>
      </w:r>
      <w:r w:rsidRPr="002D7546">
        <w:rPr>
          <w:vertAlign w:val="subscript"/>
        </w:rPr>
        <w:t>4</w:t>
      </w:r>
      <w:r w:rsidRPr="002D7546">
        <w:t>)</w:t>
      </w:r>
    </w:p>
    <w:p w:rsidR="00FD4E86" w:rsidRPr="00FD4E86" w:rsidRDefault="00FD4E86">
      <w:pPr>
        <w:rPr>
          <w:sz w:val="28"/>
          <w:szCs w:val="28"/>
          <w:lang w:val="en-US"/>
        </w:rPr>
      </w:pPr>
    </w:p>
    <w:sectPr w:rsidR="00FD4E86" w:rsidRPr="00FD4E86" w:rsidSect="00D570B2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4D37" w:rsidRDefault="00FB4D37" w:rsidP="003975EB">
      <w:r>
        <w:separator/>
      </w:r>
    </w:p>
  </w:endnote>
  <w:endnote w:type="continuationSeparator" w:id="0">
    <w:p w:rsidR="00FB4D37" w:rsidRDefault="00FB4D37" w:rsidP="003975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7150766"/>
      <w:docPartObj>
        <w:docPartGallery w:val="Page Numbers (Bottom of Page)"/>
        <w:docPartUnique/>
      </w:docPartObj>
    </w:sdtPr>
    <w:sdtContent>
      <w:p w:rsidR="00FB4D37" w:rsidRPr="00D570B2" w:rsidRDefault="008B5498">
        <w:pPr>
          <w:pStyle w:val="a9"/>
          <w:jc w:val="center"/>
        </w:pPr>
        <w:fldSimple w:instr=" PAGE   \* MERGEFORMAT ">
          <w:r w:rsidR="00735C09">
            <w:rPr>
              <w:noProof/>
            </w:rPr>
            <w:t>18</w:t>
          </w:r>
        </w:fldSimple>
      </w:p>
    </w:sdtContent>
  </w:sdt>
  <w:p w:rsidR="00FB4D37" w:rsidRDefault="00FB4D3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4D37" w:rsidRDefault="00FB4D37" w:rsidP="003975EB">
      <w:r>
        <w:separator/>
      </w:r>
    </w:p>
  </w:footnote>
  <w:footnote w:type="continuationSeparator" w:id="0">
    <w:p w:rsidR="00FB4D37" w:rsidRDefault="00FB4D37" w:rsidP="003975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8F5469"/>
    <w:multiLevelType w:val="hybridMultilevel"/>
    <w:tmpl w:val="BB400A2C"/>
    <w:lvl w:ilvl="0" w:tplc="D1B81C4C">
      <w:start w:val="1"/>
      <w:numFmt w:val="bullet"/>
      <w:lvlText w:val="–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ocumentProtection w:edit="readOnly" w:enforcement="1" w:cryptProviderType="rsaFull" w:cryptAlgorithmClass="hash" w:cryptAlgorithmType="typeAny" w:cryptAlgorithmSid="4" w:cryptSpinCount="100000" w:hash="pA+CYrmCmAAOHaSz27vzIkBCwXs=" w:salt="p1pBB4dbDj2ccnTEZnoKpQ==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4E86"/>
    <w:rsid w:val="00102A3F"/>
    <w:rsid w:val="001D3035"/>
    <w:rsid w:val="003100AF"/>
    <w:rsid w:val="003975EB"/>
    <w:rsid w:val="004649E8"/>
    <w:rsid w:val="004A672D"/>
    <w:rsid w:val="004D5CE2"/>
    <w:rsid w:val="00601672"/>
    <w:rsid w:val="00735C09"/>
    <w:rsid w:val="008B5498"/>
    <w:rsid w:val="00935006"/>
    <w:rsid w:val="00A37480"/>
    <w:rsid w:val="00D32119"/>
    <w:rsid w:val="00D570B2"/>
    <w:rsid w:val="00E04A5D"/>
    <w:rsid w:val="00FB4D37"/>
    <w:rsid w:val="00FD34F7"/>
    <w:rsid w:val="00FD4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E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4">
    <w:name w:val="heading 4"/>
    <w:basedOn w:val="a"/>
    <w:next w:val="a"/>
    <w:link w:val="40"/>
    <w:qFormat/>
    <w:rsid w:val="00D3211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D32119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D4E86"/>
    <w:rPr>
      <w:sz w:val="22"/>
    </w:rPr>
  </w:style>
  <w:style w:type="character" w:customStyle="1" w:styleId="a4">
    <w:name w:val="Основной текст Знак"/>
    <w:basedOn w:val="a0"/>
    <w:link w:val="a3"/>
    <w:rsid w:val="00FD4E86"/>
    <w:rPr>
      <w:rFonts w:ascii="Times New Roman" w:eastAsia="Times New Roman" w:hAnsi="Times New Roman" w:cs="Times New Roman"/>
      <w:szCs w:val="20"/>
      <w:lang w:val="uk-UA" w:eastAsia="ru-RU"/>
    </w:rPr>
  </w:style>
  <w:style w:type="paragraph" w:styleId="a5">
    <w:name w:val="Balloon Text"/>
    <w:basedOn w:val="a"/>
    <w:link w:val="a6"/>
    <w:uiPriority w:val="99"/>
    <w:semiHidden/>
    <w:unhideWhenUsed/>
    <w:rsid w:val="00FD4E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4E86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7">
    <w:name w:val="header"/>
    <w:basedOn w:val="a"/>
    <w:link w:val="a8"/>
    <w:uiPriority w:val="99"/>
    <w:unhideWhenUsed/>
    <w:rsid w:val="003975E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75EB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9">
    <w:name w:val="footer"/>
    <w:basedOn w:val="a"/>
    <w:link w:val="aa"/>
    <w:uiPriority w:val="99"/>
    <w:unhideWhenUsed/>
    <w:rsid w:val="003975E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975EB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D32119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70">
    <w:name w:val="Заголовок 7 Знак"/>
    <w:basedOn w:val="a0"/>
    <w:link w:val="7"/>
    <w:rsid w:val="00D32119"/>
    <w:rPr>
      <w:rFonts w:ascii="Times New Roman" w:eastAsia="Times New Roman" w:hAnsi="Times New Roman" w:cs="Times New Roman"/>
      <w:sz w:val="24"/>
      <w:szCs w:val="24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uk.wikipedia.org/wiki/%D0%9F%D1%80%D0%BE%D1%86%D0%B5%D0%BD%D1%8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51F151-53AC-45A3-AA1C-183FB2604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18</Pages>
  <Words>2652</Words>
  <Characters>15123</Characters>
  <Application>Microsoft Office Word</Application>
  <DocSecurity>8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Dima-Home</dc:creator>
  <cp:lastModifiedBy>Dima-Ur</cp:lastModifiedBy>
  <cp:revision>6</cp:revision>
  <cp:lastPrinted>2023-05-18T11:22:00Z</cp:lastPrinted>
  <dcterms:created xsi:type="dcterms:W3CDTF">2023-04-30T21:25:00Z</dcterms:created>
  <dcterms:modified xsi:type="dcterms:W3CDTF">2023-05-19T08:50:00Z</dcterms:modified>
</cp:coreProperties>
</file>