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234" w:rsidRPr="00BE5DAC" w:rsidRDefault="00913234" w:rsidP="00913234">
      <w:pPr>
        <w:pStyle w:val="3"/>
        <w:numPr>
          <w:ilvl w:val="0"/>
          <w:numId w:val="0"/>
        </w:numPr>
      </w:pPr>
    </w:p>
    <w:p w:rsidR="00913234" w:rsidRDefault="00913234" w:rsidP="00913234">
      <w:pPr>
        <w:pStyle w:val="3"/>
        <w:numPr>
          <w:ilvl w:val="0"/>
          <w:numId w:val="0"/>
        </w:numPr>
      </w:pPr>
    </w:p>
    <w:p w:rsidR="0074120F" w:rsidRDefault="00917B21" w:rsidP="0074120F">
      <w:r>
        <w:rPr>
          <w:noProof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-107950</wp:posOffset>
            </wp:positionV>
            <wp:extent cx="1689735" cy="557530"/>
            <wp:effectExtent l="19050" t="0" r="5715" b="0"/>
            <wp:wrapNone/>
            <wp:docPr id="38" name="Рисунок 38" descr="Лого ТЕМ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Лого ТЕМИ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55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20F" w:rsidRPr="0074120F" w:rsidRDefault="0074120F" w:rsidP="0074120F"/>
    <w:p w:rsidR="00913234" w:rsidRDefault="00913234" w:rsidP="00913234">
      <w:pPr>
        <w:pStyle w:val="3"/>
        <w:numPr>
          <w:ilvl w:val="0"/>
          <w:numId w:val="0"/>
        </w:numPr>
      </w:pPr>
    </w:p>
    <w:p w:rsidR="0074120F" w:rsidRDefault="0074120F" w:rsidP="0074120F"/>
    <w:p w:rsidR="0074120F" w:rsidRPr="0074120F" w:rsidRDefault="0074120F" w:rsidP="0074120F"/>
    <w:p w:rsidR="001025DD" w:rsidRPr="00A349FB" w:rsidRDefault="001025DD" w:rsidP="001025DD">
      <w:pPr>
        <w:ind w:right="-951"/>
        <w:jc w:val="center"/>
        <w:rPr>
          <w:b/>
          <w:sz w:val="24"/>
          <w:szCs w:val="24"/>
        </w:rPr>
      </w:pPr>
      <w:r w:rsidRPr="00A349FB">
        <w:rPr>
          <w:b/>
          <w:sz w:val="24"/>
          <w:szCs w:val="24"/>
        </w:rPr>
        <w:t>ТОВАРИСТВО З ОБМЕЖЕНОЮ ВІДПОВІДАЛЬНІСТЮ</w:t>
      </w:r>
    </w:p>
    <w:p w:rsidR="001025DD" w:rsidRPr="00C12D26" w:rsidRDefault="001025DD" w:rsidP="001025DD">
      <w:pPr>
        <w:ind w:right="-951"/>
        <w:jc w:val="center"/>
        <w:rPr>
          <w:lang w:val="ru-RU"/>
        </w:rPr>
      </w:pPr>
      <w:r w:rsidRPr="00A349FB">
        <w:rPr>
          <w:b/>
          <w:sz w:val="24"/>
          <w:szCs w:val="24"/>
          <w:lang w:val="ru-RU"/>
        </w:rPr>
        <w:t>“</w:t>
      </w:r>
      <w:r w:rsidRPr="00A349FB">
        <w:rPr>
          <w:b/>
          <w:sz w:val="24"/>
          <w:szCs w:val="24"/>
        </w:rPr>
        <w:t>ТЕМІО</w:t>
      </w:r>
      <w:r w:rsidRPr="00C12D26">
        <w:rPr>
          <w:b/>
          <w:sz w:val="24"/>
          <w:szCs w:val="24"/>
          <w:lang w:val="ru-RU"/>
        </w:rPr>
        <w:t>”</w:t>
      </w:r>
    </w:p>
    <w:p w:rsidR="00913234" w:rsidRPr="001025DD" w:rsidRDefault="00913234" w:rsidP="00913234">
      <w:pPr>
        <w:pStyle w:val="3"/>
        <w:numPr>
          <w:ilvl w:val="0"/>
          <w:numId w:val="0"/>
        </w:numPr>
        <w:rPr>
          <w:color w:val="FF0000"/>
          <w:lang w:val="ru-RU"/>
        </w:rPr>
      </w:pPr>
    </w:p>
    <w:p w:rsidR="00913234" w:rsidRPr="00BE5DAC" w:rsidRDefault="00913234" w:rsidP="00913234">
      <w:pPr>
        <w:pStyle w:val="3"/>
        <w:numPr>
          <w:ilvl w:val="0"/>
          <w:numId w:val="0"/>
        </w:numPr>
      </w:pPr>
    </w:p>
    <w:p w:rsidR="00913234" w:rsidRPr="00BE5DAC" w:rsidRDefault="00913234" w:rsidP="00913234">
      <w:pPr>
        <w:pStyle w:val="3"/>
        <w:numPr>
          <w:ilvl w:val="0"/>
          <w:numId w:val="0"/>
        </w:numPr>
      </w:pPr>
    </w:p>
    <w:p w:rsidR="00913234" w:rsidRPr="00BE5DAC" w:rsidRDefault="00913234" w:rsidP="00913234">
      <w:pPr>
        <w:pStyle w:val="3"/>
        <w:numPr>
          <w:ilvl w:val="0"/>
          <w:numId w:val="0"/>
        </w:numPr>
      </w:pPr>
    </w:p>
    <w:p w:rsidR="00913234" w:rsidRPr="00BE5DAC" w:rsidRDefault="00913234" w:rsidP="00913234">
      <w:pPr>
        <w:pStyle w:val="3"/>
        <w:numPr>
          <w:ilvl w:val="0"/>
          <w:numId w:val="0"/>
        </w:numPr>
      </w:pPr>
    </w:p>
    <w:p w:rsidR="00913234" w:rsidRPr="00BE5DAC" w:rsidRDefault="00913234" w:rsidP="00913234">
      <w:pPr>
        <w:pStyle w:val="3"/>
        <w:numPr>
          <w:ilvl w:val="0"/>
          <w:numId w:val="0"/>
        </w:numPr>
      </w:pPr>
    </w:p>
    <w:p w:rsidR="00913234" w:rsidRPr="00BE5DAC" w:rsidRDefault="00913234" w:rsidP="00913234">
      <w:pPr>
        <w:pStyle w:val="3"/>
        <w:numPr>
          <w:ilvl w:val="0"/>
          <w:numId w:val="0"/>
        </w:numPr>
      </w:pPr>
    </w:p>
    <w:p w:rsidR="00913234" w:rsidRPr="00914BE6" w:rsidRDefault="00914BE6" w:rsidP="00913234">
      <w:pPr>
        <w:pStyle w:val="3"/>
        <w:numPr>
          <w:ilvl w:val="0"/>
          <w:numId w:val="0"/>
        </w:numPr>
        <w:rPr>
          <w:szCs w:val="24"/>
        </w:rPr>
      </w:pPr>
      <w:r>
        <w:object w:dxaOrig="3320" w:dyaOrig="10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pt;height:57pt" o:ole="">
            <v:imagedata r:id="rId8" o:title=""/>
          </v:shape>
          <o:OLEObject Type="Embed" ProgID="CorelDraw.Graphic.18" ShapeID="_x0000_i1025" DrawAspect="Content" ObjectID="_1642239431" r:id="rId9"/>
        </w:object>
      </w:r>
    </w:p>
    <w:p w:rsidR="003E4E6C" w:rsidRPr="00A359DD" w:rsidRDefault="003E4E6C" w:rsidP="003E4E6C"/>
    <w:p w:rsidR="003E4E6C" w:rsidRPr="00A359DD" w:rsidRDefault="003E4E6C" w:rsidP="003E4E6C"/>
    <w:p w:rsidR="003E4E6C" w:rsidRPr="00A359DD" w:rsidRDefault="003E4E6C" w:rsidP="003E4E6C"/>
    <w:p w:rsidR="00913234" w:rsidRPr="00A359DD" w:rsidRDefault="00913234" w:rsidP="00913234">
      <w:pPr>
        <w:pStyle w:val="3"/>
        <w:numPr>
          <w:ilvl w:val="0"/>
          <w:numId w:val="0"/>
        </w:numPr>
      </w:pPr>
    </w:p>
    <w:p w:rsidR="00913234" w:rsidRPr="00A359DD" w:rsidRDefault="00913234" w:rsidP="005C5345">
      <w:pPr>
        <w:jc w:val="center"/>
        <w:rPr>
          <w:sz w:val="22"/>
        </w:rPr>
      </w:pPr>
    </w:p>
    <w:p w:rsidR="00913234" w:rsidRPr="00A359DD" w:rsidRDefault="00913234" w:rsidP="005C5345">
      <w:pPr>
        <w:jc w:val="center"/>
        <w:rPr>
          <w:sz w:val="22"/>
        </w:rPr>
      </w:pPr>
    </w:p>
    <w:p w:rsidR="00913234" w:rsidRPr="00A359DD" w:rsidRDefault="00913234" w:rsidP="005C5345">
      <w:pPr>
        <w:jc w:val="center"/>
        <w:rPr>
          <w:sz w:val="22"/>
        </w:rPr>
      </w:pPr>
    </w:p>
    <w:p w:rsidR="00913234" w:rsidRPr="00A359DD" w:rsidRDefault="00913234" w:rsidP="005C5345">
      <w:pPr>
        <w:jc w:val="center"/>
        <w:rPr>
          <w:sz w:val="22"/>
        </w:rPr>
      </w:pPr>
    </w:p>
    <w:p w:rsidR="00913234" w:rsidRPr="00A359DD" w:rsidRDefault="00913234" w:rsidP="001025DD">
      <w:pPr>
        <w:jc w:val="center"/>
        <w:rPr>
          <w:b/>
          <w:sz w:val="32"/>
          <w:szCs w:val="32"/>
        </w:rPr>
      </w:pPr>
      <w:r w:rsidRPr="00A359DD">
        <w:rPr>
          <w:b/>
          <w:sz w:val="32"/>
          <w:szCs w:val="32"/>
        </w:rPr>
        <w:t>Т</w:t>
      </w:r>
      <w:r w:rsidR="00953557" w:rsidRPr="00A359DD">
        <w:rPr>
          <w:b/>
          <w:sz w:val="32"/>
          <w:szCs w:val="32"/>
        </w:rPr>
        <w:t xml:space="preserve"> </w:t>
      </w:r>
      <w:r w:rsidRPr="00A359DD">
        <w:rPr>
          <w:b/>
          <w:sz w:val="32"/>
          <w:szCs w:val="32"/>
        </w:rPr>
        <w:t>Е</w:t>
      </w:r>
      <w:r w:rsidR="00953557" w:rsidRPr="00A359DD">
        <w:rPr>
          <w:b/>
          <w:sz w:val="32"/>
          <w:szCs w:val="32"/>
        </w:rPr>
        <w:t xml:space="preserve"> </w:t>
      </w:r>
      <w:r w:rsidRPr="00A359DD">
        <w:rPr>
          <w:b/>
          <w:sz w:val="32"/>
          <w:szCs w:val="32"/>
        </w:rPr>
        <w:t>Ч</w:t>
      </w:r>
      <w:r w:rsidR="00953557" w:rsidRPr="00A359DD">
        <w:rPr>
          <w:b/>
          <w:sz w:val="32"/>
          <w:szCs w:val="32"/>
        </w:rPr>
        <w:t xml:space="preserve"> </w:t>
      </w:r>
      <w:r w:rsidRPr="00A359DD">
        <w:rPr>
          <w:b/>
          <w:sz w:val="32"/>
          <w:szCs w:val="32"/>
        </w:rPr>
        <w:t>О</w:t>
      </w:r>
      <w:r w:rsidR="00953557" w:rsidRPr="00A359DD">
        <w:rPr>
          <w:b/>
          <w:sz w:val="32"/>
          <w:szCs w:val="32"/>
        </w:rPr>
        <w:t xml:space="preserve"> </w:t>
      </w:r>
      <w:r w:rsidRPr="00A359DD">
        <w:rPr>
          <w:b/>
          <w:sz w:val="32"/>
          <w:szCs w:val="32"/>
        </w:rPr>
        <w:t>Ш</w:t>
      </w:r>
      <w:r w:rsidR="00953557" w:rsidRPr="00A359DD">
        <w:rPr>
          <w:b/>
          <w:sz w:val="32"/>
          <w:szCs w:val="32"/>
        </w:rPr>
        <w:t xml:space="preserve"> </w:t>
      </w:r>
      <w:r w:rsidRPr="00A359DD">
        <w:rPr>
          <w:b/>
          <w:sz w:val="32"/>
          <w:szCs w:val="32"/>
        </w:rPr>
        <w:t>У</w:t>
      </w:r>
      <w:r w:rsidR="00953557" w:rsidRPr="00A359DD">
        <w:rPr>
          <w:b/>
          <w:sz w:val="32"/>
          <w:szCs w:val="32"/>
        </w:rPr>
        <w:t xml:space="preserve"> </w:t>
      </w:r>
      <w:r w:rsidRPr="00A359DD">
        <w:rPr>
          <w:b/>
          <w:sz w:val="32"/>
          <w:szCs w:val="32"/>
        </w:rPr>
        <w:t>К</w:t>
      </w:r>
      <w:r w:rsidR="00953557" w:rsidRPr="00A359DD">
        <w:rPr>
          <w:b/>
          <w:sz w:val="32"/>
          <w:szCs w:val="32"/>
        </w:rPr>
        <w:t xml:space="preserve"> </w:t>
      </w:r>
      <w:r w:rsidRPr="00A359DD">
        <w:rPr>
          <w:b/>
          <w:sz w:val="32"/>
          <w:szCs w:val="32"/>
        </w:rPr>
        <w:t>А</w:t>
      </w:r>
      <w:r w:rsidR="00953557" w:rsidRPr="00A359DD">
        <w:rPr>
          <w:b/>
          <w:sz w:val="32"/>
          <w:szCs w:val="32"/>
        </w:rPr>
        <w:t xml:space="preserve"> </w:t>
      </w:r>
      <w:r w:rsidRPr="00A359DD">
        <w:rPr>
          <w:b/>
          <w:sz w:val="32"/>
          <w:szCs w:val="32"/>
        </w:rPr>
        <w:t>Ч</w:t>
      </w:r>
      <w:r w:rsidR="00953557" w:rsidRPr="00A359DD">
        <w:rPr>
          <w:b/>
          <w:sz w:val="32"/>
          <w:szCs w:val="32"/>
        </w:rPr>
        <w:t xml:space="preserve">  – </w:t>
      </w:r>
      <w:r w:rsidR="0074120F" w:rsidRPr="00A359DD">
        <w:rPr>
          <w:b/>
          <w:sz w:val="32"/>
          <w:szCs w:val="32"/>
        </w:rPr>
        <w:t>Г</w:t>
      </w:r>
      <w:r w:rsidR="005E67B3">
        <w:rPr>
          <w:b/>
          <w:sz w:val="32"/>
          <w:szCs w:val="32"/>
        </w:rPr>
        <w:t xml:space="preserve"> </w:t>
      </w:r>
      <w:r w:rsidR="0074120F" w:rsidRPr="00A359DD">
        <w:rPr>
          <w:b/>
          <w:sz w:val="32"/>
          <w:szCs w:val="32"/>
        </w:rPr>
        <w:t>А</w:t>
      </w:r>
      <w:r w:rsidR="005E67B3">
        <w:rPr>
          <w:b/>
          <w:sz w:val="32"/>
          <w:szCs w:val="32"/>
        </w:rPr>
        <w:t xml:space="preserve"> </w:t>
      </w:r>
      <w:r w:rsidR="0074120F" w:rsidRPr="00A359DD">
        <w:rPr>
          <w:b/>
          <w:sz w:val="32"/>
          <w:szCs w:val="32"/>
        </w:rPr>
        <w:t>З</w:t>
      </w:r>
      <w:r w:rsidR="005E67B3">
        <w:rPr>
          <w:b/>
          <w:sz w:val="32"/>
          <w:szCs w:val="32"/>
        </w:rPr>
        <w:t xml:space="preserve"> </w:t>
      </w:r>
      <w:r w:rsidR="0074120F" w:rsidRPr="00A359DD">
        <w:rPr>
          <w:b/>
          <w:sz w:val="32"/>
          <w:szCs w:val="32"/>
        </w:rPr>
        <w:t>О</w:t>
      </w:r>
      <w:r w:rsidR="005E67B3">
        <w:rPr>
          <w:b/>
          <w:sz w:val="32"/>
          <w:szCs w:val="32"/>
        </w:rPr>
        <w:t xml:space="preserve"> </w:t>
      </w:r>
      <w:r w:rsidR="00A57150" w:rsidRPr="00A359DD">
        <w:rPr>
          <w:b/>
          <w:sz w:val="32"/>
          <w:szCs w:val="32"/>
        </w:rPr>
        <w:t>С</w:t>
      </w:r>
      <w:r w:rsidR="00953557" w:rsidRPr="00A359DD">
        <w:rPr>
          <w:b/>
          <w:sz w:val="32"/>
          <w:szCs w:val="32"/>
        </w:rPr>
        <w:t xml:space="preserve"> </w:t>
      </w:r>
      <w:r w:rsidR="00A57150" w:rsidRPr="00A359DD">
        <w:rPr>
          <w:b/>
          <w:sz w:val="32"/>
          <w:szCs w:val="32"/>
        </w:rPr>
        <w:t>И</w:t>
      </w:r>
      <w:r w:rsidR="00953557" w:rsidRPr="00A359DD">
        <w:rPr>
          <w:b/>
          <w:sz w:val="32"/>
          <w:szCs w:val="32"/>
        </w:rPr>
        <w:t xml:space="preserve"> </w:t>
      </w:r>
      <w:r w:rsidR="00A57150" w:rsidRPr="00A359DD">
        <w:rPr>
          <w:b/>
          <w:sz w:val="32"/>
          <w:szCs w:val="32"/>
        </w:rPr>
        <w:t>Г</w:t>
      </w:r>
      <w:r w:rsidR="00953557" w:rsidRPr="00A359DD">
        <w:rPr>
          <w:b/>
          <w:sz w:val="32"/>
          <w:szCs w:val="32"/>
        </w:rPr>
        <w:t xml:space="preserve"> </w:t>
      </w:r>
      <w:r w:rsidR="00A57150" w:rsidRPr="00A359DD">
        <w:rPr>
          <w:b/>
          <w:sz w:val="32"/>
          <w:szCs w:val="32"/>
        </w:rPr>
        <w:t>Н</w:t>
      </w:r>
      <w:r w:rsidR="00953557" w:rsidRPr="00A359DD">
        <w:rPr>
          <w:b/>
          <w:sz w:val="32"/>
          <w:szCs w:val="32"/>
        </w:rPr>
        <w:t xml:space="preserve"> </w:t>
      </w:r>
      <w:r w:rsidR="00A57150" w:rsidRPr="00A359DD">
        <w:rPr>
          <w:b/>
          <w:sz w:val="32"/>
          <w:szCs w:val="32"/>
        </w:rPr>
        <w:t>А</w:t>
      </w:r>
      <w:r w:rsidR="00953557" w:rsidRPr="00A359DD">
        <w:rPr>
          <w:b/>
          <w:sz w:val="32"/>
          <w:szCs w:val="32"/>
        </w:rPr>
        <w:t xml:space="preserve"> </w:t>
      </w:r>
      <w:r w:rsidR="00A57150" w:rsidRPr="00A359DD">
        <w:rPr>
          <w:b/>
          <w:sz w:val="32"/>
          <w:szCs w:val="32"/>
        </w:rPr>
        <w:t>Л</w:t>
      </w:r>
      <w:r w:rsidR="00953557" w:rsidRPr="00A359DD">
        <w:rPr>
          <w:b/>
          <w:sz w:val="32"/>
          <w:szCs w:val="32"/>
        </w:rPr>
        <w:t xml:space="preserve"> </w:t>
      </w:r>
      <w:r w:rsidR="00A57150" w:rsidRPr="00A359DD">
        <w:rPr>
          <w:b/>
          <w:sz w:val="32"/>
          <w:szCs w:val="32"/>
        </w:rPr>
        <w:t>І</w:t>
      </w:r>
      <w:r w:rsidR="00953557" w:rsidRPr="00A359DD">
        <w:rPr>
          <w:b/>
          <w:sz w:val="32"/>
          <w:szCs w:val="32"/>
        </w:rPr>
        <w:t xml:space="preserve"> </w:t>
      </w:r>
      <w:r w:rsidR="00A57150" w:rsidRPr="00A359DD">
        <w:rPr>
          <w:b/>
          <w:sz w:val="32"/>
          <w:szCs w:val="32"/>
        </w:rPr>
        <w:t>З</w:t>
      </w:r>
      <w:r w:rsidR="00953557" w:rsidRPr="00A359DD">
        <w:rPr>
          <w:b/>
          <w:sz w:val="32"/>
          <w:szCs w:val="32"/>
        </w:rPr>
        <w:t xml:space="preserve"> </w:t>
      </w:r>
      <w:r w:rsidR="00A57150" w:rsidRPr="00A359DD">
        <w:rPr>
          <w:b/>
          <w:sz w:val="32"/>
          <w:szCs w:val="32"/>
        </w:rPr>
        <w:t>А</w:t>
      </w:r>
      <w:r w:rsidR="00953557" w:rsidRPr="00A359DD">
        <w:rPr>
          <w:b/>
          <w:sz w:val="32"/>
          <w:szCs w:val="32"/>
        </w:rPr>
        <w:t xml:space="preserve"> </w:t>
      </w:r>
      <w:r w:rsidR="00A57150" w:rsidRPr="00A359DD">
        <w:rPr>
          <w:b/>
          <w:sz w:val="32"/>
          <w:szCs w:val="32"/>
        </w:rPr>
        <w:t>Т</w:t>
      </w:r>
      <w:r w:rsidR="00953557" w:rsidRPr="00A359DD">
        <w:rPr>
          <w:b/>
          <w:sz w:val="32"/>
          <w:szCs w:val="32"/>
        </w:rPr>
        <w:t xml:space="preserve"> </w:t>
      </w:r>
      <w:r w:rsidR="00A57150" w:rsidRPr="00A359DD">
        <w:rPr>
          <w:b/>
          <w:sz w:val="32"/>
          <w:szCs w:val="32"/>
        </w:rPr>
        <w:t>О</w:t>
      </w:r>
      <w:r w:rsidR="00953557" w:rsidRPr="00A359DD">
        <w:rPr>
          <w:b/>
          <w:sz w:val="32"/>
          <w:szCs w:val="32"/>
        </w:rPr>
        <w:t xml:space="preserve"> </w:t>
      </w:r>
      <w:r w:rsidR="00A57150" w:rsidRPr="00A359DD">
        <w:rPr>
          <w:b/>
          <w:sz w:val="32"/>
          <w:szCs w:val="32"/>
        </w:rPr>
        <w:t>Р</w:t>
      </w:r>
    </w:p>
    <w:p w:rsidR="00913234" w:rsidRPr="00A359DD" w:rsidRDefault="00913234" w:rsidP="001025DD">
      <w:pPr>
        <w:jc w:val="center"/>
        <w:rPr>
          <w:b/>
          <w:sz w:val="32"/>
          <w:szCs w:val="32"/>
        </w:rPr>
      </w:pPr>
    </w:p>
    <w:p w:rsidR="00913234" w:rsidRPr="00A359DD" w:rsidRDefault="00913234" w:rsidP="001025DD">
      <w:pPr>
        <w:pStyle w:val="4"/>
        <w:spacing w:before="0" w:after="0"/>
        <w:jc w:val="center"/>
        <w:rPr>
          <w:sz w:val="32"/>
          <w:szCs w:val="32"/>
        </w:rPr>
      </w:pPr>
      <w:r w:rsidRPr="00A359DD">
        <w:rPr>
          <w:sz w:val="32"/>
          <w:szCs w:val="32"/>
        </w:rPr>
        <w:t>В</w:t>
      </w:r>
      <w:r w:rsidR="00953557" w:rsidRPr="00A359DD">
        <w:rPr>
          <w:sz w:val="32"/>
          <w:szCs w:val="32"/>
        </w:rPr>
        <w:t xml:space="preserve"> </w:t>
      </w:r>
      <w:r w:rsidRPr="00A359DD">
        <w:rPr>
          <w:sz w:val="32"/>
          <w:szCs w:val="32"/>
        </w:rPr>
        <w:t>А</w:t>
      </w:r>
      <w:r w:rsidR="00953557" w:rsidRPr="00A359DD">
        <w:rPr>
          <w:sz w:val="32"/>
          <w:szCs w:val="32"/>
        </w:rPr>
        <w:t xml:space="preserve"> </w:t>
      </w:r>
      <w:r w:rsidRPr="00A359DD">
        <w:rPr>
          <w:sz w:val="32"/>
          <w:szCs w:val="32"/>
        </w:rPr>
        <w:t>Р</w:t>
      </w:r>
      <w:r w:rsidR="00953557" w:rsidRPr="00A359DD">
        <w:rPr>
          <w:sz w:val="32"/>
          <w:szCs w:val="32"/>
        </w:rPr>
        <w:t xml:space="preserve"> </w:t>
      </w:r>
      <w:r w:rsidRPr="00A359DD">
        <w:rPr>
          <w:sz w:val="32"/>
          <w:szCs w:val="32"/>
        </w:rPr>
        <w:t>Т</w:t>
      </w:r>
      <w:r w:rsidR="00953557" w:rsidRPr="00A359DD">
        <w:rPr>
          <w:sz w:val="32"/>
          <w:szCs w:val="32"/>
        </w:rPr>
        <w:t xml:space="preserve"> </w:t>
      </w:r>
      <w:r w:rsidRPr="00A359DD">
        <w:rPr>
          <w:sz w:val="32"/>
          <w:szCs w:val="32"/>
        </w:rPr>
        <w:t>А</w:t>
      </w:r>
      <w:r w:rsidR="00953557" w:rsidRPr="00A359DD">
        <w:rPr>
          <w:sz w:val="32"/>
          <w:szCs w:val="32"/>
        </w:rPr>
        <w:t xml:space="preserve">  </w:t>
      </w:r>
      <w:r w:rsidRPr="00A359DD">
        <w:rPr>
          <w:sz w:val="32"/>
          <w:szCs w:val="32"/>
        </w:rPr>
        <w:t xml:space="preserve"> 5</w:t>
      </w:r>
      <w:r w:rsidR="00297254" w:rsidRPr="00A359DD">
        <w:rPr>
          <w:sz w:val="32"/>
          <w:szCs w:val="32"/>
        </w:rPr>
        <w:t>-0</w:t>
      </w:r>
      <w:r w:rsidR="00001231" w:rsidRPr="00A359DD">
        <w:rPr>
          <w:sz w:val="32"/>
          <w:szCs w:val="32"/>
        </w:rPr>
        <w:t>5</w:t>
      </w:r>
      <w:r w:rsidR="00BE5DAC" w:rsidRPr="00A359DD">
        <w:rPr>
          <w:sz w:val="32"/>
          <w:szCs w:val="32"/>
        </w:rPr>
        <w:t>L</w:t>
      </w:r>
    </w:p>
    <w:p w:rsidR="00913234" w:rsidRPr="00A359DD" w:rsidRDefault="00913234" w:rsidP="001025DD">
      <w:pPr>
        <w:jc w:val="center"/>
        <w:rPr>
          <w:b/>
          <w:sz w:val="32"/>
          <w:szCs w:val="32"/>
        </w:rPr>
      </w:pPr>
    </w:p>
    <w:p w:rsidR="00913234" w:rsidRPr="00A359DD" w:rsidRDefault="00913234" w:rsidP="001025DD">
      <w:pPr>
        <w:jc w:val="center"/>
        <w:rPr>
          <w:b/>
          <w:sz w:val="32"/>
          <w:szCs w:val="32"/>
        </w:rPr>
      </w:pPr>
      <w:r w:rsidRPr="00A359DD">
        <w:rPr>
          <w:b/>
          <w:sz w:val="32"/>
          <w:szCs w:val="32"/>
        </w:rPr>
        <w:t xml:space="preserve">НАСТАНОВА З ЕКСПЛУАТАЦІЇ </w:t>
      </w:r>
    </w:p>
    <w:p w:rsidR="00913234" w:rsidRPr="00A359DD" w:rsidRDefault="00913234" w:rsidP="001025DD">
      <w:pPr>
        <w:jc w:val="center"/>
        <w:rPr>
          <w:b/>
          <w:sz w:val="32"/>
          <w:szCs w:val="32"/>
        </w:rPr>
      </w:pPr>
    </w:p>
    <w:p w:rsidR="00913234" w:rsidRPr="005D4022" w:rsidRDefault="00913234" w:rsidP="001025DD">
      <w:pPr>
        <w:pStyle w:val="7"/>
        <w:spacing w:before="0" w:after="0"/>
        <w:jc w:val="center"/>
        <w:rPr>
          <w:b/>
          <w:sz w:val="32"/>
          <w:szCs w:val="32"/>
        </w:rPr>
      </w:pPr>
      <w:r w:rsidRPr="00A359DD">
        <w:rPr>
          <w:b/>
          <w:sz w:val="32"/>
          <w:szCs w:val="32"/>
        </w:rPr>
        <w:t>ИТЕМ.411711.001</w:t>
      </w:r>
      <w:r w:rsidR="00FE6730" w:rsidRPr="00A359DD">
        <w:rPr>
          <w:b/>
          <w:sz w:val="32"/>
          <w:szCs w:val="32"/>
        </w:rPr>
        <w:t>-0</w:t>
      </w:r>
      <w:r w:rsidR="00D811F2" w:rsidRPr="005D4022">
        <w:rPr>
          <w:b/>
          <w:sz w:val="32"/>
          <w:szCs w:val="32"/>
        </w:rPr>
        <w:t>9</w:t>
      </w:r>
      <w:r w:rsidRPr="00A359DD">
        <w:rPr>
          <w:b/>
          <w:sz w:val="32"/>
          <w:szCs w:val="32"/>
        </w:rPr>
        <w:t xml:space="preserve"> РЭ</w:t>
      </w:r>
    </w:p>
    <w:p w:rsidR="0074120F" w:rsidRPr="005D4022" w:rsidRDefault="0074120F" w:rsidP="0074120F"/>
    <w:p w:rsidR="0074120F" w:rsidRPr="005D4022" w:rsidRDefault="0074120F" w:rsidP="0074120F">
      <w:pPr>
        <w:jc w:val="center"/>
      </w:pPr>
      <w:r w:rsidRPr="005D4022">
        <w:t>(</w:t>
      </w:r>
      <w:r w:rsidRPr="00A359DD">
        <w:rPr>
          <w:lang w:val="en-US"/>
        </w:rPr>
        <w:t>REV</w:t>
      </w:r>
      <w:r w:rsidRPr="005D4022">
        <w:t xml:space="preserve"> 10)</w:t>
      </w:r>
    </w:p>
    <w:p w:rsidR="005C5345" w:rsidRPr="00A359DD" w:rsidRDefault="005C5345" w:rsidP="000127CB">
      <w:pPr>
        <w:pStyle w:val="a9"/>
        <w:jc w:val="center"/>
        <w:rPr>
          <w:b w:val="0"/>
          <w:color w:val="auto"/>
          <w:lang w:val="uk-UA"/>
        </w:rPr>
      </w:pPr>
    </w:p>
    <w:p w:rsidR="005C5345" w:rsidRPr="00A359DD" w:rsidRDefault="005C5345" w:rsidP="000127CB">
      <w:pPr>
        <w:pStyle w:val="a9"/>
        <w:jc w:val="center"/>
        <w:rPr>
          <w:b w:val="0"/>
          <w:color w:val="auto"/>
          <w:lang w:val="uk-UA"/>
        </w:rPr>
      </w:pPr>
    </w:p>
    <w:p w:rsidR="001025DD" w:rsidRPr="00A359DD" w:rsidRDefault="001025DD" w:rsidP="000127CB">
      <w:pPr>
        <w:pStyle w:val="a9"/>
        <w:jc w:val="center"/>
        <w:rPr>
          <w:rFonts w:ascii="Times New Roman" w:hAnsi="Times New Roman"/>
          <w:color w:val="auto"/>
          <w:sz w:val="20"/>
          <w:szCs w:val="20"/>
          <w:lang w:val="uk-UA"/>
        </w:rPr>
      </w:pPr>
    </w:p>
    <w:p w:rsidR="000127CB" w:rsidRPr="00A359DD" w:rsidRDefault="000B5390" w:rsidP="000127CB">
      <w:pPr>
        <w:pStyle w:val="a9"/>
        <w:jc w:val="center"/>
        <w:rPr>
          <w:rFonts w:ascii="Times New Roman" w:hAnsi="Times New Roman"/>
          <w:color w:val="auto"/>
          <w:lang w:val="uk-UA"/>
        </w:rPr>
      </w:pPr>
      <w:r w:rsidRPr="00A359DD">
        <w:rPr>
          <w:rFonts w:ascii="Times New Roman" w:hAnsi="Times New Roman"/>
          <w:color w:val="auto"/>
          <w:sz w:val="20"/>
          <w:szCs w:val="20"/>
          <w:lang w:val="uk-UA"/>
        </w:rPr>
        <w:t>м. Київ</w:t>
      </w:r>
      <w:r w:rsidR="006D67E8" w:rsidRPr="00A359DD">
        <w:rPr>
          <w:b w:val="0"/>
          <w:color w:val="auto"/>
          <w:lang w:val="uk-UA"/>
        </w:rPr>
        <w:br w:type="column"/>
      </w:r>
      <w:r w:rsidR="000127CB" w:rsidRPr="00A359DD">
        <w:rPr>
          <w:rFonts w:ascii="Times New Roman" w:hAnsi="Times New Roman"/>
          <w:color w:val="auto"/>
          <w:sz w:val="24"/>
          <w:szCs w:val="24"/>
          <w:lang w:val="uk-UA"/>
        </w:rPr>
        <w:lastRenderedPageBreak/>
        <w:t>ЗМІСТ</w:t>
      </w:r>
    </w:p>
    <w:p w:rsidR="000B5390" w:rsidRPr="00A359DD" w:rsidRDefault="000B5390" w:rsidP="000B5390">
      <w:pPr>
        <w:rPr>
          <w:lang w:eastAsia="en-US"/>
        </w:rPr>
      </w:pPr>
    </w:p>
    <w:tbl>
      <w:tblPr>
        <w:tblW w:w="10321" w:type="dxa"/>
        <w:tblInd w:w="108" w:type="dxa"/>
        <w:tblLook w:val="01E0"/>
      </w:tblPr>
      <w:tblGrid>
        <w:gridCol w:w="9540"/>
        <w:gridCol w:w="781"/>
      </w:tblGrid>
      <w:tr w:rsidR="000B5390" w:rsidRPr="00A359DD">
        <w:trPr>
          <w:trHeight w:val="182"/>
        </w:trPr>
        <w:tc>
          <w:tcPr>
            <w:tcW w:w="9540" w:type="dxa"/>
          </w:tcPr>
          <w:p w:rsidR="000B5390" w:rsidRPr="00A359DD" w:rsidRDefault="000B5390" w:rsidP="00F61655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</w:tcPr>
          <w:p w:rsidR="000B5390" w:rsidRPr="00A359DD" w:rsidRDefault="000B5390" w:rsidP="00F61655">
            <w:pPr>
              <w:rPr>
                <w:sz w:val="24"/>
                <w:szCs w:val="24"/>
              </w:rPr>
            </w:pPr>
            <w:r w:rsidRPr="00A359DD">
              <w:rPr>
                <w:sz w:val="24"/>
                <w:szCs w:val="24"/>
              </w:rPr>
              <w:t>Стор.</w:t>
            </w:r>
          </w:p>
        </w:tc>
      </w:tr>
      <w:tr w:rsidR="000B5390" w:rsidRPr="00A359DD">
        <w:trPr>
          <w:trHeight w:hRule="exact" w:val="340"/>
        </w:trPr>
        <w:tc>
          <w:tcPr>
            <w:tcW w:w="9540" w:type="dxa"/>
            <w:vAlign w:val="center"/>
          </w:tcPr>
          <w:p w:rsidR="000B5390" w:rsidRPr="00A359DD" w:rsidRDefault="000B5390" w:rsidP="00F61655">
            <w:pPr>
              <w:rPr>
                <w:b/>
                <w:sz w:val="24"/>
                <w:szCs w:val="24"/>
                <w:lang w:val="ru-RU"/>
              </w:rPr>
            </w:pPr>
            <w:r w:rsidRPr="00A359DD">
              <w:rPr>
                <w:sz w:val="24"/>
                <w:szCs w:val="24"/>
              </w:rPr>
              <w:t>Вступ</w:t>
            </w:r>
            <w:r w:rsidRPr="00A359DD">
              <w:rPr>
                <w:sz w:val="24"/>
                <w:szCs w:val="24"/>
                <w:lang w:val="ru-RU"/>
              </w:rPr>
              <w:t xml:space="preserve"> …………………………………………………………………………………………</w:t>
            </w:r>
            <w:r w:rsidR="00163965">
              <w:rPr>
                <w:sz w:val="24"/>
                <w:szCs w:val="24"/>
                <w:lang w:val="ru-RU"/>
              </w:rPr>
              <w:t>..</w:t>
            </w:r>
            <w:r w:rsidRPr="00A359DD">
              <w:rPr>
                <w:sz w:val="24"/>
                <w:szCs w:val="24"/>
                <w:lang w:val="ru-RU"/>
              </w:rPr>
              <w:t>….</w:t>
            </w:r>
          </w:p>
        </w:tc>
        <w:tc>
          <w:tcPr>
            <w:tcW w:w="781" w:type="dxa"/>
            <w:vAlign w:val="center"/>
          </w:tcPr>
          <w:p w:rsidR="000B5390" w:rsidRPr="004A0DC7" w:rsidRDefault="000B5390" w:rsidP="00F61655">
            <w:pPr>
              <w:rPr>
                <w:sz w:val="24"/>
                <w:szCs w:val="24"/>
              </w:rPr>
            </w:pPr>
            <w:r w:rsidRPr="004A0DC7">
              <w:rPr>
                <w:sz w:val="24"/>
                <w:szCs w:val="24"/>
              </w:rPr>
              <w:t>3</w:t>
            </w:r>
          </w:p>
        </w:tc>
      </w:tr>
      <w:tr w:rsidR="000B5390" w:rsidRPr="00A359DD">
        <w:trPr>
          <w:trHeight w:hRule="exact" w:val="340"/>
        </w:trPr>
        <w:tc>
          <w:tcPr>
            <w:tcW w:w="9540" w:type="dxa"/>
            <w:vAlign w:val="center"/>
          </w:tcPr>
          <w:p w:rsidR="000B5390" w:rsidRPr="00A359DD" w:rsidRDefault="000B5390" w:rsidP="00F61655">
            <w:pPr>
              <w:rPr>
                <w:b/>
                <w:sz w:val="24"/>
                <w:szCs w:val="24"/>
                <w:lang w:val="en-US"/>
              </w:rPr>
            </w:pPr>
            <w:r w:rsidRPr="00A359DD">
              <w:rPr>
                <w:sz w:val="24"/>
                <w:szCs w:val="24"/>
              </w:rPr>
              <w:t>1. ПРИЗНАЧЕННЯ ТА ГАЛУЗЬ ЗАСТОСУВАННЯ</w:t>
            </w:r>
            <w:r w:rsidRPr="00A359DD">
              <w:rPr>
                <w:sz w:val="24"/>
                <w:szCs w:val="24"/>
                <w:lang w:val="ru-RU"/>
              </w:rPr>
              <w:t xml:space="preserve"> …………………………………</w:t>
            </w:r>
            <w:r w:rsidRPr="00A359DD">
              <w:rPr>
                <w:sz w:val="24"/>
                <w:szCs w:val="24"/>
              </w:rPr>
              <w:t>.</w:t>
            </w:r>
            <w:r w:rsidRPr="00A359DD">
              <w:rPr>
                <w:sz w:val="24"/>
                <w:szCs w:val="24"/>
                <w:lang w:val="ru-RU"/>
              </w:rPr>
              <w:t>…</w:t>
            </w:r>
            <w:r w:rsidR="00163965">
              <w:rPr>
                <w:sz w:val="24"/>
                <w:szCs w:val="24"/>
                <w:lang w:val="ru-RU"/>
              </w:rPr>
              <w:t>..</w:t>
            </w:r>
            <w:r w:rsidRPr="00A359DD">
              <w:rPr>
                <w:sz w:val="24"/>
                <w:szCs w:val="24"/>
                <w:lang w:val="ru-RU"/>
              </w:rPr>
              <w:t>….</w:t>
            </w:r>
          </w:p>
        </w:tc>
        <w:tc>
          <w:tcPr>
            <w:tcW w:w="781" w:type="dxa"/>
            <w:vAlign w:val="center"/>
          </w:tcPr>
          <w:p w:rsidR="000B5390" w:rsidRPr="004A0DC7" w:rsidRDefault="000B5390" w:rsidP="00F61655">
            <w:pPr>
              <w:rPr>
                <w:sz w:val="24"/>
                <w:szCs w:val="24"/>
              </w:rPr>
            </w:pPr>
            <w:r w:rsidRPr="004A0DC7">
              <w:rPr>
                <w:sz w:val="24"/>
                <w:szCs w:val="24"/>
              </w:rPr>
              <w:t>3</w:t>
            </w:r>
          </w:p>
        </w:tc>
      </w:tr>
      <w:tr w:rsidR="000B5390" w:rsidRPr="00A359DD">
        <w:trPr>
          <w:trHeight w:hRule="exact" w:val="340"/>
        </w:trPr>
        <w:tc>
          <w:tcPr>
            <w:tcW w:w="9540" w:type="dxa"/>
            <w:vAlign w:val="center"/>
          </w:tcPr>
          <w:p w:rsidR="000B5390" w:rsidRPr="00A359DD" w:rsidRDefault="000B5390" w:rsidP="00F61655">
            <w:pPr>
              <w:rPr>
                <w:b/>
                <w:sz w:val="24"/>
                <w:szCs w:val="24"/>
                <w:lang w:val="ru-RU"/>
              </w:rPr>
            </w:pPr>
            <w:r w:rsidRPr="00A359DD">
              <w:rPr>
                <w:sz w:val="24"/>
                <w:szCs w:val="24"/>
              </w:rPr>
              <w:t>2. ТЕХНІЧНІ ХАРАКТЕРИСТИКИ</w:t>
            </w:r>
            <w:r w:rsidRPr="00A359DD">
              <w:rPr>
                <w:sz w:val="24"/>
                <w:szCs w:val="24"/>
                <w:lang w:val="ru-RU"/>
              </w:rPr>
              <w:t xml:space="preserve"> ……………………………………………..…...........</w:t>
            </w:r>
            <w:r w:rsidR="00163965">
              <w:rPr>
                <w:sz w:val="24"/>
                <w:szCs w:val="24"/>
                <w:lang w:val="ru-RU"/>
              </w:rPr>
              <w:t>.</w:t>
            </w:r>
            <w:r w:rsidRPr="00A359DD">
              <w:rPr>
                <w:sz w:val="24"/>
                <w:szCs w:val="24"/>
                <w:lang w:val="ru-RU"/>
              </w:rPr>
              <w:t>......</w:t>
            </w:r>
          </w:p>
        </w:tc>
        <w:tc>
          <w:tcPr>
            <w:tcW w:w="781" w:type="dxa"/>
            <w:vAlign w:val="center"/>
          </w:tcPr>
          <w:p w:rsidR="000B5390" w:rsidRPr="004A0DC7" w:rsidRDefault="000B5390" w:rsidP="00F61655">
            <w:pPr>
              <w:rPr>
                <w:sz w:val="24"/>
                <w:szCs w:val="24"/>
                <w:lang w:val="en-US"/>
              </w:rPr>
            </w:pPr>
            <w:r w:rsidRPr="004A0DC7">
              <w:rPr>
                <w:sz w:val="24"/>
                <w:szCs w:val="24"/>
                <w:lang w:val="en-US"/>
              </w:rPr>
              <w:t>4</w:t>
            </w:r>
          </w:p>
        </w:tc>
      </w:tr>
      <w:tr w:rsidR="007F6D23" w:rsidRPr="00A359DD">
        <w:trPr>
          <w:trHeight w:hRule="exact" w:val="340"/>
        </w:trPr>
        <w:tc>
          <w:tcPr>
            <w:tcW w:w="9540" w:type="dxa"/>
            <w:vAlign w:val="center"/>
          </w:tcPr>
          <w:p w:rsidR="007F6D23" w:rsidRDefault="007F6D23" w:rsidP="007F6D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ЗАГАЛЬНИИ ВИГЛЯД ……………………………………………………………………….</w:t>
            </w:r>
          </w:p>
        </w:tc>
        <w:tc>
          <w:tcPr>
            <w:tcW w:w="781" w:type="dxa"/>
            <w:vAlign w:val="center"/>
          </w:tcPr>
          <w:p w:rsidR="007F6D23" w:rsidRPr="004A0DC7" w:rsidRDefault="00E805FD" w:rsidP="00F616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B5390" w:rsidRPr="00A359DD">
        <w:trPr>
          <w:trHeight w:hRule="exact" w:val="340"/>
        </w:trPr>
        <w:tc>
          <w:tcPr>
            <w:tcW w:w="9540" w:type="dxa"/>
            <w:vAlign w:val="center"/>
          </w:tcPr>
          <w:p w:rsidR="000B5390" w:rsidRPr="00A359DD" w:rsidRDefault="007F6D23" w:rsidP="007F6D23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4</w:t>
            </w:r>
            <w:r w:rsidR="000B5390" w:rsidRPr="00A359D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0B5390" w:rsidRPr="00A359DD">
              <w:rPr>
                <w:sz w:val="24"/>
                <w:szCs w:val="24"/>
              </w:rPr>
              <w:t xml:space="preserve"> БУДОВА І  ПРИНЦИП РОБОТИ ТЕЧОШУКАЧА</w:t>
            </w:r>
            <w:r w:rsidR="0074120F" w:rsidRPr="00A359DD">
              <w:rPr>
                <w:sz w:val="24"/>
                <w:szCs w:val="24"/>
              </w:rPr>
              <w:t>-ГАЗОСИГНАЛІЗАТОРА</w:t>
            </w:r>
            <w:r w:rsidR="000B5390" w:rsidRPr="00A359DD">
              <w:rPr>
                <w:sz w:val="24"/>
                <w:szCs w:val="24"/>
                <w:lang w:val="ru-RU"/>
              </w:rPr>
              <w:t>…......</w:t>
            </w:r>
            <w:r w:rsidR="00163965">
              <w:rPr>
                <w:sz w:val="24"/>
                <w:szCs w:val="24"/>
                <w:lang w:val="ru-RU"/>
              </w:rPr>
              <w:t>....</w:t>
            </w:r>
            <w:r w:rsidR="000B5390" w:rsidRPr="00A359DD">
              <w:rPr>
                <w:sz w:val="24"/>
                <w:szCs w:val="24"/>
                <w:lang w:val="ru-RU"/>
              </w:rPr>
              <w:t>....</w:t>
            </w:r>
          </w:p>
        </w:tc>
        <w:tc>
          <w:tcPr>
            <w:tcW w:w="781" w:type="dxa"/>
            <w:vAlign w:val="center"/>
          </w:tcPr>
          <w:p w:rsidR="000B5390" w:rsidRPr="004A0DC7" w:rsidRDefault="00E805FD" w:rsidP="00F616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0B5390" w:rsidRPr="00A359DD">
        <w:trPr>
          <w:trHeight w:hRule="exact" w:val="340"/>
        </w:trPr>
        <w:tc>
          <w:tcPr>
            <w:tcW w:w="9540" w:type="dxa"/>
            <w:vAlign w:val="center"/>
          </w:tcPr>
          <w:p w:rsidR="000B5390" w:rsidRPr="007F6D23" w:rsidRDefault="007F6D23" w:rsidP="00FA1D1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="000B5390" w:rsidRPr="00A359DD">
              <w:rPr>
                <w:sz w:val="24"/>
                <w:szCs w:val="24"/>
              </w:rPr>
              <w:t xml:space="preserve"> ЗАБЕЗПЕЧЕННЯ ВИБУХОЗАХИСТУ</w:t>
            </w:r>
            <w:r w:rsidR="000B5390" w:rsidRPr="007F6D23">
              <w:rPr>
                <w:sz w:val="24"/>
                <w:szCs w:val="24"/>
              </w:rPr>
              <w:t xml:space="preserve"> ………………………………………………</w:t>
            </w:r>
            <w:r w:rsidR="00FA1D1C">
              <w:rPr>
                <w:sz w:val="24"/>
                <w:szCs w:val="24"/>
              </w:rPr>
              <w:t>…</w:t>
            </w:r>
            <w:r w:rsidR="00163965" w:rsidRPr="007F6D23">
              <w:rPr>
                <w:sz w:val="24"/>
                <w:szCs w:val="24"/>
              </w:rPr>
              <w:t>.</w:t>
            </w:r>
            <w:r w:rsidR="000B5390" w:rsidRPr="007F6D23">
              <w:rPr>
                <w:sz w:val="24"/>
                <w:szCs w:val="24"/>
              </w:rPr>
              <w:t>.…</w:t>
            </w:r>
          </w:p>
        </w:tc>
        <w:tc>
          <w:tcPr>
            <w:tcW w:w="781" w:type="dxa"/>
            <w:vAlign w:val="center"/>
          </w:tcPr>
          <w:p w:rsidR="000B5390" w:rsidRPr="004A0DC7" w:rsidRDefault="00E805FD" w:rsidP="00F616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0B5390" w:rsidRPr="00A359DD">
        <w:trPr>
          <w:trHeight w:hRule="exact" w:val="340"/>
        </w:trPr>
        <w:tc>
          <w:tcPr>
            <w:tcW w:w="9540" w:type="dxa"/>
            <w:vAlign w:val="center"/>
          </w:tcPr>
          <w:p w:rsidR="000B5390" w:rsidRPr="007F6D23" w:rsidRDefault="007F6D23" w:rsidP="00FA1D1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="000B5390" w:rsidRPr="00A359DD">
              <w:rPr>
                <w:sz w:val="24"/>
                <w:szCs w:val="24"/>
              </w:rPr>
              <w:t xml:space="preserve"> РЕКОМЕНДАЦІЇ ЩОДО ЕКСПЛУАТАЦІЇ </w:t>
            </w:r>
            <w:r w:rsidR="000B5390" w:rsidRPr="007F6D23">
              <w:rPr>
                <w:sz w:val="24"/>
                <w:szCs w:val="24"/>
              </w:rPr>
              <w:t>………………………………………</w:t>
            </w:r>
            <w:r w:rsidR="00FA1D1C">
              <w:rPr>
                <w:sz w:val="24"/>
                <w:szCs w:val="24"/>
              </w:rPr>
              <w:t>.</w:t>
            </w:r>
            <w:r w:rsidR="000B5390" w:rsidRPr="007F6D23">
              <w:rPr>
                <w:sz w:val="24"/>
                <w:szCs w:val="24"/>
              </w:rPr>
              <w:t>…</w:t>
            </w:r>
            <w:r w:rsidR="00FA1D1C">
              <w:rPr>
                <w:sz w:val="24"/>
                <w:szCs w:val="24"/>
              </w:rPr>
              <w:t>…</w:t>
            </w:r>
            <w:r w:rsidR="00163965" w:rsidRPr="007F6D23">
              <w:rPr>
                <w:sz w:val="24"/>
                <w:szCs w:val="24"/>
              </w:rPr>
              <w:t>.</w:t>
            </w:r>
            <w:r w:rsidR="000B5390" w:rsidRPr="007F6D23">
              <w:rPr>
                <w:sz w:val="24"/>
                <w:szCs w:val="24"/>
              </w:rPr>
              <w:t>…</w:t>
            </w:r>
          </w:p>
        </w:tc>
        <w:tc>
          <w:tcPr>
            <w:tcW w:w="781" w:type="dxa"/>
            <w:vAlign w:val="center"/>
          </w:tcPr>
          <w:p w:rsidR="000B5390" w:rsidRPr="004A0DC7" w:rsidRDefault="00E805FD" w:rsidP="00F616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0B5390" w:rsidRPr="00A359DD">
        <w:trPr>
          <w:trHeight w:hRule="exact" w:val="340"/>
        </w:trPr>
        <w:tc>
          <w:tcPr>
            <w:tcW w:w="9540" w:type="dxa"/>
            <w:vAlign w:val="center"/>
          </w:tcPr>
          <w:p w:rsidR="000B5390" w:rsidRPr="007F6D23" w:rsidRDefault="007F6D23" w:rsidP="00FA1D1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  <w:r w:rsidR="000B5390" w:rsidRPr="00A359DD">
              <w:rPr>
                <w:sz w:val="24"/>
                <w:szCs w:val="24"/>
              </w:rPr>
              <w:t xml:space="preserve"> ТЕХНІЧНЕ ОБСЛУГОВУВАННЯ </w:t>
            </w:r>
            <w:r w:rsidR="000B5390" w:rsidRPr="007F6D23">
              <w:rPr>
                <w:sz w:val="24"/>
                <w:szCs w:val="24"/>
              </w:rPr>
              <w:t>ТА ДЕРЖАВНА ПОВІРКА…..………………</w:t>
            </w:r>
            <w:r w:rsidR="00FA1D1C">
              <w:rPr>
                <w:sz w:val="24"/>
                <w:szCs w:val="24"/>
              </w:rPr>
              <w:t>.</w:t>
            </w:r>
            <w:r w:rsidR="00163965" w:rsidRPr="007F6D23">
              <w:rPr>
                <w:sz w:val="24"/>
                <w:szCs w:val="24"/>
              </w:rPr>
              <w:t>.</w:t>
            </w:r>
            <w:r w:rsidR="000B5390" w:rsidRPr="007F6D23">
              <w:rPr>
                <w:sz w:val="24"/>
                <w:szCs w:val="24"/>
              </w:rPr>
              <w:t>…</w:t>
            </w:r>
            <w:r w:rsidR="00FA1D1C">
              <w:rPr>
                <w:sz w:val="24"/>
                <w:szCs w:val="24"/>
              </w:rPr>
              <w:t>.</w:t>
            </w:r>
            <w:r w:rsidR="00163965" w:rsidRPr="007F6D23">
              <w:rPr>
                <w:sz w:val="24"/>
                <w:szCs w:val="24"/>
              </w:rPr>
              <w:t>.</w:t>
            </w:r>
            <w:r w:rsidR="000B5390" w:rsidRPr="007F6D23">
              <w:rPr>
                <w:sz w:val="24"/>
                <w:szCs w:val="24"/>
              </w:rPr>
              <w:t>…</w:t>
            </w:r>
          </w:p>
        </w:tc>
        <w:tc>
          <w:tcPr>
            <w:tcW w:w="781" w:type="dxa"/>
            <w:vAlign w:val="center"/>
          </w:tcPr>
          <w:p w:rsidR="000B5390" w:rsidRPr="004A0DC7" w:rsidRDefault="000B5390" w:rsidP="00E805FD">
            <w:pPr>
              <w:rPr>
                <w:sz w:val="24"/>
                <w:szCs w:val="24"/>
              </w:rPr>
            </w:pPr>
            <w:r w:rsidRPr="004A0DC7">
              <w:rPr>
                <w:sz w:val="24"/>
                <w:szCs w:val="24"/>
              </w:rPr>
              <w:t>1</w:t>
            </w:r>
            <w:r w:rsidR="00E805FD">
              <w:rPr>
                <w:sz w:val="24"/>
                <w:szCs w:val="24"/>
              </w:rPr>
              <w:t>2</w:t>
            </w:r>
          </w:p>
        </w:tc>
      </w:tr>
      <w:tr w:rsidR="00884B88" w:rsidRPr="00A359DD">
        <w:trPr>
          <w:trHeight w:hRule="exact" w:val="340"/>
        </w:trPr>
        <w:tc>
          <w:tcPr>
            <w:tcW w:w="9540" w:type="dxa"/>
            <w:vAlign w:val="center"/>
          </w:tcPr>
          <w:p w:rsidR="00884B88" w:rsidRPr="00884B88" w:rsidRDefault="00884B88" w:rsidP="00FA1D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8</w:t>
            </w:r>
            <w:r>
              <w:rPr>
                <w:sz w:val="24"/>
                <w:szCs w:val="24"/>
              </w:rPr>
              <w:t>. РЕГУЛЮВАННЯ ТЕЧОШУКАЧА …………………………………………………………..</w:t>
            </w:r>
          </w:p>
        </w:tc>
        <w:tc>
          <w:tcPr>
            <w:tcW w:w="781" w:type="dxa"/>
            <w:vAlign w:val="center"/>
          </w:tcPr>
          <w:p w:rsidR="00884B88" w:rsidRPr="00884B88" w:rsidRDefault="00884B88" w:rsidP="007E03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E0356">
              <w:rPr>
                <w:sz w:val="24"/>
                <w:szCs w:val="24"/>
                <w:lang w:val="ru-RU"/>
              </w:rPr>
              <w:t>6</w:t>
            </w:r>
          </w:p>
        </w:tc>
      </w:tr>
      <w:tr w:rsidR="00B97BA8" w:rsidRPr="00A359DD">
        <w:trPr>
          <w:trHeight w:hRule="exact" w:val="340"/>
        </w:trPr>
        <w:tc>
          <w:tcPr>
            <w:tcW w:w="9540" w:type="dxa"/>
            <w:vAlign w:val="center"/>
          </w:tcPr>
          <w:p w:rsidR="00B97BA8" w:rsidRPr="00A359DD" w:rsidRDefault="00884B88" w:rsidP="00FA1D1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9</w:t>
            </w:r>
            <w:r w:rsidR="007F6D23">
              <w:rPr>
                <w:sz w:val="24"/>
                <w:szCs w:val="24"/>
              </w:rPr>
              <w:t xml:space="preserve">. </w:t>
            </w:r>
            <w:r w:rsidR="00B97BA8" w:rsidRPr="00A359DD">
              <w:rPr>
                <w:sz w:val="24"/>
                <w:szCs w:val="24"/>
              </w:rPr>
              <w:t xml:space="preserve"> МАРК</w:t>
            </w:r>
            <w:r w:rsidR="00BF696E">
              <w:rPr>
                <w:sz w:val="24"/>
                <w:szCs w:val="24"/>
              </w:rPr>
              <w:t>О</w:t>
            </w:r>
            <w:r w:rsidR="00B97BA8" w:rsidRPr="00A359DD">
              <w:rPr>
                <w:sz w:val="24"/>
                <w:szCs w:val="24"/>
              </w:rPr>
              <w:t xml:space="preserve">ВАННЯ </w:t>
            </w:r>
            <w:r w:rsidR="00B97BA8" w:rsidRPr="007F6D23">
              <w:rPr>
                <w:sz w:val="24"/>
                <w:szCs w:val="24"/>
              </w:rPr>
              <w:t>……………………………………..………</w:t>
            </w:r>
            <w:r w:rsidR="00163965" w:rsidRPr="007F6D23">
              <w:rPr>
                <w:sz w:val="24"/>
                <w:szCs w:val="24"/>
              </w:rPr>
              <w:t>………………………</w:t>
            </w:r>
            <w:r w:rsidR="00FA1D1C">
              <w:rPr>
                <w:sz w:val="24"/>
                <w:szCs w:val="24"/>
              </w:rPr>
              <w:t>..</w:t>
            </w:r>
            <w:r w:rsidR="00163965" w:rsidRPr="007F6D23">
              <w:rPr>
                <w:sz w:val="24"/>
                <w:szCs w:val="24"/>
              </w:rPr>
              <w:t>…..</w:t>
            </w:r>
            <w:r w:rsidR="00B97BA8" w:rsidRPr="007F6D23">
              <w:rPr>
                <w:sz w:val="24"/>
                <w:szCs w:val="24"/>
              </w:rPr>
              <w:t>…..</w:t>
            </w:r>
          </w:p>
        </w:tc>
        <w:tc>
          <w:tcPr>
            <w:tcW w:w="781" w:type="dxa"/>
            <w:vAlign w:val="center"/>
          </w:tcPr>
          <w:p w:rsidR="00B97BA8" w:rsidRPr="004A0DC7" w:rsidRDefault="004A0DC7" w:rsidP="007E0356">
            <w:pPr>
              <w:rPr>
                <w:sz w:val="24"/>
                <w:szCs w:val="24"/>
              </w:rPr>
            </w:pPr>
            <w:r w:rsidRPr="004A0DC7">
              <w:rPr>
                <w:sz w:val="24"/>
                <w:szCs w:val="24"/>
              </w:rPr>
              <w:t>1</w:t>
            </w:r>
            <w:r w:rsidR="007E0356">
              <w:rPr>
                <w:sz w:val="24"/>
                <w:szCs w:val="24"/>
                <w:lang w:val="ru-RU"/>
              </w:rPr>
              <w:t>9</w:t>
            </w:r>
          </w:p>
        </w:tc>
      </w:tr>
      <w:tr w:rsidR="00B97BA8" w:rsidRPr="00A359DD">
        <w:trPr>
          <w:trHeight w:hRule="exact" w:val="340"/>
        </w:trPr>
        <w:tc>
          <w:tcPr>
            <w:tcW w:w="9540" w:type="dxa"/>
            <w:vAlign w:val="center"/>
          </w:tcPr>
          <w:p w:rsidR="00B97BA8" w:rsidRPr="00A359DD" w:rsidRDefault="00884B88" w:rsidP="00CE05F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  <w:r w:rsidR="007F6D23">
              <w:rPr>
                <w:sz w:val="24"/>
                <w:szCs w:val="24"/>
              </w:rPr>
              <w:t xml:space="preserve">. </w:t>
            </w:r>
            <w:r w:rsidR="00B97BA8" w:rsidRPr="00A359DD">
              <w:rPr>
                <w:sz w:val="24"/>
                <w:szCs w:val="24"/>
              </w:rPr>
              <w:t xml:space="preserve"> ТРАНСПОРТУВАННЯ І ЗБЕРІГАННЯ </w:t>
            </w:r>
            <w:r w:rsidR="00B97BA8" w:rsidRPr="007F6D23">
              <w:rPr>
                <w:sz w:val="24"/>
                <w:szCs w:val="24"/>
              </w:rPr>
              <w:t>………………………………………..………</w:t>
            </w:r>
            <w:r w:rsidR="00163965" w:rsidRPr="007F6D23">
              <w:rPr>
                <w:sz w:val="24"/>
                <w:szCs w:val="24"/>
              </w:rPr>
              <w:t>.</w:t>
            </w:r>
            <w:r w:rsidR="00B97BA8" w:rsidRPr="007F6D23">
              <w:rPr>
                <w:sz w:val="24"/>
                <w:szCs w:val="24"/>
              </w:rPr>
              <w:t>…..</w:t>
            </w:r>
          </w:p>
        </w:tc>
        <w:tc>
          <w:tcPr>
            <w:tcW w:w="781" w:type="dxa"/>
            <w:vAlign w:val="center"/>
          </w:tcPr>
          <w:p w:rsidR="00B97BA8" w:rsidRPr="004A0DC7" w:rsidRDefault="00B97BA8" w:rsidP="007E0356">
            <w:pPr>
              <w:rPr>
                <w:sz w:val="24"/>
                <w:szCs w:val="24"/>
              </w:rPr>
            </w:pPr>
            <w:r w:rsidRPr="004A0DC7">
              <w:rPr>
                <w:sz w:val="24"/>
                <w:szCs w:val="24"/>
              </w:rPr>
              <w:t>1</w:t>
            </w:r>
            <w:r w:rsidR="007E0356">
              <w:rPr>
                <w:sz w:val="24"/>
                <w:szCs w:val="24"/>
                <w:lang w:val="ru-RU"/>
              </w:rPr>
              <w:t>9</w:t>
            </w:r>
          </w:p>
        </w:tc>
      </w:tr>
      <w:tr w:rsidR="00B97BA8" w:rsidRPr="00A359DD">
        <w:trPr>
          <w:trHeight w:hRule="exact" w:val="340"/>
        </w:trPr>
        <w:tc>
          <w:tcPr>
            <w:tcW w:w="9540" w:type="dxa"/>
            <w:vAlign w:val="center"/>
          </w:tcPr>
          <w:p w:rsidR="00B97BA8" w:rsidRPr="00A359DD" w:rsidRDefault="007F6D23" w:rsidP="00884B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proofErr w:type="spellStart"/>
            <w:r w:rsidR="00884B88">
              <w:rPr>
                <w:sz w:val="24"/>
                <w:szCs w:val="24"/>
                <w:lang w:val="en-US"/>
              </w:rPr>
              <w:t>1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 w:rsidR="00B97BA8" w:rsidRPr="00A359DD">
              <w:rPr>
                <w:sz w:val="24"/>
                <w:szCs w:val="24"/>
              </w:rPr>
              <w:t xml:space="preserve"> ТЕЧОШУКАЧ. ЛЮДИНА. ЕКОЛОГІЯ ……………………………………………</w:t>
            </w:r>
            <w:r w:rsidR="00FA1D1C">
              <w:rPr>
                <w:sz w:val="24"/>
                <w:szCs w:val="24"/>
              </w:rPr>
              <w:t>..</w:t>
            </w:r>
            <w:r w:rsidR="00163965">
              <w:rPr>
                <w:sz w:val="24"/>
                <w:szCs w:val="24"/>
              </w:rPr>
              <w:t>.</w:t>
            </w:r>
            <w:r w:rsidR="00B97BA8" w:rsidRPr="00A359DD">
              <w:rPr>
                <w:sz w:val="24"/>
                <w:szCs w:val="24"/>
              </w:rPr>
              <w:t>……</w:t>
            </w:r>
          </w:p>
        </w:tc>
        <w:tc>
          <w:tcPr>
            <w:tcW w:w="781" w:type="dxa"/>
            <w:vAlign w:val="center"/>
          </w:tcPr>
          <w:p w:rsidR="00B97BA8" w:rsidRPr="004A0DC7" w:rsidRDefault="00B97BA8" w:rsidP="007E0356">
            <w:pPr>
              <w:rPr>
                <w:sz w:val="24"/>
                <w:szCs w:val="24"/>
              </w:rPr>
            </w:pPr>
            <w:r w:rsidRPr="004A0DC7">
              <w:rPr>
                <w:sz w:val="24"/>
                <w:szCs w:val="24"/>
              </w:rPr>
              <w:t>1</w:t>
            </w:r>
            <w:r w:rsidR="007E0356">
              <w:rPr>
                <w:sz w:val="24"/>
                <w:szCs w:val="24"/>
                <w:lang w:val="ru-RU"/>
              </w:rPr>
              <w:t>9</w:t>
            </w:r>
          </w:p>
        </w:tc>
      </w:tr>
      <w:tr w:rsidR="00B97BA8" w:rsidRPr="00A359DD">
        <w:trPr>
          <w:trHeight w:hRule="exact" w:val="340"/>
        </w:trPr>
        <w:tc>
          <w:tcPr>
            <w:tcW w:w="9540" w:type="dxa"/>
            <w:vAlign w:val="center"/>
          </w:tcPr>
          <w:p w:rsidR="00B97BA8" w:rsidRPr="00A359DD" w:rsidRDefault="00EF6FDB" w:rsidP="00EF6F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        </w:t>
            </w:r>
            <w:r w:rsidR="00B97BA8" w:rsidRPr="00A359DD">
              <w:rPr>
                <w:sz w:val="24"/>
                <w:szCs w:val="24"/>
              </w:rPr>
              <w:t xml:space="preserve">ДОДАТОК  А.  </w:t>
            </w:r>
            <w:r w:rsidR="00B97BA8" w:rsidRPr="00A359DD">
              <w:rPr>
                <w:sz w:val="24"/>
                <w:szCs w:val="24"/>
                <w:lang w:val="ru-RU"/>
              </w:rPr>
              <w:t>ХАРАКТЕРИСТИКИ ПГС</w:t>
            </w:r>
            <w:proofErr w:type="gramStart"/>
            <w:r w:rsidR="00B97BA8" w:rsidRPr="00A359DD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.</w:t>
            </w:r>
            <w:proofErr w:type="gramEnd"/>
            <w:r w:rsidR="00B97BA8" w:rsidRPr="00A359DD">
              <w:rPr>
                <w:sz w:val="24"/>
                <w:szCs w:val="24"/>
                <w:lang w:val="ru-RU"/>
              </w:rPr>
              <w:t>…………………………………………….</w:t>
            </w:r>
          </w:p>
        </w:tc>
        <w:tc>
          <w:tcPr>
            <w:tcW w:w="781" w:type="dxa"/>
            <w:vAlign w:val="bottom"/>
          </w:tcPr>
          <w:p w:rsidR="00B97BA8" w:rsidRPr="007E0356" w:rsidRDefault="007E0356" w:rsidP="00884B88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</w:tr>
      <w:tr w:rsidR="00B97BA8" w:rsidRPr="00A359DD">
        <w:trPr>
          <w:trHeight w:hRule="exact" w:val="340"/>
        </w:trPr>
        <w:tc>
          <w:tcPr>
            <w:tcW w:w="9540" w:type="dxa"/>
            <w:vAlign w:val="center"/>
          </w:tcPr>
          <w:p w:rsidR="00B97BA8" w:rsidRPr="00A359DD" w:rsidRDefault="00B97BA8" w:rsidP="00F61655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vAlign w:val="bottom"/>
          </w:tcPr>
          <w:p w:rsidR="00B97BA8" w:rsidRPr="007F6D23" w:rsidRDefault="00B97BA8" w:rsidP="00F61655">
            <w:pPr>
              <w:jc w:val="both"/>
              <w:rPr>
                <w:color w:val="FF0000"/>
                <w:sz w:val="24"/>
                <w:szCs w:val="24"/>
              </w:rPr>
            </w:pPr>
          </w:p>
        </w:tc>
      </w:tr>
    </w:tbl>
    <w:p w:rsidR="000B5390" w:rsidRPr="00A359DD" w:rsidRDefault="000B5390" w:rsidP="000B5390">
      <w:pPr>
        <w:rPr>
          <w:lang w:eastAsia="en-US"/>
        </w:rPr>
      </w:pPr>
    </w:p>
    <w:p w:rsidR="000B5390" w:rsidRPr="00A359DD" w:rsidRDefault="000B5390" w:rsidP="000B5390">
      <w:pPr>
        <w:rPr>
          <w:lang w:eastAsia="en-US"/>
        </w:rPr>
      </w:pPr>
    </w:p>
    <w:p w:rsidR="000B5390" w:rsidRPr="00A359DD" w:rsidRDefault="000B5390" w:rsidP="000B5390">
      <w:pPr>
        <w:rPr>
          <w:lang w:eastAsia="en-US"/>
        </w:rPr>
      </w:pPr>
    </w:p>
    <w:p w:rsidR="005C5345" w:rsidRPr="00A359DD" w:rsidRDefault="005C5345" w:rsidP="005C5345">
      <w:pPr>
        <w:rPr>
          <w:lang w:eastAsia="en-US"/>
        </w:rPr>
      </w:pPr>
    </w:p>
    <w:p w:rsidR="005C5345" w:rsidRPr="00A359DD" w:rsidRDefault="005C5345"/>
    <w:p w:rsidR="008764C5" w:rsidRPr="00DF598F" w:rsidRDefault="00E369EB" w:rsidP="000127CB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 w:rsidRPr="00A359DD">
        <w:br w:type="column"/>
      </w:r>
      <w:bookmarkStart w:id="0" w:name="_Toc497222455"/>
      <w:r w:rsidR="008764C5" w:rsidRPr="00DF598F">
        <w:rPr>
          <w:rFonts w:ascii="Times New Roman" w:hAnsi="Times New Roman" w:cs="Times New Roman"/>
          <w:sz w:val="24"/>
          <w:szCs w:val="24"/>
        </w:rPr>
        <w:lastRenderedPageBreak/>
        <w:t>ВСТУП</w:t>
      </w:r>
      <w:bookmarkEnd w:id="0"/>
    </w:p>
    <w:p w:rsidR="002E16F5" w:rsidRPr="00DF598F" w:rsidRDefault="002E16F5" w:rsidP="002E16F5">
      <w:pPr>
        <w:suppressAutoHyphens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Дана настанова з експлуатації (далі - настанова) призначена для вивчення принципу дії, будови та правил експлуатації </w:t>
      </w:r>
      <w:proofErr w:type="spellStart"/>
      <w:r w:rsidRPr="00DF598F">
        <w:rPr>
          <w:sz w:val="24"/>
          <w:szCs w:val="24"/>
        </w:rPr>
        <w:t>течошукача-</w:t>
      </w:r>
      <w:r w:rsidR="00ED3C56" w:rsidRPr="00DF598F">
        <w:rPr>
          <w:sz w:val="24"/>
          <w:szCs w:val="24"/>
        </w:rPr>
        <w:t>газо</w:t>
      </w:r>
      <w:r w:rsidRPr="00DF598F">
        <w:rPr>
          <w:sz w:val="24"/>
          <w:szCs w:val="24"/>
        </w:rPr>
        <w:t>сигналізатора</w:t>
      </w:r>
      <w:proofErr w:type="spellEnd"/>
      <w:r w:rsidRPr="00DF598F">
        <w:rPr>
          <w:sz w:val="24"/>
          <w:szCs w:val="24"/>
        </w:rPr>
        <w:t xml:space="preserve"> </w:t>
      </w:r>
      <w:r w:rsidRPr="00DF598F">
        <w:rPr>
          <w:b/>
          <w:sz w:val="24"/>
          <w:szCs w:val="24"/>
        </w:rPr>
        <w:t>ВАРТА 5-05L</w:t>
      </w:r>
      <w:r w:rsidRPr="00DF598F">
        <w:rPr>
          <w:sz w:val="24"/>
          <w:szCs w:val="24"/>
        </w:rPr>
        <w:t xml:space="preserve">  (далі – </w:t>
      </w:r>
      <w:proofErr w:type="spellStart"/>
      <w:r w:rsidRPr="00DF598F">
        <w:rPr>
          <w:sz w:val="24"/>
          <w:szCs w:val="24"/>
        </w:rPr>
        <w:t>течошукач</w:t>
      </w:r>
      <w:proofErr w:type="spellEnd"/>
      <w:r w:rsidRPr="00DF598F">
        <w:rPr>
          <w:sz w:val="24"/>
          <w:szCs w:val="24"/>
        </w:rPr>
        <w:t xml:space="preserve">). </w:t>
      </w:r>
    </w:p>
    <w:p w:rsidR="002E16F5" w:rsidRPr="00DF598F" w:rsidRDefault="002E16F5" w:rsidP="002E16F5">
      <w:pPr>
        <w:suppressAutoHyphens/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Настанова містить технічні характеристики, вказівки щодо забезпечення вибухозахисту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="00ED3C56" w:rsidRPr="00DF598F">
        <w:rPr>
          <w:sz w:val="24"/>
          <w:szCs w:val="24"/>
        </w:rPr>
        <w:t xml:space="preserve">. </w:t>
      </w:r>
    </w:p>
    <w:p w:rsidR="002E16F5" w:rsidRPr="00DF598F" w:rsidRDefault="002E16F5" w:rsidP="002E16F5">
      <w:pPr>
        <w:suppressAutoHyphens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Перед введенням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в експлуатацію необхідно ознайомитись з цією настановою.</w:t>
      </w:r>
    </w:p>
    <w:p w:rsidR="002E16F5" w:rsidRPr="00DF598F" w:rsidRDefault="002E16F5" w:rsidP="002E16F5">
      <w:pPr>
        <w:pStyle w:val="10"/>
        <w:suppressAutoHyphens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Toc497222456"/>
      <w:r w:rsidRPr="00DF598F">
        <w:rPr>
          <w:rFonts w:ascii="Times New Roman" w:hAnsi="Times New Roman" w:cs="Times New Roman"/>
          <w:sz w:val="24"/>
          <w:szCs w:val="24"/>
        </w:rPr>
        <w:t>1. ПРИЗНАЧЕННЯ ТА ГАЛУЗЬ ЗАСТОСУВАННЯ</w:t>
      </w:r>
      <w:bookmarkEnd w:id="1"/>
    </w:p>
    <w:p w:rsidR="00ED553C" w:rsidRPr="00DF598F" w:rsidRDefault="002E16F5" w:rsidP="00ED553C">
      <w:pPr>
        <w:suppressAutoHyphens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1.1 </w:t>
      </w:r>
      <w:proofErr w:type="spellStart"/>
      <w:r w:rsidR="00ED553C" w:rsidRPr="00DF598F">
        <w:rPr>
          <w:sz w:val="24"/>
          <w:szCs w:val="24"/>
        </w:rPr>
        <w:t>Течошукач</w:t>
      </w:r>
      <w:proofErr w:type="spellEnd"/>
      <w:r w:rsidR="00ED553C" w:rsidRPr="00DF598F">
        <w:rPr>
          <w:sz w:val="24"/>
          <w:szCs w:val="24"/>
        </w:rPr>
        <w:t xml:space="preserve"> є переносним приладом і призначений для контролю </w:t>
      </w:r>
      <w:proofErr w:type="spellStart"/>
      <w:r w:rsidR="00ED553C" w:rsidRPr="00DF598F">
        <w:rPr>
          <w:sz w:val="24"/>
          <w:szCs w:val="24"/>
        </w:rPr>
        <w:t>довибухонебезпечних</w:t>
      </w:r>
      <w:proofErr w:type="spellEnd"/>
      <w:r w:rsidR="00ED553C" w:rsidRPr="00DF598F">
        <w:rPr>
          <w:sz w:val="24"/>
          <w:szCs w:val="24"/>
        </w:rPr>
        <w:t xml:space="preserve"> концентрацій горючих газів та гранично допустимих концентрацій токсичних газів (згідно з таблицею 1), процентного вмісту кисню, видачі тривожної звукової та світлової сигналізації при перевищенні </w:t>
      </w:r>
      <w:r w:rsidR="00D25537" w:rsidRPr="00DF598F">
        <w:rPr>
          <w:sz w:val="24"/>
          <w:szCs w:val="24"/>
        </w:rPr>
        <w:t xml:space="preserve">(для кисню – </w:t>
      </w:r>
      <w:r w:rsidR="008D5FC4" w:rsidRPr="00DF598F">
        <w:rPr>
          <w:sz w:val="24"/>
          <w:szCs w:val="24"/>
        </w:rPr>
        <w:t>нижче</w:t>
      </w:r>
      <w:r w:rsidR="00D25537" w:rsidRPr="00DF598F">
        <w:rPr>
          <w:sz w:val="24"/>
          <w:szCs w:val="24"/>
        </w:rPr>
        <w:t xml:space="preserve">) </w:t>
      </w:r>
      <w:r w:rsidR="00ED553C" w:rsidRPr="00DF598F">
        <w:rPr>
          <w:sz w:val="24"/>
          <w:szCs w:val="24"/>
        </w:rPr>
        <w:t>встановленого порогового значення об’ємної частки контрольованого газу.</w:t>
      </w:r>
    </w:p>
    <w:p w:rsidR="002E16F5" w:rsidRPr="00DF598F" w:rsidRDefault="002E16F5" w:rsidP="002E16F5">
      <w:pPr>
        <w:suppressAutoHyphens/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1.</w:t>
      </w:r>
      <w:r w:rsidRPr="00DF598F">
        <w:rPr>
          <w:sz w:val="24"/>
          <w:szCs w:val="24"/>
          <w:lang w:val="ru-RU"/>
        </w:rPr>
        <w:t>2</w:t>
      </w:r>
      <w:r w:rsidRPr="00DF598F">
        <w:rPr>
          <w:sz w:val="24"/>
          <w:szCs w:val="24"/>
        </w:rPr>
        <w:t xml:space="preserve"> </w:t>
      </w:r>
      <w:proofErr w:type="spellStart"/>
      <w:r w:rsidRPr="00DF598F">
        <w:rPr>
          <w:sz w:val="24"/>
          <w:szCs w:val="24"/>
        </w:rPr>
        <w:t>Течошукач</w:t>
      </w:r>
      <w:proofErr w:type="spellEnd"/>
      <w:r w:rsidRPr="00DF598F">
        <w:rPr>
          <w:sz w:val="24"/>
          <w:szCs w:val="24"/>
        </w:rPr>
        <w:t xml:space="preserve"> може бути застосований для виявлення загазованості повітряного середовища у водопровідних, каналізаційних, теплофікаційних, телефонних оглядових колодязях, тунелях та в камерах з вибухонебезпечним та токсичним середовищем.</w:t>
      </w:r>
    </w:p>
    <w:p w:rsidR="002E16F5" w:rsidRPr="00DF598F" w:rsidRDefault="00FA1D1C" w:rsidP="002E16F5">
      <w:pPr>
        <w:suppressAutoHyphens/>
        <w:spacing w:before="60"/>
        <w:ind w:firstLine="567"/>
        <w:jc w:val="both"/>
        <w:rPr>
          <w:rFonts w:ascii="Arial" w:hAnsi="Arial" w:cs="Arial"/>
          <w:sz w:val="24"/>
          <w:szCs w:val="24"/>
        </w:rPr>
      </w:pPr>
      <w:r w:rsidRPr="00DF598F">
        <w:rPr>
          <w:noProof/>
          <w:sz w:val="24"/>
          <w:szCs w:val="24"/>
          <w:lang w:val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882015</wp:posOffset>
            </wp:positionV>
            <wp:extent cx="266700" cy="219075"/>
            <wp:effectExtent l="0" t="0" r="0" b="0"/>
            <wp:wrapNone/>
            <wp:docPr id="1" name="Рисунок 82" descr="C:\Users\896C~1\AppData\Local\Temp\msohtml1\01\clip_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C:\Users\896C~1\AppData\Local\Temp\msohtml1\01\clip_image002.gif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6F5" w:rsidRPr="00DF598F">
        <w:rPr>
          <w:sz w:val="24"/>
          <w:szCs w:val="24"/>
        </w:rPr>
        <w:t xml:space="preserve">1.3 </w:t>
      </w:r>
      <w:proofErr w:type="spellStart"/>
      <w:r w:rsidRPr="00DF598F">
        <w:rPr>
          <w:sz w:val="24"/>
          <w:szCs w:val="24"/>
        </w:rPr>
        <w:t>Течошукач</w:t>
      </w:r>
      <w:proofErr w:type="spellEnd"/>
      <w:r w:rsidRPr="00DF598F">
        <w:rPr>
          <w:sz w:val="24"/>
          <w:szCs w:val="24"/>
        </w:rPr>
        <w:t xml:space="preserve"> відповідає вимогам Технічного регламенту законодавчо регульованих засобів вимірювальної техніки (затверджений Постановою КМУ від 13 січня 2016 року № 94), Технічного регламенту обладнання та захисних систем, призначених </w:t>
      </w:r>
      <w:r w:rsidRPr="00DF598F">
        <w:rPr>
          <w:spacing w:val="-10"/>
          <w:sz w:val="24"/>
          <w:szCs w:val="24"/>
        </w:rPr>
        <w:t xml:space="preserve">для </w:t>
      </w:r>
      <w:r w:rsidRPr="00DF598F">
        <w:rPr>
          <w:spacing w:val="-6"/>
          <w:sz w:val="24"/>
          <w:szCs w:val="24"/>
        </w:rPr>
        <w:t>використання в потенційно вибухонебезпечних середовищах (затверджений</w:t>
      </w:r>
      <w:r w:rsidRPr="00DF598F">
        <w:rPr>
          <w:spacing w:val="-6"/>
          <w:sz w:val="24"/>
          <w:szCs w:val="24"/>
          <w:lang w:val="ru-RU"/>
        </w:rPr>
        <w:t xml:space="preserve"> </w:t>
      </w:r>
      <w:r w:rsidRPr="00DF598F">
        <w:rPr>
          <w:sz w:val="24"/>
          <w:szCs w:val="24"/>
        </w:rPr>
        <w:t>постановою КМУ від 28 грудня 2016 р. №</w:t>
      </w:r>
      <w:r w:rsidRPr="00DF598F">
        <w:rPr>
          <w:b/>
          <w:bCs/>
          <w:sz w:val="24"/>
          <w:szCs w:val="24"/>
          <w:lang w:val="en-US"/>
        </w:rPr>
        <w:t> </w:t>
      </w:r>
      <w:r w:rsidRPr="00DF598F">
        <w:rPr>
          <w:sz w:val="24"/>
          <w:szCs w:val="24"/>
        </w:rPr>
        <w:t>1055), виготовляється в вибухозахищеному виконанні</w:t>
      </w:r>
      <w:r w:rsidR="005A1FC1" w:rsidRPr="00DF598F">
        <w:rPr>
          <w:sz w:val="24"/>
          <w:szCs w:val="24"/>
        </w:rPr>
        <w:t xml:space="preserve">, має рівень вибухозахисту </w:t>
      </w:r>
      <w:r w:rsidR="005A1FC1" w:rsidRPr="00DF598F">
        <w:rPr>
          <w:sz w:val="24"/>
          <w:szCs w:val="24"/>
          <w:lang w:val="en-US"/>
        </w:rPr>
        <w:t>Gb</w:t>
      </w:r>
      <w:r w:rsidR="005A1FC1" w:rsidRPr="00DF598F">
        <w:rPr>
          <w:sz w:val="24"/>
          <w:szCs w:val="24"/>
        </w:rPr>
        <w:t xml:space="preserve"> «Високий» та маркування</w:t>
      </w:r>
      <w:r w:rsidRPr="00DF598F">
        <w:rPr>
          <w:sz w:val="24"/>
          <w:szCs w:val="24"/>
        </w:rPr>
        <w:t xml:space="preserve">  </w:t>
      </w:r>
      <w:r w:rsidR="002E16F5" w:rsidRPr="00DF598F">
        <w:rPr>
          <w:sz w:val="24"/>
          <w:szCs w:val="24"/>
        </w:rPr>
        <w:t xml:space="preserve">  </w:t>
      </w:r>
      <w:r w:rsidR="002E16F5" w:rsidRPr="00DF598F">
        <w:rPr>
          <w:b/>
          <w:bCs/>
          <w:sz w:val="24"/>
          <w:szCs w:val="24"/>
        </w:rPr>
        <w:t xml:space="preserve">        ІІ 2</w:t>
      </w:r>
      <w:r w:rsidR="002E16F5" w:rsidRPr="00DF598F">
        <w:rPr>
          <w:b/>
          <w:bCs/>
          <w:sz w:val="24"/>
          <w:szCs w:val="24"/>
          <w:lang w:val="en-US"/>
        </w:rPr>
        <w:t>G Ex ib IIB T</w:t>
      </w:r>
      <w:r w:rsidR="002E16F5" w:rsidRPr="00DF598F">
        <w:rPr>
          <w:b/>
          <w:bCs/>
          <w:sz w:val="24"/>
          <w:szCs w:val="24"/>
        </w:rPr>
        <w:t>4 </w:t>
      </w:r>
      <w:r w:rsidR="002E16F5" w:rsidRPr="00DF598F">
        <w:rPr>
          <w:b/>
          <w:bCs/>
          <w:sz w:val="24"/>
          <w:szCs w:val="24"/>
          <w:lang w:val="en-US"/>
        </w:rPr>
        <w:t>Gb</w:t>
      </w:r>
      <w:r w:rsidR="002E16F5" w:rsidRPr="00DF598F">
        <w:rPr>
          <w:sz w:val="24"/>
          <w:szCs w:val="24"/>
        </w:rPr>
        <w:t>.</w:t>
      </w:r>
    </w:p>
    <w:p w:rsidR="002E16F5" w:rsidRPr="00DF598F" w:rsidRDefault="002E16F5" w:rsidP="002E16F5">
      <w:pPr>
        <w:suppressAutoHyphens/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  <w:lang w:val="ru-RU"/>
        </w:rPr>
        <w:t>О</w:t>
      </w:r>
      <w:proofErr w:type="spellStart"/>
      <w:r w:rsidRPr="00DF598F">
        <w:rPr>
          <w:sz w:val="24"/>
          <w:szCs w:val="24"/>
        </w:rPr>
        <w:t>собливі</w:t>
      </w:r>
      <w:proofErr w:type="spellEnd"/>
      <w:r w:rsidRPr="00DF598F">
        <w:rPr>
          <w:sz w:val="24"/>
          <w:szCs w:val="24"/>
        </w:rPr>
        <w:t xml:space="preserve"> умови застосування</w:t>
      </w:r>
      <w:r w:rsidRPr="00DF598F">
        <w:rPr>
          <w:sz w:val="24"/>
          <w:szCs w:val="24"/>
          <w:lang w:val="ru-RU"/>
        </w:rPr>
        <w:t xml:space="preserve"> </w:t>
      </w:r>
      <w:r w:rsidRPr="00DF598F">
        <w:rPr>
          <w:sz w:val="24"/>
          <w:szCs w:val="24"/>
        </w:rPr>
        <w:t xml:space="preserve"> указані в п. </w:t>
      </w:r>
      <w:r w:rsidR="009A58B3" w:rsidRPr="00DF598F">
        <w:rPr>
          <w:sz w:val="24"/>
          <w:szCs w:val="24"/>
        </w:rPr>
        <w:t>6</w:t>
      </w:r>
      <w:r w:rsidRPr="00DF598F">
        <w:rPr>
          <w:sz w:val="24"/>
          <w:szCs w:val="24"/>
        </w:rPr>
        <w:t>.1.4 даної настанови.</w:t>
      </w:r>
    </w:p>
    <w:p w:rsidR="002E16F5" w:rsidRPr="00DF598F" w:rsidRDefault="002E16F5" w:rsidP="002E16F5">
      <w:pPr>
        <w:suppressAutoHyphens/>
        <w:spacing w:before="12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1.4 </w:t>
      </w:r>
      <w:proofErr w:type="spellStart"/>
      <w:r w:rsidRPr="00DF598F">
        <w:rPr>
          <w:sz w:val="24"/>
          <w:szCs w:val="24"/>
        </w:rPr>
        <w:t>Течошукач</w:t>
      </w:r>
      <w:proofErr w:type="spellEnd"/>
      <w:r w:rsidRPr="00DF598F">
        <w:rPr>
          <w:sz w:val="24"/>
          <w:szCs w:val="24"/>
        </w:rPr>
        <w:t xml:space="preserve">  є приладом з пристроєм візуального відображення на р</w:t>
      </w:r>
      <w:r w:rsidRPr="00DF598F">
        <w:rPr>
          <w:rFonts w:eastAsia="Calibri"/>
          <w:sz w:val="24"/>
          <w:szCs w:val="24"/>
        </w:rPr>
        <w:t>і</w:t>
      </w:r>
      <w:r w:rsidRPr="00DF598F">
        <w:rPr>
          <w:sz w:val="24"/>
          <w:szCs w:val="24"/>
        </w:rPr>
        <w:t>дкокристалічному екрані (</w:t>
      </w:r>
      <w:proofErr w:type="spellStart"/>
      <w:r w:rsidRPr="00DF598F">
        <w:rPr>
          <w:sz w:val="24"/>
          <w:szCs w:val="24"/>
        </w:rPr>
        <w:t>даліі</w:t>
      </w:r>
      <w:proofErr w:type="spellEnd"/>
      <w:r w:rsidRPr="00DF598F">
        <w:rPr>
          <w:sz w:val="24"/>
          <w:szCs w:val="24"/>
        </w:rPr>
        <w:t xml:space="preserve"> – ПВВ), в корпус якого  вмонтовані  первинні перетворювачі (сенсори).</w:t>
      </w:r>
    </w:p>
    <w:p w:rsidR="00FA1D1C" w:rsidRPr="00DF598F" w:rsidRDefault="00FA1D1C" w:rsidP="00FA1D1C">
      <w:pPr>
        <w:suppressAutoHyphens/>
        <w:spacing w:before="60"/>
        <w:ind w:firstLine="567"/>
        <w:jc w:val="both"/>
        <w:rPr>
          <w:sz w:val="24"/>
          <w:szCs w:val="24"/>
        </w:rPr>
      </w:pPr>
      <w:proofErr w:type="spellStart"/>
      <w:r w:rsidRPr="00DF598F">
        <w:rPr>
          <w:sz w:val="24"/>
          <w:szCs w:val="24"/>
        </w:rPr>
        <w:t>Течошукач</w:t>
      </w:r>
      <w:proofErr w:type="spellEnd"/>
      <w:r w:rsidRPr="00DF598F">
        <w:rPr>
          <w:sz w:val="24"/>
          <w:szCs w:val="24"/>
        </w:rPr>
        <w:t xml:space="preserve"> комплектується зондом пробовідбірним № 6. Зовнішній вигляд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з зондом наведено на малюнку 2.</w:t>
      </w:r>
    </w:p>
    <w:p w:rsidR="002E16F5" w:rsidRPr="00DF598F" w:rsidRDefault="002E16F5" w:rsidP="002E16F5">
      <w:pPr>
        <w:suppressAutoHyphens/>
        <w:spacing w:before="12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1.5 Умови  експлуатації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: </w:t>
      </w:r>
    </w:p>
    <w:p w:rsidR="002E16F5" w:rsidRPr="00DF598F" w:rsidRDefault="002E16F5" w:rsidP="002E16F5">
      <w:pPr>
        <w:suppressAutoHyphens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– температура навколишнього повітря від мінус 20 до плюс 5</w:t>
      </w:r>
      <w:r w:rsidR="00FA1D1C" w:rsidRPr="00DF598F">
        <w:rPr>
          <w:sz w:val="24"/>
          <w:szCs w:val="24"/>
        </w:rPr>
        <w:t>0</w:t>
      </w:r>
      <w:r w:rsidRPr="00DF598F">
        <w:rPr>
          <w:sz w:val="24"/>
          <w:szCs w:val="24"/>
        </w:rPr>
        <w:t xml:space="preserve"> </w:t>
      </w:r>
      <w:proofErr w:type="spellStart"/>
      <w:r w:rsidRPr="00DF598F">
        <w:rPr>
          <w:sz w:val="24"/>
          <w:szCs w:val="24"/>
          <w:vertAlign w:val="superscript"/>
        </w:rPr>
        <w:t>о</w:t>
      </w:r>
      <w:r w:rsidRPr="00DF598F">
        <w:rPr>
          <w:sz w:val="24"/>
          <w:szCs w:val="24"/>
        </w:rPr>
        <w:t>С</w:t>
      </w:r>
      <w:proofErr w:type="spellEnd"/>
      <w:r w:rsidRPr="00DF598F">
        <w:rPr>
          <w:sz w:val="24"/>
          <w:szCs w:val="24"/>
        </w:rPr>
        <w:t>;</w:t>
      </w:r>
    </w:p>
    <w:p w:rsidR="002E16F5" w:rsidRPr="00DF598F" w:rsidRDefault="002E16F5" w:rsidP="002E16F5">
      <w:pPr>
        <w:suppressAutoHyphens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– відносна вологість навколишнього повітря до 9</w:t>
      </w:r>
      <w:r w:rsidR="000C460E" w:rsidRPr="00DF598F">
        <w:rPr>
          <w:sz w:val="24"/>
          <w:szCs w:val="24"/>
          <w:lang w:val="ru-RU"/>
        </w:rPr>
        <w:t>5</w:t>
      </w:r>
      <w:r w:rsidRPr="00DF598F">
        <w:rPr>
          <w:sz w:val="24"/>
          <w:szCs w:val="24"/>
        </w:rPr>
        <w:t xml:space="preserve"> % при температурі 25 </w:t>
      </w:r>
      <w:proofErr w:type="spellStart"/>
      <w:r w:rsidRPr="00DF598F">
        <w:rPr>
          <w:sz w:val="24"/>
          <w:szCs w:val="24"/>
          <w:vertAlign w:val="superscript"/>
        </w:rPr>
        <w:t>о</w:t>
      </w:r>
      <w:r w:rsidRPr="00DF598F">
        <w:rPr>
          <w:sz w:val="24"/>
          <w:szCs w:val="24"/>
        </w:rPr>
        <w:t>С</w:t>
      </w:r>
      <w:proofErr w:type="spellEnd"/>
      <w:r w:rsidRPr="00DF598F">
        <w:rPr>
          <w:sz w:val="24"/>
          <w:szCs w:val="24"/>
        </w:rPr>
        <w:t>;</w:t>
      </w:r>
    </w:p>
    <w:p w:rsidR="002E16F5" w:rsidRPr="00DF598F" w:rsidRDefault="002E16F5" w:rsidP="002E16F5">
      <w:pPr>
        <w:suppressAutoHyphens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– атмосферний тиск від 84,0 до 106,7 </w:t>
      </w:r>
      <w:proofErr w:type="spellStart"/>
      <w:r w:rsidRPr="00DF598F">
        <w:rPr>
          <w:sz w:val="24"/>
          <w:szCs w:val="24"/>
        </w:rPr>
        <w:t>кПа</w:t>
      </w:r>
      <w:proofErr w:type="spellEnd"/>
      <w:r w:rsidRPr="00DF598F">
        <w:rPr>
          <w:sz w:val="24"/>
          <w:szCs w:val="24"/>
        </w:rPr>
        <w:t xml:space="preserve"> (від 630 до </w:t>
      </w:r>
      <w:smartTag w:uri="urn:schemas-microsoft-com:office:smarttags" w:element="metricconverter">
        <w:smartTagPr>
          <w:attr w:name="ProductID" w:val="800 мм"/>
        </w:smartTagPr>
        <w:r w:rsidRPr="00DF598F">
          <w:rPr>
            <w:sz w:val="24"/>
            <w:szCs w:val="24"/>
          </w:rPr>
          <w:t>800 мм</w:t>
        </w:r>
      </w:smartTag>
      <w:r w:rsidRPr="00DF598F">
        <w:rPr>
          <w:sz w:val="24"/>
          <w:szCs w:val="24"/>
        </w:rPr>
        <w:t xml:space="preserve"> </w:t>
      </w:r>
      <w:proofErr w:type="spellStart"/>
      <w:r w:rsidRPr="00DF598F">
        <w:rPr>
          <w:sz w:val="24"/>
          <w:szCs w:val="24"/>
        </w:rPr>
        <w:t>рт.ст</w:t>
      </w:r>
      <w:proofErr w:type="spellEnd"/>
      <w:r w:rsidRPr="00DF598F">
        <w:rPr>
          <w:sz w:val="24"/>
          <w:szCs w:val="24"/>
        </w:rPr>
        <w:t>.).</w:t>
      </w:r>
    </w:p>
    <w:p w:rsidR="002E16F5" w:rsidRPr="00DF598F" w:rsidRDefault="002E16F5" w:rsidP="002E16F5">
      <w:pPr>
        <w:suppressAutoHyphens/>
        <w:spacing w:before="12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1.6</w:t>
      </w:r>
      <w:r w:rsidRPr="00DF598F">
        <w:rPr>
          <w:sz w:val="24"/>
          <w:szCs w:val="24"/>
          <w:lang w:val="ru-RU"/>
        </w:rPr>
        <w:t xml:space="preserve"> </w:t>
      </w:r>
      <w:r w:rsidRPr="00DF598F">
        <w:rPr>
          <w:sz w:val="24"/>
          <w:szCs w:val="24"/>
        </w:rPr>
        <w:t xml:space="preserve">Режими роботи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>:</w:t>
      </w:r>
    </w:p>
    <w:p w:rsidR="002E16F5" w:rsidRPr="00DF598F" w:rsidRDefault="002E16F5" w:rsidP="002E16F5">
      <w:pPr>
        <w:suppressAutoHyphens/>
        <w:spacing w:before="120"/>
        <w:ind w:firstLine="567"/>
        <w:jc w:val="both"/>
        <w:rPr>
          <w:sz w:val="24"/>
          <w:szCs w:val="24"/>
        </w:rPr>
      </w:pPr>
      <w:r w:rsidRPr="00DF598F">
        <w:rPr>
          <w:b/>
          <w:sz w:val="24"/>
          <w:szCs w:val="24"/>
        </w:rPr>
        <w:t>«САМОТЕСТУВАННЯ»</w:t>
      </w:r>
      <w:r w:rsidRPr="00DF598F">
        <w:rPr>
          <w:sz w:val="24"/>
          <w:szCs w:val="24"/>
        </w:rPr>
        <w:t xml:space="preserve"> - активується автоматично при включені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>;</w:t>
      </w:r>
    </w:p>
    <w:p w:rsidR="002E16F5" w:rsidRPr="00DF598F" w:rsidRDefault="002E16F5" w:rsidP="002E16F5">
      <w:pPr>
        <w:suppressAutoHyphens/>
        <w:spacing w:before="120"/>
        <w:ind w:firstLine="567"/>
        <w:jc w:val="both"/>
        <w:rPr>
          <w:sz w:val="24"/>
          <w:szCs w:val="24"/>
        </w:rPr>
      </w:pPr>
      <w:r w:rsidRPr="00DF598F">
        <w:rPr>
          <w:b/>
          <w:sz w:val="24"/>
          <w:szCs w:val="24"/>
        </w:rPr>
        <w:t>«АВТОКОРИГУВАННЯ»</w:t>
      </w:r>
      <w:r w:rsidRPr="00DF598F">
        <w:rPr>
          <w:sz w:val="24"/>
          <w:szCs w:val="24"/>
        </w:rPr>
        <w:t xml:space="preserve"> - активується автоматично на </w:t>
      </w:r>
      <w:r w:rsidR="00C326BE" w:rsidRPr="00DF598F">
        <w:rPr>
          <w:sz w:val="24"/>
          <w:szCs w:val="24"/>
        </w:rPr>
        <w:t>заключному</w:t>
      </w:r>
      <w:r w:rsidRPr="00DF598F">
        <w:rPr>
          <w:sz w:val="24"/>
          <w:szCs w:val="24"/>
        </w:rPr>
        <w:t xml:space="preserve"> циклі режиму «</w:t>
      </w:r>
      <w:proofErr w:type="spellStart"/>
      <w:r w:rsidRPr="00DF598F">
        <w:rPr>
          <w:sz w:val="24"/>
          <w:szCs w:val="24"/>
        </w:rPr>
        <w:t>Самотестування</w:t>
      </w:r>
      <w:proofErr w:type="spellEnd"/>
      <w:r w:rsidRPr="00DF598F">
        <w:rPr>
          <w:sz w:val="24"/>
          <w:szCs w:val="24"/>
        </w:rPr>
        <w:t>»;</w:t>
      </w:r>
    </w:p>
    <w:p w:rsidR="002E16F5" w:rsidRPr="00DF598F" w:rsidRDefault="002E16F5" w:rsidP="002E16F5">
      <w:pPr>
        <w:suppressAutoHyphens/>
        <w:spacing w:before="120"/>
        <w:ind w:firstLine="567"/>
        <w:jc w:val="both"/>
        <w:rPr>
          <w:sz w:val="24"/>
          <w:szCs w:val="24"/>
          <w:lang w:val="ru-RU"/>
        </w:rPr>
      </w:pPr>
      <w:r w:rsidRPr="00DF598F">
        <w:rPr>
          <w:b/>
          <w:sz w:val="24"/>
          <w:szCs w:val="24"/>
        </w:rPr>
        <w:t xml:space="preserve"> «ВИМІРЮВАННЯ (РОБОЧИЙ)»</w:t>
      </w:r>
      <w:r w:rsidRPr="00DF598F">
        <w:rPr>
          <w:sz w:val="24"/>
          <w:szCs w:val="24"/>
        </w:rPr>
        <w:t xml:space="preserve"> - активується автоматично після успішного завершення режиму «</w:t>
      </w:r>
      <w:proofErr w:type="spellStart"/>
      <w:r w:rsidRPr="00DF598F">
        <w:rPr>
          <w:sz w:val="24"/>
          <w:szCs w:val="24"/>
        </w:rPr>
        <w:t>Самотестування</w:t>
      </w:r>
      <w:proofErr w:type="spellEnd"/>
      <w:r w:rsidRPr="00DF598F">
        <w:rPr>
          <w:sz w:val="24"/>
          <w:szCs w:val="24"/>
        </w:rPr>
        <w:t>».</w:t>
      </w:r>
    </w:p>
    <w:p w:rsidR="002E16F5" w:rsidRPr="00DF598F" w:rsidRDefault="002E16F5" w:rsidP="002E16F5">
      <w:pPr>
        <w:pStyle w:val="a4"/>
        <w:suppressAutoHyphens/>
        <w:jc w:val="both"/>
        <w:rPr>
          <w:b/>
          <w:sz w:val="12"/>
          <w:szCs w:val="12"/>
          <w:lang w:val="ru-RU"/>
        </w:rPr>
      </w:pPr>
    </w:p>
    <w:p w:rsidR="00B859D1" w:rsidRPr="00DF598F" w:rsidRDefault="00B859D1" w:rsidP="00001231">
      <w:pPr>
        <w:ind w:firstLine="360"/>
        <w:jc w:val="both"/>
        <w:rPr>
          <w:sz w:val="24"/>
          <w:szCs w:val="24"/>
          <w:lang w:val="ru-RU"/>
        </w:rPr>
      </w:pPr>
    </w:p>
    <w:p w:rsidR="00B17B35" w:rsidRPr="00DF598F" w:rsidRDefault="00B17B35" w:rsidP="00B17B35">
      <w:pPr>
        <w:jc w:val="both"/>
        <w:rPr>
          <w:sz w:val="24"/>
          <w:szCs w:val="24"/>
        </w:rPr>
      </w:pPr>
    </w:p>
    <w:p w:rsidR="008764C5" w:rsidRPr="00DF598F" w:rsidRDefault="008764C5" w:rsidP="00E369EB"/>
    <w:p w:rsidR="008764C5" w:rsidRPr="00DF598F" w:rsidRDefault="008764C5" w:rsidP="00E369EB"/>
    <w:p w:rsidR="008764C5" w:rsidRPr="00DF598F" w:rsidRDefault="00E369EB" w:rsidP="00006DAA">
      <w:pPr>
        <w:pStyle w:val="10"/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DF598F">
        <w:br w:type="column"/>
      </w:r>
      <w:bookmarkStart w:id="2" w:name="_Toc497222457"/>
      <w:r w:rsidRPr="00DF598F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="008764C5" w:rsidRPr="00DF598F">
        <w:rPr>
          <w:rFonts w:ascii="Times New Roman" w:hAnsi="Times New Roman" w:cs="Times New Roman"/>
          <w:sz w:val="24"/>
          <w:szCs w:val="24"/>
        </w:rPr>
        <w:t>ТЕХНІЧНІ ХАРАКТЕРИСТИКИ</w:t>
      </w:r>
      <w:bookmarkEnd w:id="2"/>
    </w:p>
    <w:p w:rsidR="002959CC" w:rsidRPr="00DF598F" w:rsidRDefault="00006DAA" w:rsidP="002959CC">
      <w:pPr>
        <w:ind w:firstLine="426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2.1 </w:t>
      </w:r>
      <w:r w:rsidR="002959CC" w:rsidRPr="00DF598F">
        <w:rPr>
          <w:sz w:val="24"/>
          <w:szCs w:val="24"/>
        </w:rPr>
        <w:t xml:space="preserve">Контрольовані </w:t>
      </w:r>
      <w:r w:rsidR="00A97314" w:rsidRPr="00DF598F">
        <w:rPr>
          <w:sz w:val="24"/>
          <w:szCs w:val="24"/>
        </w:rPr>
        <w:t>гази</w:t>
      </w:r>
      <w:r w:rsidR="002959CC" w:rsidRPr="00DF598F">
        <w:rPr>
          <w:sz w:val="24"/>
          <w:szCs w:val="24"/>
        </w:rPr>
        <w:t xml:space="preserve"> </w:t>
      </w:r>
      <w:r w:rsidR="002959CC" w:rsidRPr="00DF598F">
        <w:rPr>
          <w:sz w:val="24"/>
          <w:szCs w:val="24"/>
          <w:lang w:val="ru-RU"/>
        </w:rPr>
        <w:t xml:space="preserve">та </w:t>
      </w:r>
      <w:proofErr w:type="spellStart"/>
      <w:r w:rsidR="002959CC" w:rsidRPr="00DF598F">
        <w:rPr>
          <w:sz w:val="24"/>
          <w:szCs w:val="24"/>
          <w:lang w:val="ru-RU"/>
        </w:rPr>
        <w:t>їх</w:t>
      </w:r>
      <w:proofErr w:type="spellEnd"/>
      <w:r w:rsidR="002959CC" w:rsidRPr="00DF598F">
        <w:rPr>
          <w:sz w:val="24"/>
          <w:szCs w:val="24"/>
          <w:lang w:val="ru-RU"/>
        </w:rPr>
        <w:t xml:space="preserve"> </w:t>
      </w:r>
      <w:proofErr w:type="spellStart"/>
      <w:r w:rsidR="002959CC" w:rsidRPr="00DF598F">
        <w:rPr>
          <w:sz w:val="24"/>
          <w:szCs w:val="24"/>
          <w:lang w:val="ru-RU"/>
        </w:rPr>
        <w:t>умовні</w:t>
      </w:r>
      <w:proofErr w:type="spellEnd"/>
      <w:r w:rsidR="002959CC" w:rsidRPr="00DF598F">
        <w:rPr>
          <w:sz w:val="24"/>
          <w:szCs w:val="24"/>
          <w:lang w:val="ru-RU"/>
        </w:rPr>
        <w:t xml:space="preserve"> </w:t>
      </w:r>
      <w:proofErr w:type="spellStart"/>
      <w:r w:rsidR="002959CC" w:rsidRPr="00DF598F">
        <w:rPr>
          <w:sz w:val="24"/>
          <w:szCs w:val="24"/>
          <w:lang w:val="ru-RU"/>
        </w:rPr>
        <w:t>позначення</w:t>
      </w:r>
      <w:proofErr w:type="spellEnd"/>
      <w:r w:rsidR="002959CC" w:rsidRPr="00DF598F">
        <w:rPr>
          <w:sz w:val="24"/>
          <w:szCs w:val="24"/>
          <w:lang w:val="ru-RU"/>
        </w:rPr>
        <w:t xml:space="preserve"> </w:t>
      </w:r>
      <w:proofErr w:type="spellStart"/>
      <w:r w:rsidR="002959CC" w:rsidRPr="00DF598F">
        <w:rPr>
          <w:sz w:val="24"/>
          <w:szCs w:val="24"/>
          <w:lang w:val="ru-RU"/>
        </w:rPr>
        <w:t>наведені</w:t>
      </w:r>
      <w:proofErr w:type="spellEnd"/>
      <w:r w:rsidR="002959CC" w:rsidRPr="00DF598F">
        <w:rPr>
          <w:sz w:val="24"/>
          <w:szCs w:val="24"/>
          <w:lang w:val="ru-RU"/>
        </w:rPr>
        <w:t xml:space="preserve"> в </w:t>
      </w:r>
      <w:proofErr w:type="spellStart"/>
      <w:r w:rsidR="002959CC" w:rsidRPr="00DF598F">
        <w:rPr>
          <w:sz w:val="24"/>
          <w:szCs w:val="24"/>
          <w:lang w:val="ru-RU"/>
        </w:rPr>
        <w:t>таблиці</w:t>
      </w:r>
      <w:proofErr w:type="spellEnd"/>
      <w:r w:rsidR="002959CC" w:rsidRPr="00DF598F">
        <w:rPr>
          <w:sz w:val="24"/>
          <w:szCs w:val="24"/>
          <w:lang w:val="ru-RU"/>
        </w:rPr>
        <w:t xml:space="preserve"> 1</w:t>
      </w:r>
      <w:r w:rsidR="002959CC" w:rsidRPr="00DF598F">
        <w:rPr>
          <w:sz w:val="24"/>
          <w:szCs w:val="24"/>
        </w:rPr>
        <w:t xml:space="preserve">. </w:t>
      </w:r>
    </w:p>
    <w:p w:rsidR="00D121B4" w:rsidRPr="00DF598F" w:rsidRDefault="00006DAA" w:rsidP="00E7072D">
      <w:pPr>
        <w:spacing w:after="40"/>
        <w:jc w:val="right"/>
        <w:rPr>
          <w:sz w:val="24"/>
          <w:szCs w:val="24"/>
        </w:rPr>
      </w:pPr>
      <w:r w:rsidRPr="00DF598F">
        <w:rPr>
          <w:sz w:val="24"/>
          <w:szCs w:val="16"/>
        </w:rPr>
        <w:t>Таблиця 1</w:t>
      </w:r>
      <w:r w:rsidRPr="00DF598F">
        <w:rPr>
          <w:b/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7"/>
        <w:gridCol w:w="1554"/>
        <w:gridCol w:w="2021"/>
        <w:gridCol w:w="1426"/>
        <w:gridCol w:w="1912"/>
        <w:gridCol w:w="1373"/>
      </w:tblGrid>
      <w:tr w:rsidR="00D121B4" w:rsidRPr="00DF598F">
        <w:trPr>
          <w:trHeight w:val="150"/>
        </w:trPr>
        <w:tc>
          <w:tcPr>
            <w:tcW w:w="3581" w:type="dxa"/>
            <w:gridSpan w:val="2"/>
          </w:tcPr>
          <w:p w:rsidR="00D121B4" w:rsidRPr="00DF598F" w:rsidRDefault="00D121B4" w:rsidP="009813B5">
            <w:pPr>
              <w:jc w:val="center"/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>Горючі гази і пари</w:t>
            </w:r>
          </w:p>
        </w:tc>
        <w:tc>
          <w:tcPr>
            <w:tcW w:w="3447" w:type="dxa"/>
            <w:gridSpan w:val="2"/>
          </w:tcPr>
          <w:p w:rsidR="00D121B4" w:rsidRPr="00DF598F" w:rsidRDefault="00D121B4" w:rsidP="009813B5">
            <w:pPr>
              <w:jc w:val="center"/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>Токсичні гази</w:t>
            </w:r>
          </w:p>
        </w:tc>
        <w:tc>
          <w:tcPr>
            <w:tcW w:w="3285" w:type="dxa"/>
            <w:gridSpan w:val="2"/>
          </w:tcPr>
          <w:p w:rsidR="00D121B4" w:rsidRPr="00DF598F" w:rsidRDefault="00AA44F3" w:rsidP="009813B5">
            <w:pPr>
              <w:jc w:val="center"/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>Інше</w:t>
            </w:r>
          </w:p>
        </w:tc>
      </w:tr>
      <w:tr w:rsidR="00D121B4" w:rsidRPr="00DF598F">
        <w:trPr>
          <w:trHeight w:val="108"/>
        </w:trPr>
        <w:tc>
          <w:tcPr>
            <w:tcW w:w="2027" w:type="dxa"/>
          </w:tcPr>
          <w:p w:rsidR="00D121B4" w:rsidRPr="00DF598F" w:rsidRDefault="00D121B4" w:rsidP="009813B5">
            <w:pPr>
              <w:jc w:val="center"/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>Контрольований компонент</w:t>
            </w:r>
          </w:p>
        </w:tc>
        <w:tc>
          <w:tcPr>
            <w:tcW w:w="1554" w:type="dxa"/>
          </w:tcPr>
          <w:p w:rsidR="00D121B4" w:rsidRPr="00DF598F" w:rsidRDefault="00D121B4" w:rsidP="009813B5">
            <w:pPr>
              <w:jc w:val="center"/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>Умовне позначення</w:t>
            </w:r>
          </w:p>
        </w:tc>
        <w:tc>
          <w:tcPr>
            <w:tcW w:w="2021" w:type="dxa"/>
          </w:tcPr>
          <w:p w:rsidR="00D121B4" w:rsidRPr="00DF598F" w:rsidRDefault="00D121B4" w:rsidP="009813B5">
            <w:pPr>
              <w:jc w:val="center"/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>Контрольований компонент</w:t>
            </w:r>
          </w:p>
        </w:tc>
        <w:tc>
          <w:tcPr>
            <w:tcW w:w="1426" w:type="dxa"/>
          </w:tcPr>
          <w:p w:rsidR="00D121B4" w:rsidRPr="00DF598F" w:rsidRDefault="00D121B4" w:rsidP="009813B5">
            <w:pPr>
              <w:jc w:val="center"/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 xml:space="preserve">Умовне </w:t>
            </w:r>
          </w:p>
          <w:p w:rsidR="00D121B4" w:rsidRPr="00DF598F" w:rsidRDefault="00D121B4" w:rsidP="009813B5">
            <w:pPr>
              <w:jc w:val="center"/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>позначення</w:t>
            </w:r>
          </w:p>
        </w:tc>
        <w:tc>
          <w:tcPr>
            <w:tcW w:w="1912" w:type="dxa"/>
          </w:tcPr>
          <w:p w:rsidR="00D121B4" w:rsidRPr="00DF598F" w:rsidRDefault="00D121B4" w:rsidP="009813B5">
            <w:pPr>
              <w:jc w:val="center"/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>Контрольований компонент</w:t>
            </w:r>
          </w:p>
        </w:tc>
        <w:tc>
          <w:tcPr>
            <w:tcW w:w="1373" w:type="dxa"/>
          </w:tcPr>
          <w:p w:rsidR="00D121B4" w:rsidRPr="00DF598F" w:rsidRDefault="00D121B4" w:rsidP="009813B5">
            <w:pPr>
              <w:jc w:val="center"/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 xml:space="preserve">Умовне </w:t>
            </w:r>
          </w:p>
          <w:p w:rsidR="00D121B4" w:rsidRPr="00DF598F" w:rsidRDefault="00D121B4" w:rsidP="009813B5">
            <w:pPr>
              <w:jc w:val="center"/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>позначення</w:t>
            </w:r>
          </w:p>
        </w:tc>
      </w:tr>
      <w:tr w:rsidR="00D121B4" w:rsidRPr="00DF598F">
        <w:trPr>
          <w:trHeight w:val="169"/>
        </w:trPr>
        <w:tc>
          <w:tcPr>
            <w:tcW w:w="2027" w:type="dxa"/>
          </w:tcPr>
          <w:p w:rsidR="00D121B4" w:rsidRPr="00DF598F" w:rsidRDefault="00D121B4" w:rsidP="009813B5">
            <w:pPr>
              <w:jc w:val="center"/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>Метан</w:t>
            </w:r>
          </w:p>
        </w:tc>
        <w:tc>
          <w:tcPr>
            <w:tcW w:w="1554" w:type="dxa"/>
          </w:tcPr>
          <w:p w:rsidR="00D121B4" w:rsidRPr="00DF598F" w:rsidRDefault="00D121B4" w:rsidP="009813B5">
            <w:pPr>
              <w:jc w:val="center"/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>СН</w:t>
            </w:r>
            <w:r w:rsidRPr="00DF598F">
              <w:rPr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021" w:type="dxa"/>
          </w:tcPr>
          <w:p w:rsidR="00D121B4" w:rsidRPr="00DF598F" w:rsidRDefault="00D121B4" w:rsidP="00914BE6">
            <w:pPr>
              <w:jc w:val="center"/>
              <w:rPr>
                <w:sz w:val="22"/>
                <w:szCs w:val="22"/>
              </w:rPr>
            </w:pPr>
            <w:proofErr w:type="spellStart"/>
            <w:r w:rsidRPr="00DF598F">
              <w:rPr>
                <w:sz w:val="22"/>
                <w:szCs w:val="22"/>
              </w:rPr>
              <w:t>Ок</w:t>
            </w:r>
            <w:r w:rsidR="00914BE6" w:rsidRPr="00DF598F">
              <w:rPr>
                <w:sz w:val="22"/>
                <w:szCs w:val="22"/>
                <w:lang w:val="ru-RU"/>
              </w:rPr>
              <w:t>сид</w:t>
            </w:r>
            <w:proofErr w:type="spellEnd"/>
            <w:r w:rsidRPr="00DF598F">
              <w:rPr>
                <w:sz w:val="22"/>
                <w:szCs w:val="22"/>
              </w:rPr>
              <w:t xml:space="preserve"> вуглецю</w:t>
            </w:r>
          </w:p>
        </w:tc>
        <w:tc>
          <w:tcPr>
            <w:tcW w:w="1426" w:type="dxa"/>
          </w:tcPr>
          <w:p w:rsidR="00D121B4" w:rsidRPr="00DF598F" w:rsidRDefault="00D121B4" w:rsidP="009813B5">
            <w:pPr>
              <w:jc w:val="center"/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>СО</w:t>
            </w:r>
          </w:p>
        </w:tc>
        <w:tc>
          <w:tcPr>
            <w:tcW w:w="1912" w:type="dxa"/>
          </w:tcPr>
          <w:p w:rsidR="00D121B4" w:rsidRPr="00DF598F" w:rsidRDefault="00D121B4" w:rsidP="009813B5">
            <w:pPr>
              <w:jc w:val="center"/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>Кисень</w:t>
            </w:r>
          </w:p>
        </w:tc>
        <w:tc>
          <w:tcPr>
            <w:tcW w:w="1373" w:type="dxa"/>
          </w:tcPr>
          <w:p w:rsidR="00D121B4" w:rsidRPr="00DF598F" w:rsidRDefault="00D121B4" w:rsidP="009813B5">
            <w:pPr>
              <w:jc w:val="center"/>
              <w:rPr>
                <w:sz w:val="22"/>
                <w:szCs w:val="22"/>
                <w:vertAlign w:val="subscript"/>
              </w:rPr>
            </w:pPr>
            <w:r w:rsidRPr="00DF598F">
              <w:rPr>
                <w:sz w:val="22"/>
                <w:szCs w:val="22"/>
              </w:rPr>
              <w:t>О</w:t>
            </w:r>
            <w:r w:rsidRPr="00DF598F">
              <w:rPr>
                <w:sz w:val="22"/>
                <w:szCs w:val="22"/>
                <w:vertAlign w:val="subscript"/>
              </w:rPr>
              <w:t>2</w:t>
            </w:r>
          </w:p>
        </w:tc>
      </w:tr>
      <w:tr w:rsidR="00B859D1" w:rsidRPr="00DF598F">
        <w:trPr>
          <w:trHeight w:val="83"/>
        </w:trPr>
        <w:tc>
          <w:tcPr>
            <w:tcW w:w="2027" w:type="dxa"/>
          </w:tcPr>
          <w:p w:rsidR="00B859D1" w:rsidRPr="00DF598F" w:rsidRDefault="00B859D1" w:rsidP="007A22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B859D1" w:rsidRPr="00DF598F" w:rsidRDefault="00B859D1" w:rsidP="007A2222">
            <w:pPr>
              <w:jc w:val="center"/>
              <w:rPr>
                <w:sz w:val="22"/>
                <w:szCs w:val="22"/>
                <w:vertAlign w:val="subscript"/>
              </w:rPr>
            </w:pPr>
          </w:p>
        </w:tc>
        <w:tc>
          <w:tcPr>
            <w:tcW w:w="2021" w:type="dxa"/>
          </w:tcPr>
          <w:p w:rsidR="00B859D1" w:rsidRPr="00DF598F" w:rsidRDefault="00B859D1" w:rsidP="001407CC">
            <w:pPr>
              <w:jc w:val="center"/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>Сірководень</w:t>
            </w:r>
          </w:p>
        </w:tc>
        <w:tc>
          <w:tcPr>
            <w:tcW w:w="1426" w:type="dxa"/>
          </w:tcPr>
          <w:p w:rsidR="00B859D1" w:rsidRPr="00DF598F" w:rsidRDefault="00B859D1" w:rsidP="001407CC">
            <w:pPr>
              <w:jc w:val="center"/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>H</w:t>
            </w:r>
            <w:r w:rsidRPr="00DF598F">
              <w:rPr>
                <w:sz w:val="22"/>
                <w:szCs w:val="22"/>
                <w:vertAlign w:val="subscript"/>
              </w:rPr>
              <w:t>2</w:t>
            </w:r>
            <w:r w:rsidRPr="00DF598F">
              <w:rPr>
                <w:sz w:val="22"/>
                <w:szCs w:val="22"/>
              </w:rPr>
              <w:t>S</w:t>
            </w:r>
          </w:p>
        </w:tc>
        <w:tc>
          <w:tcPr>
            <w:tcW w:w="1912" w:type="dxa"/>
          </w:tcPr>
          <w:p w:rsidR="00B859D1" w:rsidRPr="00DF598F" w:rsidRDefault="00B859D1" w:rsidP="009813B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</w:tcPr>
          <w:p w:rsidR="00B859D1" w:rsidRPr="00DF598F" w:rsidRDefault="00B859D1" w:rsidP="009813B5">
            <w:pPr>
              <w:jc w:val="center"/>
              <w:rPr>
                <w:sz w:val="22"/>
                <w:szCs w:val="22"/>
              </w:rPr>
            </w:pPr>
          </w:p>
        </w:tc>
      </w:tr>
    </w:tbl>
    <w:p w:rsidR="00001231" w:rsidRPr="00DF598F" w:rsidRDefault="00001231" w:rsidP="004151B1">
      <w:pPr>
        <w:spacing w:before="12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2.2 Число порогів спрацювання сигналізації – </w:t>
      </w:r>
      <w:r w:rsidR="005405B0" w:rsidRPr="00DF598F">
        <w:rPr>
          <w:sz w:val="24"/>
          <w:szCs w:val="24"/>
        </w:rPr>
        <w:t xml:space="preserve">по </w:t>
      </w:r>
      <w:r w:rsidRPr="00DF598F">
        <w:rPr>
          <w:sz w:val="24"/>
          <w:szCs w:val="24"/>
        </w:rPr>
        <w:t>одн</w:t>
      </w:r>
      <w:r w:rsidR="005405B0" w:rsidRPr="00DF598F">
        <w:rPr>
          <w:sz w:val="24"/>
          <w:szCs w:val="24"/>
        </w:rPr>
        <w:t>ому</w:t>
      </w:r>
      <w:r w:rsidRPr="00DF598F">
        <w:rPr>
          <w:sz w:val="24"/>
          <w:szCs w:val="24"/>
        </w:rPr>
        <w:t xml:space="preserve"> </w:t>
      </w:r>
      <w:r w:rsidR="005405B0" w:rsidRPr="00DF598F">
        <w:rPr>
          <w:sz w:val="24"/>
          <w:szCs w:val="24"/>
        </w:rPr>
        <w:t>на</w:t>
      </w:r>
      <w:r w:rsidRPr="00DF598F">
        <w:rPr>
          <w:sz w:val="24"/>
          <w:szCs w:val="24"/>
        </w:rPr>
        <w:t xml:space="preserve"> кож</w:t>
      </w:r>
      <w:r w:rsidR="005405B0" w:rsidRPr="00DF598F">
        <w:rPr>
          <w:sz w:val="24"/>
          <w:szCs w:val="24"/>
        </w:rPr>
        <w:t>е</w:t>
      </w:r>
      <w:r w:rsidRPr="00DF598F">
        <w:rPr>
          <w:sz w:val="24"/>
          <w:szCs w:val="24"/>
        </w:rPr>
        <w:t>н контрольован</w:t>
      </w:r>
      <w:r w:rsidR="005405B0" w:rsidRPr="00DF598F">
        <w:rPr>
          <w:sz w:val="24"/>
          <w:szCs w:val="24"/>
        </w:rPr>
        <w:t>ий</w:t>
      </w:r>
      <w:r w:rsidRPr="00DF598F">
        <w:rPr>
          <w:sz w:val="24"/>
          <w:szCs w:val="24"/>
        </w:rPr>
        <w:t xml:space="preserve"> компонент. </w:t>
      </w:r>
    </w:p>
    <w:p w:rsidR="00B859D1" w:rsidRPr="00DF598F" w:rsidRDefault="005405B0" w:rsidP="004151B1">
      <w:pPr>
        <w:spacing w:before="120"/>
        <w:ind w:firstLine="567"/>
        <w:jc w:val="both"/>
        <w:rPr>
          <w:sz w:val="16"/>
          <w:szCs w:val="16"/>
        </w:rPr>
      </w:pPr>
      <w:r w:rsidRPr="00DF598F">
        <w:rPr>
          <w:sz w:val="24"/>
          <w:szCs w:val="24"/>
        </w:rPr>
        <w:t xml:space="preserve">2.3 Кількість сенсорів – </w:t>
      </w:r>
      <w:r w:rsidR="00ED21A4" w:rsidRPr="00DF598F">
        <w:rPr>
          <w:sz w:val="24"/>
          <w:szCs w:val="24"/>
          <w:lang w:val="ru-RU"/>
        </w:rPr>
        <w:t xml:space="preserve">до </w:t>
      </w:r>
      <w:r w:rsidR="001407CC" w:rsidRPr="00DF598F">
        <w:rPr>
          <w:sz w:val="24"/>
          <w:szCs w:val="24"/>
        </w:rPr>
        <w:t>3</w:t>
      </w:r>
      <w:r w:rsidR="00B859D1" w:rsidRPr="00DF598F">
        <w:rPr>
          <w:sz w:val="16"/>
          <w:szCs w:val="16"/>
        </w:rPr>
        <w:t xml:space="preserve"> </w:t>
      </w:r>
      <w:r w:rsidR="00B859D1" w:rsidRPr="00DF598F">
        <w:rPr>
          <w:sz w:val="24"/>
          <w:szCs w:val="24"/>
        </w:rPr>
        <w:t>(в залежності від замовлення по кількості контрольованих газів)</w:t>
      </w:r>
      <w:r w:rsidR="00B859D1" w:rsidRPr="00DF598F">
        <w:rPr>
          <w:sz w:val="16"/>
          <w:szCs w:val="16"/>
        </w:rPr>
        <w:t>:</w:t>
      </w:r>
    </w:p>
    <w:p w:rsidR="005405B0" w:rsidRPr="00DF598F" w:rsidRDefault="005405B0" w:rsidP="004151B1">
      <w:pPr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– напівпровідниковий </w:t>
      </w:r>
      <w:r w:rsidR="00B859D1" w:rsidRPr="00DF598F">
        <w:rPr>
          <w:sz w:val="24"/>
          <w:szCs w:val="24"/>
        </w:rPr>
        <w:t xml:space="preserve"> </w:t>
      </w:r>
      <w:r w:rsidRPr="00DF598F">
        <w:rPr>
          <w:sz w:val="24"/>
          <w:szCs w:val="24"/>
        </w:rPr>
        <w:t>– 1;</w:t>
      </w:r>
    </w:p>
    <w:p w:rsidR="005130E7" w:rsidRPr="00DF598F" w:rsidRDefault="005130E7" w:rsidP="004151B1">
      <w:pPr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– електрохімічний </w:t>
      </w:r>
      <w:r w:rsidR="00B859D1" w:rsidRPr="00DF598F">
        <w:rPr>
          <w:sz w:val="24"/>
          <w:szCs w:val="24"/>
        </w:rPr>
        <w:t xml:space="preserve">   </w:t>
      </w:r>
      <w:r w:rsidR="00ED21A4" w:rsidRPr="00DF598F">
        <w:rPr>
          <w:sz w:val="24"/>
          <w:szCs w:val="24"/>
        </w:rPr>
        <w:t xml:space="preserve"> </w:t>
      </w:r>
      <w:r w:rsidR="00B859D1" w:rsidRPr="00DF598F">
        <w:rPr>
          <w:sz w:val="24"/>
          <w:szCs w:val="24"/>
        </w:rPr>
        <w:t xml:space="preserve">    </w:t>
      </w:r>
      <w:r w:rsidRPr="00DF598F">
        <w:rPr>
          <w:sz w:val="24"/>
          <w:szCs w:val="24"/>
        </w:rPr>
        <w:t xml:space="preserve">– </w:t>
      </w:r>
      <w:r w:rsidR="0040206E" w:rsidRPr="00DF598F">
        <w:rPr>
          <w:sz w:val="24"/>
          <w:szCs w:val="24"/>
        </w:rPr>
        <w:t>від</w:t>
      </w:r>
      <w:r w:rsidR="00C326BE" w:rsidRPr="00DF598F">
        <w:rPr>
          <w:sz w:val="24"/>
          <w:szCs w:val="24"/>
        </w:rPr>
        <w:t xml:space="preserve"> 0 до 2.</w:t>
      </w:r>
    </w:p>
    <w:p w:rsidR="00E04615" w:rsidRPr="00DF598F" w:rsidRDefault="00E04615" w:rsidP="00E04615">
      <w:pPr>
        <w:spacing w:before="12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  <w:lang w:val="ru-RU"/>
        </w:rPr>
        <w:t>2.4</w:t>
      </w:r>
      <w:proofErr w:type="gramStart"/>
      <w:r w:rsidRPr="00DF598F">
        <w:rPr>
          <w:sz w:val="24"/>
          <w:szCs w:val="24"/>
          <w:lang w:val="ru-RU"/>
        </w:rPr>
        <w:t xml:space="preserve"> </w:t>
      </w:r>
      <w:r w:rsidRPr="00DF598F">
        <w:rPr>
          <w:sz w:val="24"/>
          <w:szCs w:val="24"/>
        </w:rPr>
        <w:t>Д</w:t>
      </w:r>
      <w:proofErr w:type="gramEnd"/>
      <w:r w:rsidRPr="00DF598F">
        <w:rPr>
          <w:sz w:val="24"/>
          <w:szCs w:val="24"/>
        </w:rPr>
        <w:t>іапазони вимірювань приладу наведені у таблиці 2.</w:t>
      </w:r>
    </w:p>
    <w:p w:rsidR="00E04615" w:rsidRPr="00DF598F" w:rsidRDefault="00E04615" w:rsidP="00E04615">
      <w:pPr>
        <w:spacing w:after="60"/>
        <w:jc w:val="right"/>
        <w:rPr>
          <w:sz w:val="24"/>
          <w:szCs w:val="16"/>
        </w:rPr>
      </w:pPr>
      <w:r w:rsidRPr="00DF598F">
        <w:rPr>
          <w:sz w:val="24"/>
          <w:szCs w:val="16"/>
        </w:rPr>
        <w:t xml:space="preserve">Таблиця 2 </w:t>
      </w:r>
    </w:p>
    <w:tbl>
      <w:tblPr>
        <w:tblW w:w="9955" w:type="dxa"/>
        <w:jc w:val="center"/>
        <w:tblInd w:w="-9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140"/>
      </w:tblPr>
      <w:tblGrid>
        <w:gridCol w:w="4834"/>
        <w:gridCol w:w="5121"/>
      </w:tblGrid>
      <w:tr w:rsidR="00E04615" w:rsidRPr="00DF598F" w:rsidTr="0079018D">
        <w:trPr>
          <w:trHeight w:val="54"/>
          <w:jc w:val="center"/>
        </w:trPr>
        <w:tc>
          <w:tcPr>
            <w:tcW w:w="4834" w:type="dxa"/>
            <w:shd w:val="clear" w:color="auto" w:fill="auto"/>
          </w:tcPr>
          <w:p w:rsidR="00E04615" w:rsidRPr="00DF598F" w:rsidRDefault="00E04615" w:rsidP="0079018D">
            <w:pPr>
              <w:jc w:val="center"/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>Найменування компоненту газової суміші</w:t>
            </w:r>
          </w:p>
        </w:tc>
        <w:tc>
          <w:tcPr>
            <w:tcW w:w="5121" w:type="dxa"/>
            <w:shd w:val="clear" w:color="auto" w:fill="auto"/>
          </w:tcPr>
          <w:p w:rsidR="00E04615" w:rsidRPr="00DF598F" w:rsidRDefault="00D60D5C" w:rsidP="00D63864">
            <w:pPr>
              <w:jc w:val="center"/>
              <w:rPr>
                <w:sz w:val="22"/>
                <w:szCs w:val="22"/>
              </w:rPr>
            </w:pPr>
            <w:r w:rsidRPr="00DF598F">
              <w:rPr>
                <w:sz w:val="24"/>
                <w:szCs w:val="24"/>
              </w:rPr>
              <w:t>Діапазон вимірювань</w:t>
            </w:r>
          </w:p>
        </w:tc>
      </w:tr>
      <w:tr w:rsidR="00E04615" w:rsidRPr="00DF598F" w:rsidTr="0079018D">
        <w:trPr>
          <w:trHeight w:val="54"/>
          <w:jc w:val="center"/>
        </w:trPr>
        <w:tc>
          <w:tcPr>
            <w:tcW w:w="4834" w:type="dxa"/>
            <w:shd w:val="clear" w:color="auto" w:fill="auto"/>
          </w:tcPr>
          <w:p w:rsidR="00E04615" w:rsidRPr="00DF598F" w:rsidRDefault="00E04615" w:rsidP="0079018D">
            <w:pPr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>Метан</w:t>
            </w:r>
          </w:p>
        </w:tc>
        <w:tc>
          <w:tcPr>
            <w:tcW w:w="5121" w:type="dxa"/>
            <w:shd w:val="clear" w:color="auto" w:fill="auto"/>
          </w:tcPr>
          <w:p w:rsidR="00E04615" w:rsidRPr="00DF598F" w:rsidRDefault="00E04615" w:rsidP="0079018D">
            <w:pPr>
              <w:ind w:firstLine="114"/>
              <w:rPr>
                <w:sz w:val="24"/>
                <w:szCs w:val="24"/>
                <w:lang w:val="en-US"/>
              </w:rPr>
            </w:pPr>
            <w:r w:rsidRPr="00DF598F">
              <w:rPr>
                <w:sz w:val="24"/>
                <w:szCs w:val="24"/>
              </w:rPr>
              <w:t>від 0% об. до  2,</w:t>
            </w:r>
            <w:r w:rsidRPr="00DF598F">
              <w:rPr>
                <w:sz w:val="24"/>
                <w:szCs w:val="24"/>
                <w:lang w:val="en-US"/>
              </w:rPr>
              <w:t>0</w:t>
            </w:r>
            <w:proofErr w:type="spellStart"/>
            <w:r w:rsidRPr="00DF598F">
              <w:rPr>
                <w:sz w:val="24"/>
                <w:szCs w:val="24"/>
              </w:rPr>
              <w:t>0</w:t>
            </w:r>
            <w:proofErr w:type="spellEnd"/>
            <w:r w:rsidRPr="00DF598F">
              <w:rPr>
                <w:sz w:val="24"/>
                <w:szCs w:val="24"/>
              </w:rPr>
              <w:t xml:space="preserve"> % об. </w:t>
            </w:r>
          </w:p>
        </w:tc>
      </w:tr>
      <w:tr w:rsidR="00E04615" w:rsidRPr="00DF598F" w:rsidTr="0079018D">
        <w:trPr>
          <w:trHeight w:val="54"/>
          <w:jc w:val="center"/>
        </w:trPr>
        <w:tc>
          <w:tcPr>
            <w:tcW w:w="4834" w:type="dxa"/>
            <w:shd w:val="clear" w:color="auto" w:fill="auto"/>
          </w:tcPr>
          <w:p w:rsidR="00E04615" w:rsidRPr="00DF598F" w:rsidRDefault="00E04615" w:rsidP="0079018D">
            <w:pPr>
              <w:rPr>
                <w:sz w:val="22"/>
                <w:szCs w:val="22"/>
              </w:rPr>
            </w:pPr>
            <w:proofErr w:type="spellStart"/>
            <w:r w:rsidRPr="00DF598F">
              <w:rPr>
                <w:sz w:val="22"/>
                <w:szCs w:val="22"/>
              </w:rPr>
              <w:t>Ок</w:t>
            </w:r>
            <w:proofErr w:type="spellEnd"/>
            <w:r w:rsidRPr="00DF598F">
              <w:rPr>
                <w:sz w:val="22"/>
                <w:szCs w:val="22"/>
                <w:lang w:val="en-US"/>
              </w:rPr>
              <w:t>c</w:t>
            </w:r>
            <w:r w:rsidRPr="00DF598F">
              <w:rPr>
                <w:sz w:val="22"/>
                <w:szCs w:val="22"/>
                <w:lang w:val="ru-RU"/>
              </w:rPr>
              <w:t>ид</w:t>
            </w:r>
            <w:r w:rsidRPr="00DF598F">
              <w:rPr>
                <w:sz w:val="22"/>
                <w:szCs w:val="22"/>
              </w:rPr>
              <w:t xml:space="preserve"> вуглецю</w:t>
            </w:r>
          </w:p>
        </w:tc>
        <w:tc>
          <w:tcPr>
            <w:tcW w:w="5121" w:type="dxa"/>
            <w:shd w:val="clear" w:color="auto" w:fill="auto"/>
          </w:tcPr>
          <w:p w:rsidR="00E04615" w:rsidRPr="00DF598F" w:rsidRDefault="00E04615" w:rsidP="0079018D">
            <w:pPr>
              <w:ind w:firstLine="114"/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 xml:space="preserve">від 0 </w:t>
            </w:r>
            <w:r w:rsidRPr="00DF598F">
              <w:rPr>
                <w:sz w:val="24"/>
                <w:szCs w:val="24"/>
                <w:lang w:val="en-US"/>
              </w:rPr>
              <w:t>ppm</w:t>
            </w:r>
            <w:r w:rsidRPr="00DF598F">
              <w:rPr>
                <w:sz w:val="24"/>
                <w:szCs w:val="24"/>
              </w:rPr>
              <w:t xml:space="preserve">  до  300 </w:t>
            </w:r>
            <w:r w:rsidRPr="00DF598F">
              <w:rPr>
                <w:sz w:val="24"/>
                <w:szCs w:val="24"/>
                <w:lang w:val="en-US"/>
              </w:rPr>
              <w:t>ppm</w:t>
            </w:r>
            <w:r w:rsidRPr="00DF598F">
              <w:rPr>
                <w:sz w:val="24"/>
                <w:szCs w:val="24"/>
              </w:rPr>
              <w:t xml:space="preserve">    </w:t>
            </w:r>
          </w:p>
        </w:tc>
      </w:tr>
      <w:tr w:rsidR="00E04615" w:rsidRPr="00DF598F" w:rsidTr="0079018D">
        <w:trPr>
          <w:trHeight w:val="54"/>
          <w:jc w:val="center"/>
        </w:trPr>
        <w:tc>
          <w:tcPr>
            <w:tcW w:w="4834" w:type="dxa"/>
            <w:shd w:val="clear" w:color="auto" w:fill="auto"/>
          </w:tcPr>
          <w:p w:rsidR="00E04615" w:rsidRPr="00DF598F" w:rsidRDefault="00E04615" w:rsidP="0079018D">
            <w:p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>Сірководень</w:t>
            </w:r>
          </w:p>
        </w:tc>
        <w:tc>
          <w:tcPr>
            <w:tcW w:w="5121" w:type="dxa"/>
            <w:shd w:val="clear" w:color="auto" w:fill="auto"/>
          </w:tcPr>
          <w:p w:rsidR="00E04615" w:rsidRPr="00DF598F" w:rsidRDefault="00E04615" w:rsidP="0079018D">
            <w:pPr>
              <w:tabs>
                <w:tab w:val="left" w:pos="0"/>
              </w:tabs>
              <w:ind w:firstLine="114"/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 xml:space="preserve">від 0 </w:t>
            </w:r>
            <w:r w:rsidRPr="00DF598F">
              <w:rPr>
                <w:sz w:val="24"/>
                <w:szCs w:val="24"/>
                <w:lang w:val="en-US"/>
              </w:rPr>
              <w:t>ppm</w:t>
            </w:r>
            <w:r w:rsidRPr="00DF598F">
              <w:rPr>
                <w:sz w:val="24"/>
                <w:szCs w:val="24"/>
              </w:rPr>
              <w:t xml:space="preserve">  до  30 </w:t>
            </w:r>
            <w:r w:rsidRPr="00DF598F">
              <w:rPr>
                <w:sz w:val="24"/>
                <w:szCs w:val="24"/>
                <w:lang w:val="en-US"/>
              </w:rPr>
              <w:t>ppm</w:t>
            </w:r>
            <w:r w:rsidRPr="00DF598F">
              <w:rPr>
                <w:sz w:val="24"/>
                <w:szCs w:val="24"/>
              </w:rPr>
              <w:t xml:space="preserve">   </w:t>
            </w:r>
          </w:p>
        </w:tc>
      </w:tr>
      <w:tr w:rsidR="00E04615" w:rsidRPr="00DF598F" w:rsidTr="0079018D">
        <w:trPr>
          <w:trHeight w:val="54"/>
          <w:jc w:val="center"/>
        </w:trPr>
        <w:tc>
          <w:tcPr>
            <w:tcW w:w="4834" w:type="dxa"/>
            <w:shd w:val="clear" w:color="auto" w:fill="auto"/>
          </w:tcPr>
          <w:p w:rsidR="00E04615" w:rsidRPr="00DF598F" w:rsidRDefault="00E04615" w:rsidP="0079018D">
            <w:pPr>
              <w:tabs>
                <w:tab w:val="left" w:pos="0"/>
              </w:tabs>
              <w:jc w:val="both"/>
              <w:rPr>
                <w:bCs/>
                <w:sz w:val="22"/>
                <w:szCs w:val="22"/>
              </w:rPr>
            </w:pPr>
            <w:r w:rsidRPr="00DF598F">
              <w:rPr>
                <w:bCs/>
                <w:sz w:val="22"/>
                <w:szCs w:val="22"/>
              </w:rPr>
              <w:t>Кисень</w:t>
            </w:r>
          </w:p>
        </w:tc>
        <w:tc>
          <w:tcPr>
            <w:tcW w:w="5121" w:type="dxa"/>
            <w:shd w:val="clear" w:color="auto" w:fill="auto"/>
          </w:tcPr>
          <w:p w:rsidR="00E04615" w:rsidRPr="00DF598F" w:rsidRDefault="00E04615" w:rsidP="0079018D">
            <w:pPr>
              <w:tabs>
                <w:tab w:val="left" w:pos="0"/>
              </w:tabs>
              <w:ind w:firstLine="114"/>
              <w:rPr>
                <w:bCs/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від 0,0% об. до</w:t>
            </w:r>
            <w:r w:rsidRPr="00DF598F">
              <w:rPr>
                <w:bCs/>
                <w:sz w:val="24"/>
                <w:szCs w:val="24"/>
              </w:rPr>
              <w:t xml:space="preserve">  25,0 % об.</w:t>
            </w:r>
          </w:p>
        </w:tc>
      </w:tr>
    </w:tbl>
    <w:p w:rsidR="00B07D78" w:rsidRPr="00DF598F" w:rsidRDefault="00B07D78" w:rsidP="00B07D78">
      <w:pPr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2.5 </w:t>
      </w:r>
      <w:proofErr w:type="spellStart"/>
      <w:r w:rsidRPr="00DF598F">
        <w:rPr>
          <w:sz w:val="24"/>
          <w:szCs w:val="24"/>
        </w:rPr>
        <w:t>Течошукач</w:t>
      </w:r>
      <w:proofErr w:type="spellEnd"/>
      <w:r w:rsidRPr="00DF598F">
        <w:rPr>
          <w:sz w:val="24"/>
          <w:szCs w:val="24"/>
        </w:rPr>
        <w:t xml:space="preserve"> витримує вплив перевантаження об’ємною часткою метану до 2,5 % (50 %НКГР) або пропану – до 1,0 % (50 %НКГР).</w:t>
      </w:r>
    </w:p>
    <w:p w:rsidR="00B07D78" w:rsidRPr="00DF598F" w:rsidRDefault="00B07D78" w:rsidP="00B07D78">
      <w:pPr>
        <w:spacing w:before="12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2.6 Ціна розподілу шкали ПВВ:</w:t>
      </w:r>
    </w:p>
    <w:p w:rsidR="00B07D78" w:rsidRPr="00DF598F" w:rsidRDefault="00B07D78" w:rsidP="00B07D78">
      <w:pPr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0,01% об. - для метану</w:t>
      </w:r>
    </w:p>
    <w:p w:rsidR="00B07D78" w:rsidRPr="00DF598F" w:rsidRDefault="00B07D78" w:rsidP="00B07D78">
      <w:pPr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  <w:lang w:val="ru-RU"/>
        </w:rPr>
        <w:t>1</w:t>
      </w:r>
      <w:r w:rsidRPr="00DF598F">
        <w:rPr>
          <w:sz w:val="24"/>
          <w:szCs w:val="24"/>
        </w:rPr>
        <w:t xml:space="preserve"> </w:t>
      </w:r>
      <w:r w:rsidRPr="00DF598F">
        <w:rPr>
          <w:sz w:val="24"/>
          <w:szCs w:val="24"/>
          <w:lang w:val="en-US"/>
        </w:rPr>
        <w:t>ppm</w:t>
      </w:r>
      <w:r w:rsidRPr="00DF598F">
        <w:rPr>
          <w:sz w:val="24"/>
          <w:szCs w:val="24"/>
        </w:rPr>
        <w:t xml:space="preserve">  </w:t>
      </w:r>
      <w:r w:rsidRPr="00DF598F">
        <w:rPr>
          <w:sz w:val="24"/>
          <w:szCs w:val="24"/>
          <w:lang w:val="ru-RU"/>
        </w:rPr>
        <w:t xml:space="preserve">    </w:t>
      </w:r>
      <w:r w:rsidRPr="00DF598F">
        <w:rPr>
          <w:sz w:val="24"/>
          <w:szCs w:val="24"/>
        </w:rPr>
        <w:t xml:space="preserve"> - для токсичних газі</w:t>
      </w:r>
      <w:proofErr w:type="gramStart"/>
      <w:r w:rsidRPr="00DF598F">
        <w:rPr>
          <w:sz w:val="24"/>
          <w:szCs w:val="24"/>
        </w:rPr>
        <w:t>в</w:t>
      </w:r>
      <w:proofErr w:type="gramEnd"/>
      <w:r w:rsidRPr="00DF598F">
        <w:rPr>
          <w:sz w:val="24"/>
          <w:szCs w:val="24"/>
        </w:rPr>
        <w:t xml:space="preserve"> (окис вуглецю, сірководень)</w:t>
      </w:r>
    </w:p>
    <w:p w:rsidR="00B07D78" w:rsidRPr="00DF598F" w:rsidRDefault="00B07D78" w:rsidP="00B07D78">
      <w:pPr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0,1% об.   - для кисню. </w:t>
      </w:r>
    </w:p>
    <w:p w:rsidR="00E04615" w:rsidRPr="00DF598F" w:rsidRDefault="00E04615" w:rsidP="00E04615">
      <w:pPr>
        <w:spacing w:before="120"/>
        <w:ind w:firstLine="720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2</w:t>
      </w:r>
      <w:r w:rsidR="00B07D78" w:rsidRPr="00DF598F">
        <w:rPr>
          <w:sz w:val="24"/>
          <w:szCs w:val="24"/>
        </w:rPr>
        <w:t>.7</w:t>
      </w:r>
      <w:r w:rsidRPr="00DF598F">
        <w:rPr>
          <w:sz w:val="24"/>
          <w:szCs w:val="24"/>
        </w:rPr>
        <w:t xml:space="preserve"> Номінальні значення порогів спрацювання сигналізації, границі допустимої основної похибки спрацювання сигналізації в нормальних умовах і в умовах впливу граничних робочих температур наведені в таблиці 3</w:t>
      </w:r>
      <w:r w:rsidR="00EF6EAD" w:rsidRPr="00DF598F">
        <w:rPr>
          <w:sz w:val="24"/>
          <w:szCs w:val="24"/>
        </w:rPr>
        <w:t>.</w:t>
      </w:r>
    </w:p>
    <w:p w:rsidR="00E04615" w:rsidRPr="00DF598F" w:rsidRDefault="00E04615" w:rsidP="00E04615">
      <w:pPr>
        <w:spacing w:before="60" w:after="60"/>
        <w:jc w:val="right"/>
        <w:rPr>
          <w:sz w:val="24"/>
          <w:szCs w:val="24"/>
        </w:rPr>
      </w:pPr>
      <w:r w:rsidRPr="00DF598F">
        <w:rPr>
          <w:sz w:val="24"/>
          <w:szCs w:val="24"/>
        </w:rPr>
        <w:t>Таблиця 3</w:t>
      </w:r>
    </w:p>
    <w:tbl>
      <w:tblPr>
        <w:tblW w:w="10080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140"/>
      </w:tblPr>
      <w:tblGrid>
        <w:gridCol w:w="2160"/>
        <w:gridCol w:w="2176"/>
        <w:gridCol w:w="2684"/>
        <w:gridCol w:w="3060"/>
      </w:tblGrid>
      <w:tr w:rsidR="00E04615" w:rsidRPr="00DF598F" w:rsidTr="0079018D">
        <w:trPr>
          <w:trHeight w:val="617"/>
        </w:trPr>
        <w:tc>
          <w:tcPr>
            <w:tcW w:w="2160" w:type="dxa"/>
            <w:vMerge w:val="restart"/>
            <w:shd w:val="clear" w:color="auto" w:fill="auto"/>
            <w:vAlign w:val="center"/>
          </w:tcPr>
          <w:p w:rsidR="00E04615" w:rsidRPr="00DF598F" w:rsidRDefault="00E04615" w:rsidP="0079018D">
            <w:pPr>
              <w:jc w:val="center"/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>Найменування компоненту газової суміші</w:t>
            </w:r>
          </w:p>
        </w:tc>
        <w:tc>
          <w:tcPr>
            <w:tcW w:w="2176" w:type="dxa"/>
            <w:vMerge w:val="restart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E04615" w:rsidRPr="00DF598F" w:rsidRDefault="00E04615" w:rsidP="0079018D">
            <w:pPr>
              <w:jc w:val="center"/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>Номінальні значення порогів спрацювання сигналізації</w:t>
            </w:r>
          </w:p>
        </w:tc>
        <w:tc>
          <w:tcPr>
            <w:tcW w:w="5744" w:type="dxa"/>
            <w:gridSpan w:val="2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E04615" w:rsidRPr="00DF598F" w:rsidRDefault="00E04615" w:rsidP="0079018D">
            <w:pPr>
              <w:jc w:val="center"/>
              <w:rPr>
                <w:bCs/>
                <w:sz w:val="22"/>
                <w:szCs w:val="22"/>
              </w:rPr>
            </w:pPr>
            <w:r w:rsidRPr="00DF598F">
              <w:rPr>
                <w:bCs/>
                <w:sz w:val="22"/>
                <w:szCs w:val="22"/>
              </w:rPr>
              <w:t>Границі допустимої основної абсолютної похибки спрацювання сигналізації</w:t>
            </w:r>
          </w:p>
        </w:tc>
      </w:tr>
      <w:tr w:rsidR="00E04615" w:rsidRPr="00DF598F" w:rsidTr="0079018D">
        <w:trPr>
          <w:trHeight w:val="54"/>
        </w:trPr>
        <w:tc>
          <w:tcPr>
            <w:tcW w:w="2160" w:type="dxa"/>
            <w:vMerge/>
            <w:shd w:val="clear" w:color="auto" w:fill="auto"/>
            <w:vAlign w:val="center"/>
          </w:tcPr>
          <w:p w:rsidR="00E04615" w:rsidRPr="00DF598F" w:rsidRDefault="00E04615" w:rsidP="007901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76" w:type="dxa"/>
            <w:vMerge/>
            <w:shd w:val="clear" w:color="auto" w:fill="auto"/>
            <w:vAlign w:val="center"/>
          </w:tcPr>
          <w:p w:rsidR="00E04615" w:rsidRPr="00DF598F" w:rsidRDefault="00E04615" w:rsidP="007901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84" w:type="dxa"/>
            <w:shd w:val="clear" w:color="auto" w:fill="auto"/>
            <w:vAlign w:val="center"/>
          </w:tcPr>
          <w:p w:rsidR="00E04615" w:rsidRPr="00DF598F" w:rsidRDefault="00E04615" w:rsidP="0079018D">
            <w:pPr>
              <w:ind w:right="-108" w:hanging="124"/>
              <w:jc w:val="center"/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>За основним (</w:t>
            </w:r>
            <w:proofErr w:type="spellStart"/>
            <w:r w:rsidRPr="00DF598F">
              <w:rPr>
                <w:sz w:val="22"/>
                <w:szCs w:val="22"/>
              </w:rPr>
              <w:t>повірочним</w:t>
            </w:r>
            <w:proofErr w:type="spellEnd"/>
            <w:r w:rsidRPr="00DF598F">
              <w:rPr>
                <w:sz w:val="22"/>
                <w:szCs w:val="22"/>
              </w:rPr>
              <w:t xml:space="preserve">) компонентом 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E04615" w:rsidRPr="00DF598F" w:rsidRDefault="00E04615" w:rsidP="0079018D">
            <w:pPr>
              <w:ind w:left="-108" w:right="-108"/>
              <w:jc w:val="center"/>
              <w:rPr>
                <w:bCs/>
                <w:sz w:val="22"/>
                <w:szCs w:val="22"/>
              </w:rPr>
            </w:pPr>
            <w:r w:rsidRPr="00DF598F">
              <w:rPr>
                <w:bCs/>
                <w:sz w:val="22"/>
                <w:szCs w:val="22"/>
              </w:rPr>
              <w:t xml:space="preserve">В умовах впливу граничних робочих температур і відносної вологості </w:t>
            </w:r>
          </w:p>
        </w:tc>
      </w:tr>
      <w:tr w:rsidR="00E04615" w:rsidRPr="00DF598F" w:rsidTr="0079018D">
        <w:trPr>
          <w:trHeight w:val="54"/>
        </w:trPr>
        <w:tc>
          <w:tcPr>
            <w:tcW w:w="2160" w:type="dxa"/>
            <w:shd w:val="clear" w:color="auto" w:fill="auto"/>
          </w:tcPr>
          <w:p w:rsidR="00E04615" w:rsidRPr="00DF598F" w:rsidRDefault="00E04615" w:rsidP="0079018D">
            <w:pPr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>Метан</w:t>
            </w:r>
          </w:p>
        </w:tc>
        <w:tc>
          <w:tcPr>
            <w:tcW w:w="2176" w:type="dxa"/>
            <w:shd w:val="clear" w:color="auto" w:fill="auto"/>
          </w:tcPr>
          <w:p w:rsidR="00E04615" w:rsidRPr="00DF598F" w:rsidRDefault="00E04615" w:rsidP="0079018D">
            <w:pPr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>1 % об.</w:t>
            </w:r>
          </w:p>
        </w:tc>
        <w:tc>
          <w:tcPr>
            <w:tcW w:w="2684" w:type="dxa"/>
            <w:shd w:val="clear" w:color="auto" w:fill="auto"/>
          </w:tcPr>
          <w:p w:rsidR="00E04615" w:rsidRPr="00DF598F" w:rsidRDefault="00E04615" w:rsidP="0079018D">
            <w:pPr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sym w:font="Symbol" w:char="F0B1"/>
            </w:r>
            <w:r w:rsidRPr="00DF598F">
              <w:rPr>
                <w:sz w:val="22"/>
                <w:szCs w:val="22"/>
              </w:rPr>
              <w:t xml:space="preserve"> 0,25 % об. (</w:t>
            </w:r>
            <w:r w:rsidRPr="00DF598F">
              <w:rPr>
                <w:sz w:val="22"/>
                <w:szCs w:val="22"/>
              </w:rPr>
              <w:sym w:font="Symbol" w:char="F0B1"/>
            </w:r>
            <w:r w:rsidRPr="00DF598F">
              <w:rPr>
                <w:sz w:val="22"/>
                <w:szCs w:val="22"/>
              </w:rPr>
              <w:t xml:space="preserve"> 5 % НКГР)</w:t>
            </w:r>
          </w:p>
        </w:tc>
        <w:tc>
          <w:tcPr>
            <w:tcW w:w="3060" w:type="dxa"/>
            <w:shd w:val="clear" w:color="auto" w:fill="auto"/>
          </w:tcPr>
          <w:p w:rsidR="00E04615" w:rsidRPr="00DF598F" w:rsidRDefault="00E04615" w:rsidP="0079018D">
            <w:pPr>
              <w:rPr>
                <w:bCs/>
                <w:sz w:val="22"/>
                <w:szCs w:val="22"/>
              </w:rPr>
            </w:pPr>
            <w:r w:rsidRPr="00DF598F">
              <w:rPr>
                <w:bCs/>
                <w:sz w:val="22"/>
                <w:szCs w:val="22"/>
              </w:rPr>
              <w:sym w:font="Symbol" w:char="F0B1"/>
            </w:r>
            <w:r w:rsidRPr="00DF598F">
              <w:rPr>
                <w:bCs/>
                <w:sz w:val="22"/>
                <w:szCs w:val="22"/>
              </w:rPr>
              <w:t xml:space="preserve"> 0,35 % об. (</w:t>
            </w:r>
            <w:r w:rsidRPr="00DF598F">
              <w:rPr>
                <w:bCs/>
                <w:sz w:val="22"/>
                <w:szCs w:val="22"/>
              </w:rPr>
              <w:sym w:font="Symbol" w:char="F0B1"/>
            </w:r>
            <w:r w:rsidRPr="00DF598F">
              <w:rPr>
                <w:bCs/>
                <w:sz w:val="22"/>
                <w:szCs w:val="22"/>
              </w:rPr>
              <w:t xml:space="preserve"> 7 % НКГР)</w:t>
            </w:r>
          </w:p>
        </w:tc>
      </w:tr>
      <w:tr w:rsidR="00E04615" w:rsidRPr="00DF598F" w:rsidTr="0079018D">
        <w:trPr>
          <w:trHeight w:val="54"/>
        </w:trPr>
        <w:tc>
          <w:tcPr>
            <w:tcW w:w="2160" w:type="dxa"/>
            <w:shd w:val="clear" w:color="auto" w:fill="auto"/>
          </w:tcPr>
          <w:p w:rsidR="00E04615" w:rsidRPr="00DF598F" w:rsidRDefault="00E04615" w:rsidP="0079018D">
            <w:pPr>
              <w:rPr>
                <w:sz w:val="22"/>
                <w:szCs w:val="22"/>
              </w:rPr>
            </w:pPr>
            <w:proofErr w:type="spellStart"/>
            <w:r w:rsidRPr="00DF598F">
              <w:rPr>
                <w:sz w:val="22"/>
                <w:szCs w:val="22"/>
              </w:rPr>
              <w:t>Ок</w:t>
            </w:r>
            <w:r w:rsidRPr="00DF598F">
              <w:rPr>
                <w:sz w:val="22"/>
                <w:szCs w:val="22"/>
                <w:lang w:val="ru-RU"/>
              </w:rPr>
              <w:t>сид</w:t>
            </w:r>
            <w:proofErr w:type="spellEnd"/>
            <w:r w:rsidRPr="00DF598F">
              <w:rPr>
                <w:sz w:val="22"/>
                <w:szCs w:val="22"/>
              </w:rPr>
              <w:t xml:space="preserve"> вуглецю</w:t>
            </w:r>
          </w:p>
        </w:tc>
        <w:tc>
          <w:tcPr>
            <w:tcW w:w="2176" w:type="dxa"/>
            <w:shd w:val="clear" w:color="auto" w:fill="auto"/>
          </w:tcPr>
          <w:p w:rsidR="00E04615" w:rsidRPr="00DF598F" w:rsidRDefault="00E04615" w:rsidP="0079018D">
            <w:pPr>
              <w:rPr>
                <w:sz w:val="22"/>
                <w:szCs w:val="22"/>
                <w:lang w:val="en-US"/>
              </w:rPr>
            </w:pPr>
            <w:r w:rsidRPr="00DF598F">
              <w:rPr>
                <w:sz w:val="22"/>
                <w:szCs w:val="22"/>
                <w:lang w:val="ru-RU"/>
              </w:rPr>
              <w:t xml:space="preserve">50 </w:t>
            </w:r>
            <w:r w:rsidRPr="00DF598F">
              <w:rPr>
                <w:sz w:val="22"/>
                <w:szCs w:val="22"/>
                <w:lang w:val="en-US"/>
              </w:rPr>
              <w:t>ppm (</w:t>
            </w:r>
            <w:r w:rsidRPr="00DF598F">
              <w:rPr>
                <w:sz w:val="22"/>
                <w:szCs w:val="22"/>
                <w:lang w:val="ru-RU"/>
              </w:rPr>
              <w:t>0,0</w:t>
            </w:r>
            <w:r w:rsidRPr="00DF598F">
              <w:rPr>
                <w:sz w:val="22"/>
                <w:szCs w:val="22"/>
                <w:lang w:val="en-US"/>
              </w:rPr>
              <w:t xml:space="preserve">05% </w:t>
            </w:r>
            <w:r w:rsidRPr="00DF598F">
              <w:rPr>
                <w:sz w:val="22"/>
                <w:szCs w:val="22"/>
              </w:rPr>
              <w:t>об.</w:t>
            </w:r>
            <w:r w:rsidRPr="00DF598F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2684" w:type="dxa"/>
            <w:shd w:val="clear" w:color="auto" w:fill="auto"/>
          </w:tcPr>
          <w:p w:rsidR="00E04615" w:rsidRPr="00DF598F" w:rsidRDefault="00E04615" w:rsidP="0079018D">
            <w:pPr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  <w:lang w:val="ru-RU"/>
              </w:rPr>
              <w:t xml:space="preserve">20 </w:t>
            </w:r>
            <w:r w:rsidRPr="00DF598F">
              <w:rPr>
                <w:sz w:val="22"/>
                <w:szCs w:val="22"/>
                <w:lang w:val="en-US"/>
              </w:rPr>
              <w:t>ppm</w:t>
            </w:r>
            <w:r w:rsidRPr="00DF598F">
              <w:rPr>
                <w:sz w:val="22"/>
                <w:szCs w:val="22"/>
              </w:rPr>
              <w:t xml:space="preserve"> </w:t>
            </w:r>
            <w:proofErr w:type="gramStart"/>
            <w:r w:rsidRPr="00DF598F">
              <w:rPr>
                <w:sz w:val="22"/>
                <w:szCs w:val="22"/>
              </w:rPr>
              <w:t xml:space="preserve">( </w:t>
            </w:r>
            <w:proofErr w:type="gramEnd"/>
            <w:r w:rsidRPr="00DF598F">
              <w:rPr>
                <w:sz w:val="22"/>
                <w:szCs w:val="22"/>
              </w:rPr>
              <w:sym w:font="Symbol" w:char="F0B1"/>
            </w:r>
            <w:r w:rsidRPr="00DF598F">
              <w:rPr>
                <w:sz w:val="22"/>
                <w:szCs w:val="22"/>
              </w:rPr>
              <w:t xml:space="preserve"> 0,002 % об.)</w:t>
            </w:r>
          </w:p>
        </w:tc>
        <w:tc>
          <w:tcPr>
            <w:tcW w:w="3060" w:type="dxa"/>
            <w:shd w:val="clear" w:color="auto" w:fill="auto"/>
          </w:tcPr>
          <w:p w:rsidR="00E04615" w:rsidRPr="00DF598F" w:rsidRDefault="00E04615" w:rsidP="0079018D">
            <w:pPr>
              <w:rPr>
                <w:bCs/>
                <w:sz w:val="22"/>
                <w:szCs w:val="22"/>
              </w:rPr>
            </w:pPr>
            <w:r w:rsidRPr="00DF598F">
              <w:rPr>
                <w:sz w:val="22"/>
                <w:szCs w:val="22"/>
                <w:lang w:val="ru-RU"/>
              </w:rPr>
              <w:t xml:space="preserve">30 </w:t>
            </w:r>
            <w:r w:rsidRPr="00DF598F">
              <w:rPr>
                <w:sz w:val="22"/>
                <w:szCs w:val="22"/>
                <w:lang w:val="en-US"/>
              </w:rPr>
              <w:t>ppm</w:t>
            </w:r>
            <w:r w:rsidRPr="00DF598F">
              <w:rPr>
                <w:bCs/>
                <w:sz w:val="22"/>
                <w:szCs w:val="22"/>
              </w:rPr>
              <w:t xml:space="preserve"> (</w:t>
            </w:r>
            <w:r w:rsidRPr="00DF598F">
              <w:rPr>
                <w:bCs/>
                <w:sz w:val="22"/>
                <w:szCs w:val="22"/>
              </w:rPr>
              <w:sym w:font="Symbol" w:char="F0B1"/>
            </w:r>
            <w:r w:rsidRPr="00DF598F">
              <w:rPr>
                <w:bCs/>
                <w:sz w:val="22"/>
                <w:szCs w:val="22"/>
              </w:rPr>
              <w:t xml:space="preserve"> 0,003 % об.)</w:t>
            </w:r>
          </w:p>
        </w:tc>
      </w:tr>
      <w:tr w:rsidR="00E04615" w:rsidRPr="00DF598F" w:rsidTr="0079018D">
        <w:trPr>
          <w:trHeight w:val="54"/>
        </w:trPr>
        <w:tc>
          <w:tcPr>
            <w:tcW w:w="2160" w:type="dxa"/>
            <w:shd w:val="clear" w:color="auto" w:fill="auto"/>
          </w:tcPr>
          <w:p w:rsidR="00E04615" w:rsidRPr="00DF598F" w:rsidRDefault="00E04615" w:rsidP="0079018D">
            <w:p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</w:rPr>
              <w:t>Сірководень</w:t>
            </w:r>
          </w:p>
        </w:tc>
        <w:tc>
          <w:tcPr>
            <w:tcW w:w="2176" w:type="dxa"/>
            <w:shd w:val="clear" w:color="auto" w:fill="auto"/>
          </w:tcPr>
          <w:p w:rsidR="00E04615" w:rsidRPr="00DF598F" w:rsidRDefault="00E04615" w:rsidP="0079018D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  <w:lang w:val="ru-RU"/>
              </w:rPr>
              <w:t xml:space="preserve">7 </w:t>
            </w:r>
            <w:r w:rsidRPr="00DF598F">
              <w:rPr>
                <w:sz w:val="22"/>
                <w:szCs w:val="22"/>
                <w:lang w:val="en-US"/>
              </w:rPr>
              <w:t>ppm</w:t>
            </w:r>
            <w:r w:rsidRPr="00DF598F">
              <w:rPr>
                <w:sz w:val="22"/>
                <w:szCs w:val="22"/>
              </w:rPr>
              <w:t xml:space="preserve"> (0,0007 % об.)</w:t>
            </w:r>
          </w:p>
        </w:tc>
        <w:tc>
          <w:tcPr>
            <w:tcW w:w="2684" w:type="dxa"/>
            <w:shd w:val="clear" w:color="auto" w:fill="auto"/>
          </w:tcPr>
          <w:p w:rsidR="00E04615" w:rsidRPr="00DF598F" w:rsidRDefault="00E04615" w:rsidP="0079018D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DF598F">
              <w:rPr>
                <w:sz w:val="22"/>
                <w:szCs w:val="22"/>
                <w:lang w:val="ru-RU"/>
              </w:rPr>
              <w:t xml:space="preserve">2 </w:t>
            </w:r>
            <w:r w:rsidRPr="00DF598F">
              <w:rPr>
                <w:sz w:val="22"/>
                <w:szCs w:val="22"/>
                <w:lang w:val="en-US"/>
              </w:rPr>
              <w:t>ppm</w:t>
            </w:r>
            <w:r w:rsidRPr="00DF598F">
              <w:rPr>
                <w:sz w:val="22"/>
                <w:szCs w:val="22"/>
              </w:rPr>
              <w:t xml:space="preserve"> (</w:t>
            </w:r>
            <w:r w:rsidRPr="00DF598F">
              <w:rPr>
                <w:sz w:val="22"/>
                <w:szCs w:val="22"/>
              </w:rPr>
              <w:sym w:font="Symbol" w:char="F0B1"/>
            </w:r>
            <w:r w:rsidRPr="00DF598F">
              <w:rPr>
                <w:sz w:val="22"/>
                <w:szCs w:val="22"/>
              </w:rPr>
              <w:t xml:space="preserve"> 0,0002 % об.)</w:t>
            </w:r>
          </w:p>
        </w:tc>
        <w:tc>
          <w:tcPr>
            <w:tcW w:w="3060" w:type="dxa"/>
            <w:shd w:val="clear" w:color="auto" w:fill="auto"/>
          </w:tcPr>
          <w:p w:rsidR="00E04615" w:rsidRPr="00DF598F" w:rsidRDefault="00E04615" w:rsidP="0079018D">
            <w:pPr>
              <w:tabs>
                <w:tab w:val="left" w:pos="0"/>
              </w:tabs>
              <w:rPr>
                <w:bCs/>
                <w:sz w:val="22"/>
                <w:szCs w:val="22"/>
              </w:rPr>
            </w:pPr>
            <w:r w:rsidRPr="00DF598F">
              <w:rPr>
                <w:sz w:val="22"/>
                <w:szCs w:val="22"/>
                <w:lang w:val="ru-RU"/>
              </w:rPr>
              <w:t xml:space="preserve">3 </w:t>
            </w:r>
            <w:r w:rsidRPr="00DF598F">
              <w:rPr>
                <w:sz w:val="22"/>
                <w:szCs w:val="22"/>
                <w:lang w:val="en-US"/>
              </w:rPr>
              <w:t>ppm</w:t>
            </w:r>
            <w:r w:rsidRPr="00DF598F">
              <w:rPr>
                <w:bCs/>
                <w:sz w:val="22"/>
                <w:szCs w:val="22"/>
              </w:rPr>
              <w:t xml:space="preserve"> (</w:t>
            </w:r>
            <w:r w:rsidRPr="00DF598F">
              <w:rPr>
                <w:bCs/>
                <w:sz w:val="22"/>
                <w:szCs w:val="22"/>
              </w:rPr>
              <w:sym w:font="Symbol" w:char="F0B1"/>
            </w:r>
            <w:r w:rsidRPr="00DF598F">
              <w:rPr>
                <w:bCs/>
                <w:sz w:val="22"/>
                <w:szCs w:val="22"/>
              </w:rPr>
              <w:t xml:space="preserve"> 0,0003 % об.)</w:t>
            </w:r>
          </w:p>
        </w:tc>
      </w:tr>
      <w:tr w:rsidR="00E04615" w:rsidRPr="00DF598F" w:rsidTr="0079018D">
        <w:trPr>
          <w:trHeight w:val="54"/>
        </w:trPr>
        <w:tc>
          <w:tcPr>
            <w:tcW w:w="2160" w:type="dxa"/>
            <w:shd w:val="clear" w:color="auto" w:fill="auto"/>
          </w:tcPr>
          <w:p w:rsidR="00E04615" w:rsidRPr="00DF598F" w:rsidRDefault="00E04615" w:rsidP="0079018D">
            <w:pPr>
              <w:tabs>
                <w:tab w:val="left" w:pos="0"/>
              </w:tabs>
              <w:jc w:val="both"/>
              <w:rPr>
                <w:bCs/>
                <w:sz w:val="22"/>
                <w:szCs w:val="22"/>
              </w:rPr>
            </w:pPr>
            <w:r w:rsidRPr="00DF598F">
              <w:rPr>
                <w:bCs/>
                <w:sz w:val="22"/>
                <w:szCs w:val="22"/>
              </w:rPr>
              <w:t>Кисень</w:t>
            </w:r>
          </w:p>
        </w:tc>
        <w:tc>
          <w:tcPr>
            <w:tcW w:w="2176" w:type="dxa"/>
            <w:shd w:val="clear" w:color="auto" w:fill="auto"/>
          </w:tcPr>
          <w:p w:rsidR="00E04615" w:rsidRPr="00DF598F" w:rsidRDefault="00E04615" w:rsidP="0079018D">
            <w:pPr>
              <w:tabs>
                <w:tab w:val="left" w:pos="0"/>
              </w:tabs>
              <w:rPr>
                <w:bCs/>
                <w:sz w:val="22"/>
                <w:szCs w:val="22"/>
              </w:rPr>
            </w:pPr>
            <w:r w:rsidRPr="00DF598F">
              <w:rPr>
                <w:bCs/>
                <w:sz w:val="22"/>
                <w:szCs w:val="22"/>
              </w:rPr>
              <w:t>17  % об.</w:t>
            </w:r>
          </w:p>
        </w:tc>
        <w:tc>
          <w:tcPr>
            <w:tcW w:w="2684" w:type="dxa"/>
            <w:shd w:val="clear" w:color="auto" w:fill="auto"/>
          </w:tcPr>
          <w:p w:rsidR="00E04615" w:rsidRPr="00DF598F" w:rsidRDefault="00E04615" w:rsidP="0079018D">
            <w:pPr>
              <w:tabs>
                <w:tab w:val="left" w:pos="0"/>
              </w:tabs>
              <w:rPr>
                <w:bCs/>
                <w:sz w:val="22"/>
                <w:szCs w:val="22"/>
              </w:rPr>
            </w:pPr>
            <w:r w:rsidRPr="00DF598F">
              <w:rPr>
                <w:bCs/>
                <w:sz w:val="22"/>
                <w:szCs w:val="22"/>
              </w:rPr>
              <w:sym w:font="Symbol" w:char="F0B1"/>
            </w:r>
            <w:r w:rsidRPr="00DF598F">
              <w:rPr>
                <w:bCs/>
                <w:sz w:val="22"/>
                <w:szCs w:val="22"/>
              </w:rPr>
              <w:t xml:space="preserve"> 1 % об.</w:t>
            </w:r>
          </w:p>
        </w:tc>
        <w:tc>
          <w:tcPr>
            <w:tcW w:w="3060" w:type="dxa"/>
            <w:shd w:val="clear" w:color="auto" w:fill="auto"/>
          </w:tcPr>
          <w:p w:rsidR="00E04615" w:rsidRPr="00DF598F" w:rsidRDefault="00E04615" w:rsidP="0079018D">
            <w:pPr>
              <w:tabs>
                <w:tab w:val="left" w:pos="0"/>
              </w:tabs>
              <w:rPr>
                <w:bCs/>
                <w:sz w:val="22"/>
                <w:szCs w:val="22"/>
              </w:rPr>
            </w:pPr>
            <w:r w:rsidRPr="00DF598F">
              <w:rPr>
                <w:bCs/>
                <w:sz w:val="22"/>
                <w:szCs w:val="22"/>
              </w:rPr>
              <w:sym w:font="Symbol" w:char="F0B1"/>
            </w:r>
            <w:r w:rsidRPr="00DF598F">
              <w:rPr>
                <w:bCs/>
                <w:sz w:val="22"/>
                <w:szCs w:val="22"/>
              </w:rPr>
              <w:t xml:space="preserve"> 1,5 % об.</w:t>
            </w:r>
          </w:p>
        </w:tc>
      </w:tr>
    </w:tbl>
    <w:p w:rsidR="00E04615" w:rsidRPr="00DF598F" w:rsidRDefault="00E04615" w:rsidP="00E04615">
      <w:pPr>
        <w:suppressAutoHyphens/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Примітка - </w:t>
      </w:r>
      <w:r w:rsidR="00BC602C" w:rsidRPr="00DF598F">
        <w:rPr>
          <w:sz w:val="24"/>
          <w:szCs w:val="24"/>
        </w:rPr>
        <w:t xml:space="preserve">Значення порогів спрацювання по газах встановлюються при випуску з виробництва. </w:t>
      </w:r>
      <w:r w:rsidRPr="00DF598F">
        <w:rPr>
          <w:sz w:val="24"/>
          <w:szCs w:val="24"/>
        </w:rPr>
        <w:t xml:space="preserve">У </w:t>
      </w:r>
      <w:proofErr w:type="spellStart"/>
      <w:r w:rsidRPr="00DF598F">
        <w:rPr>
          <w:sz w:val="24"/>
          <w:szCs w:val="24"/>
        </w:rPr>
        <w:t>течошукачі</w:t>
      </w:r>
      <w:proofErr w:type="spellEnd"/>
      <w:r w:rsidRPr="00DF598F">
        <w:rPr>
          <w:sz w:val="24"/>
          <w:szCs w:val="24"/>
        </w:rPr>
        <w:t xml:space="preserve"> є можливість експлуатанту самостійно змінювати встановлені виробником значення порогів спрацювання тривожної сигналізації по газах</w:t>
      </w:r>
      <w:r w:rsidR="00BC5563" w:rsidRPr="00DF598F">
        <w:rPr>
          <w:sz w:val="24"/>
          <w:szCs w:val="24"/>
        </w:rPr>
        <w:t xml:space="preserve"> (п.6.5.5)</w:t>
      </w:r>
      <w:r w:rsidRPr="00DF598F">
        <w:rPr>
          <w:sz w:val="24"/>
          <w:szCs w:val="24"/>
        </w:rPr>
        <w:t>.</w:t>
      </w:r>
    </w:p>
    <w:p w:rsidR="00E04615" w:rsidRPr="00DF598F" w:rsidRDefault="00E04615" w:rsidP="00E04615">
      <w:pPr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2.8 Час спрацювання сигналізації, не більше: </w:t>
      </w:r>
    </w:p>
    <w:p w:rsidR="00E04615" w:rsidRPr="00DF598F" w:rsidRDefault="00E04615" w:rsidP="00E04615">
      <w:pPr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- 60 с  за метаном </w:t>
      </w:r>
    </w:p>
    <w:p w:rsidR="00E04615" w:rsidRPr="00DF598F" w:rsidRDefault="00E04615" w:rsidP="00E04615">
      <w:pPr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- 180 с  за окисом вуглецю </w:t>
      </w:r>
    </w:p>
    <w:p w:rsidR="00E04615" w:rsidRPr="00DF598F" w:rsidRDefault="00E04615" w:rsidP="00E04615">
      <w:pPr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- 60 с за сірководнем </w:t>
      </w:r>
    </w:p>
    <w:p w:rsidR="00E04615" w:rsidRPr="00DF598F" w:rsidRDefault="00E04615" w:rsidP="00E04615">
      <w:pPr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- 30 с за киснем.</w:t>
      </w:r>
    </w:p>
    <w:p w:rsidR="00E04615" w:rsidRPr="00DF598F" w:rsidRDefault="00E04615" w:rsidP="00E04615">
      <w:pPr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2.9 Можливість зберігати інформацію щодо 5 вимірювань з відображенням їх значень на ПВВ та до 99 подій, з можливістю їх перегляду змісту на ПЕОМ.</w:t>
      </w:r>
    </w:p>
    <w:p w:rsidR="00A62023" w:rsidRPr="00DF598F" w:rsidRDefault="00A62023" w:rsidP="00E04615">
      <w:pPr>
        <w:spacing w:before="60"/>
        <w:ind w:firstLine="567"/>
        <w:jc w:val="both"/>
        <w:rPr>
          <w:sz w:val="24"/>
          <w:szCs w:val="24"/>
        </w:rPr>
      </w:pPr>
    </w:p>
    <w:p w:rsidR="00A62023" w:rsidRPr="00DF598F" w:rsidRDefault="00A62023" w:rsidP="00E04615">
      <w:pPr>
        <w:spacing w:before="60"/>
        <w:ind w:firstLine="567"/>
        <w:jc w:val="both"/>
        <w:rPr>
          <w:sz w:val="24"/>
          <w:szCs w:val="24"/>
        </w:rPr>
      </w:pPr>
    </w:p>
    <w:p w:rsidR="00A62023" w:rsidRPr="00DF598F" w:rsidRDefault="00A62023" w:rsidP="00E04615">
      <w:pPr>
        <w:spacing w:before="60"/>
        <w:ind w:firstLine="567"/>
        <w:jc w:val="both"/>
        <w:rPr>
          <w:sz w:val="24"/>
          <w:szCs w:val="24"/>
        </w:rPr>
      </w:pPr>
    </w:p>
    <w:p w:rsidR="00E04615" w:rsidRPr="00DF598F" w:rsidRDefault="00E04615" w:rsidP="00E04615">
      <w:pPr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2.10 </w:t>
      </w:r>
      <w:proofErr w:type="spellStart"/>
      <w:r w:rsidRPr="00DF598F">
        <w:rPr>
          <w:sz w:val="24"/>
          <w:szCs w:val="24"/>
        </w:rPr>
        <w:t>Течошукач</w:t>
      </w:r>
      <w:proofErr w:type="spellEnd"/>
      <w:r w:rsidRPr="00DF598F">
        <w:rPr>
          <w:sz w:val="24"/>
          <w:szCs w:val="24"/>
        </w:rPr>
        <w:t xml:space="preserve"> видає повідомлення про:</w:t>
      </w:r>
    </w:p>
    <w:p w:rsidR="00E04615" w:rsidRPr="00DF598F" w:rsidRDefault="00E04615" w:rsidP="00E04615">
      <w:pPr>
        <w:ind w:firstLine="567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</w:rPr>
        <w:t>- розрядження АКБ</w:t>
      </w:r>
      <w:r w:rsidR="00BC5563" w:rsidRPr="00DF598F">
        <w:rPr>
          <w:sz w:val="24"/>
          <w:szCs w:val="24"/>
        </w:rPr>
        <w:t xml:space="preserve"> – </w:t>
      </w:r>
      <w:r w:rsidR="00D444E0" w:rsidRPr="00DF598F">
        <w:rPr>
          <w:sz w:val="24"/>
          <w:szCs w:val="24"/>
        </w:rPr>
        <w:t xml:space="preserve">відсутність заповнених секторів на піктограмі АКБ и </w:t>
      </w:r>
      <w:r w:rsidR="00BC5563" w:rsidRPr="00DF598F">
        <w:rPr>
          <w:sz w:val="24"/>
          <w:szCs w:val="24"/>
        </w:rPr>
        <w:t>видачею коротких звукових сигналів з частотою 1 Гц;</w:t>
      </w:r>
    </w:p>
    <w:p w:rsidR="00E04615" w:rsidRPr="00DF598F" w:rsidRDefault="00E04615" w:rsidP="00E04615">
      <w:pPr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- пошкодження </w:t>
      </w:r>
      <w:r w:rsidR="00BC5563" w:rsidRPr="00DF598F">
        <w:rPr>
          <w:sz w:val="24"/>
          <w:szCs w:val="24"/>
        </w:rPr>
        <w:t xml:space="preserve">сенсору - </w:t>
      </w:r>
      <w:r w:rsidRPr="00DF598F">
        <w:rPr>
          <w:sz w:val="24"/>
          <w:szCs w:val="24"/>
        </w:rPr>
        <w:t xml:space="preserve">в </w:t>
      </w:r>
      <w:r w:rsidR="00BC5563" w:rsidRPr="00DF598F">
        <w:rPr>
          <w:sz w:val="24"/>
          <w:szCs w:val="24"/>
        </w:rPr>
        <w:t>рядку контрольованого газу замість показань генерується повідомлення «</w:t>
      </w:r>
      <w:r w:rsidR="00BC5563" w:rsidRPr="00DF598F">
        <w:rPr>
          <w:sz w:val="24"/>
          <w:szCs w:val="24"/>
          <w:lang w:val="en-US"/>
        </w:rPr>
        <w:t>Error</w:t>
      </w:r>
      <w:r w:rsidR="00BC5563" w:rsidRPr="00DF598F">
        <w:rPr>
          <w:sz w:val="24"/>
          <w:szCs w:val="24"/>
        </w:rPr>
        <w:t>»</w:t>
      </w:r>
      <w:r w:rsidRPr="00DF598F">
        <w:rPr>
          <w:sz w:val="24"/>
          <w:szCs w:val="24"/>
        </w:rPr>
        <w:t xml:space="preserve">. </w:t>
      </w:r>
    </w:p>
    <w:p w:rsidR="00E04615" w:rsidRPr="00DF598F" w:rsidRDefault="00E04615" w:rsidP="00E04615">
      <w:pPr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2.11 Живлення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– від акумуляторної батареї (далі – АКБ). Напруга живлення постійного струму від 3,3 до 4,5 В. </w:t>
      </w:r>
    </w:p>
    <w:p w:rsidR="00E04615" w:rsidRPr="00DF598F" w:rsidRDefault="00E04615" w:rsidP="00E04615">
      <w:pPr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2.12 Час роботи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від АКБ без підзарядки – не менше 24 год.</w:t>
      </w:r>
    </w:p>
    <w:p w:rsidR="00E04615" w:rsidRPr="00DF598F" w:rsidRDefault="00E04615" w:rsidP="00E04615">
      <w:pPr>
        <w:spacing w:before="60"/>
        <w:ind w:firstLine="567"/>
        <w:rPr>
          <w:sz w:val="24"/>
          <w:szCs w:val="24"/>
        </w:rPr>
      </w:pPr>
      <w:r w:rsidRPr="00DF598F">
        <w:rPr>
          <w:sz w:val="24"/>
          <w:szCs w:val="24"/>
        </w:rPr>
        <w:t xml:space="preserve">2.13  Рівень звукового тиску при видачі звукового сигналу по осі </w:t>
      </w:r>
      <w:proofErr w:type="spellStart"/>
      <w:r w:rsidRPr="00DF598F">
        <w:rPr>
          <w:sz w:val="24"/>
          <w:szCs w:val="24"/>
        </w:rPr>
        <w:t>звуковипромінювача</w:t>
      </w:r>
      <w:proofErr w:type="spellEnd"/>
      <w:r w:rsidRPr="00DF598F">
        <w:rPr>
          <w:sz w:val="24"/>
          <w:szCs w:val="24"/>
        </w:rPr>
        <w:t xml:space="preserve"> на відстані </w:t>
      </w:r>
      <w:smartTag w:uri="urn:schemas-microsoft-com:office:smarttags" w:element="metricconverter">
        <w:smartTagPr>
          <w:attr w:name="ProductID" w:val="1 м"/>
        </w:smartTagPr>
        <w:r w:rsidRPr="00DF598F">
          <w:rPr>
            <w:sz w:val="24"/>
            <w:szCs w:val="24"/>
          </w:rPr>
          <w:t>1 м</w:t>
        </w:r>
      </w:smartTag>
      <w:r w:rsidRPr="00DF598F">
        <w:rPr>
          <w:sz w:val="24"/>
          <w:szCs w:val="24"/>
        </w:rPr>
        <w:t xml:space="preserve"> – не менше 70 </w:t>
      </w:r>
      <w:proofErr w:type="spellStart"/>
      <w:r w:rsidRPr="00DF598F">
        <w:rPr>
          <w:sz w:val="24"/>
          <w:szCs w:val="24"/>
        </w:rPr>
        <w:t>дБА</w:t>
      </w:r>
      <w:proofErr w:type="spellEnd"/>
      <w:r w:rsidRPr="00DF598F">
        <w:rPr>
          <w:sz w:val="24"/>
          <w:szCs w:val="24"/>
        </w:rPr>
        <w:t>.</w:t>
      </w:r>
    </w:p>
    <w:p w:rsidR="00E04615" w:rsidRPr="00DF598F" w:rsidRDefault="00E04615" w:rsidP="00E04615">
      <w:pPr>
        <w:spacing w:before="60"/>
        <w:ind w:firstLine="567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</w:rPr>
        <w:t>2.14 Час виходу на робочий режим – не більше 60 с</w:t>
      </w:r>
      <w:r w:rsidRPr="00DF598F">
        <w:rPr>
          <w:sz w:val="24"/>
          <w:szCs w:val="24"/>
          <w:lang w:val="ru-RU"/>
        </w:rPr>
        <w:t>.</w:t>
      </w:r>
    </w:p>
    <w:p w:rsidR="00E04615" w:rsidRPr="00DF598F" w:rsidRDefault="00E04615" w:rsidP="00E04615">
      <w:pPr>
        <w:tabs>
          <w:tab w:val="left" w:pos="0"/>
        </w:tabs>
        <w:spacing w:before="60"/>
        <w:ind w:firstLine="567"/>
        <w:rPr>
          <w:sz w:val="24"/>
          <w:szCs w:val="24"/>
        </w:rPr>
      </w:pPr>
      <w:r w:rsidRPr="00DF598F">
        <w:rPr>
          <w:sz w:val="24"/>
          <w:szCs w:val="24"/>
        </w:rPr>
        <w:t xml:space="preserve">2.15 Потужність, що споживається, не більше – 0,4 Вт. </w:t>
      </w:r>
    </w:p>
    <w:p w:rsidR="00E04615" w:rsidRPr="00DF598F" w:rsidRDefault="00E04615" w:rsidP="00E04615">
      <w:pPr>
        <w:spacing w:before="60"/>
        <w:ind w:firstLine="567"/>
        <w:rPr>
          <w:sz w:val="24"/>
          <w:szCs w:val="24"/>
        </w:rPr>
      </w:pPr>
      <w:r w:rsidRPr="00DF598F">
        <w:rPr>
          <w:sz w:val="24"/>
          <w:szCs w:val="24"/>
        </w:rPr>
        <w:t xml:space="preserve">2.16 Габаритні розміри,  мм, не більше  – 117х80х35. </w:t>
      </w:r>
    </w:p>
    <w:p w:rsidR="00E04615" w:rsidRPr="00DF598F" w:rsidRDefault="00E04615" w:rsidP="00E04615">
      <w:pPr>
        <w:spacing w:before="60"/>
        <w:ind w:firstLine="567"/>
        <w:rPr>
          <w:sz w:val="24"/>
          <w:szCs w:val="24"/>
        </w:rPr>
      </w:pPr>
      <w:r w:rsidRPr="00DF598F">
        <w:rPr>
          <w:sz w:val="24"/>
          <w:szCs w:val="24"/>
        </w:rPr>
        <w:t xml:space="preserve">2.17 Маса, кг, не більше: – 0,21. </w:t>
      </w:r>
    </w:p>
    <w:p w:rsidR="00E04615" w:rsidRPr="00DF598F" w:rsidRDefault="00E04615" w:rsidP="0091206D">
      <w:pPr>
        <w:spacing w:before="60"/>
        <w:ind w:right="37"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2.18 Ступінь захисту оболонки </w:t>
      </w:r>
      <w:r w:rsidR="0091206D" w:rsidRPr="00DF598F">
        <w:rPr>
          <w:sz w:val="24"/>
          <w:szCs w:val="24"/>
        </w:rPr>
        <w:t xml:space="preserve">корпусу </w:t>
      </w:r>
      <w:proofErr w:type="spellStart"/>
      <w:r w:rsidR="0091206D" w:rsidRPr="00DF598F">
        <w:rPr>
          <w:sz w:val="24"/>
          <w:szCs w:val="24"/>
        </w:rPr>
        <w:t>течошукача</w:t>
      </w:r>
      <w:proofErr w:type="spellEnd"/>
      <w:r w:rsidR="0091206D" w:rsidRPr="00DF598F">
        <w:rPr>
          <w:sz w:val="24"/>
          <w:szCs w:val="24"/>
        </w:rPr>
        <w:t xml:space="preserve"> </w:t>
      </w:r>
      <w:r w:rsidRPr="00DF598F">
        <w:rPr>
          <w:sz w:val="24"/>
          <w:szCs w:val="24"/>
        </w:rPr>
        <w:t xml:space="preserve">від зовнішніх впливів за </w:t>
      </w:r>
      <w:r w:rsidR="00E735D7" w:rsidRPr="00DF598F">
        <w:rPr>
          <w:sz w:val="24"/>
          <w:szCs w:val="24"/>
        </w:rPr>
        <w:t>ДСТУ</w:t>
      </w:r>
      <w:r w:rsidR="00C77866" w:rsidRPr="00DF598F">
        <w:t> </w:t>
      </w:r>
      <w:r w:rsidR="00E735D7" w:rsidRPr="00DF598F">
        <w:rPr>
          <w:sz w:val="24"/>
          <w:szCs w:val="24"/>
          <w:lang w:val="en-US"/>
        </w:rPr>
        <w:t>EN</w:t>
      </w:r>
      <w:r w:rsidR="00C77866" w:rsidRPr="00DF598F">
        <w:t> </w:t>
      </w:r>
      <w:r w:rsidR="00E735D7" w:rsidRPr="00DF598F">
        <w:rPr>
          <w:sz w:val="24"/>
          <w:szCs w:val="24"/>
        </w:rPr>
        <w:t>60529</w:t>
      </w:r>
      <w:r w:rsidRPr="00DF598F">
        <w:rPr>
          <w:sz w:val="24"/>
          <w:szCs w:val="24"/>
        </w:rPr>
        <w:t xml:space="preserve"> – IР40;</w:t>
      </w:r>
    </w:p>
    <w:p w:rsidR="00E04615" w:rsidRPr="00DF598F" w:rsidRDefault="00E04615" w:rsidP="00E04615">
      <w:pPr>
        <w:suppressAutoHyphens/>
        <w:spacing w:before="60"/>
        <w:ind w:right="57"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2.19 </w:t>
      </w:r>
      <w:proofErr w:type="spellStart"/>
      <w:r w:rsidRPr="00DF598F">
        <w:rPr>
          <w:sz w:val="24"/>
          <w:szCs w:val="24"/>
        </w:rPr>
        <w:t>Радіозавади</w:t>
      </w:r>
      <w:proofErr w:type="spellEnd"/>
      <w:r w:rsidRPr="00DF598F">
        <w:rPr>
          <w:sz w:val="24"/>
          <w:szCs w:val="24"/>
        </w:rPr>
        <w:t xml:space="preserve">, що створюються </w:t>
      </w:r>
      <w:proofErr w:type="spellStart"/>
      <w:r w:rsidRPr="00DF598F">
        <w:rPr>
          <w:sz w:val="24"/>
          <w:szCs w:val="24"/>
        </w:rPr>
        <w:t>течошукачем</w:t>
      </w:r>
      <w:proofErr w:type="spellEnd"/>
      <w:r w:rsidRPr="00DF598F">
        <w:rPr>
          <w:sz w:val="24"/>
          <w:szCs w:val="24"/>
        </w:rPr>
        <w:t xml:space="preserve">, не перевищують рівні, встановлені </w:t>
      </w:r>
      <w:r w:rsidRPr="00DF598F">
        <w:rPr>
          <w:sz w:val="24"/>
          <w:szCs w:val="24"/>
        </w:rPr>
        <w:br/>
        <w:t>ДСТУ</w:t>
      </w:r>
      <w:r w:rsidR="00C77866" w:rsidRPr="00DF598F">
        <w:t> </w:t>
      </w:r>
      <w:r w:rsidRPr="00DF598F">
        <w:rPr>
          <w:sz w:val="24"/>
          <w:szCs w:val="24"/>
          <w:lang w:val="en-US"/>
        </w:rPr>
        <w:t>EN</w:t>
      </w:r>
      <w:r w:rsidR="00C77866" w:rsidRPr="00DF598F">
        <w:t> </w:t>
      </w:r>
      <w:r w:rsidRPr="00DF598F">
        <w:rPr>
          <w:sz w:val="24"/>
          <w:szCs w:val="24"/>
        </w:rPr>
        <w:t>50270:2014 (</w:t>
      </w:r>
      <w:r w:rsidRPr="00DF598F">
        <w:rPr>
          <w:sz w:val="24"/>
          <w:szCs w:val="24"/>
          <w:lang w:val="en-US"/>
        </w:rPr>
        <w:t>EN</w:t>
      </w:r>
      <w:r w:rsidRPr="00DF598F">
        <w:rPr>
          <w:sz w:val="24"/>
          <w:szCs w:val="24"/>
        </w:rPr>
        <w:t xml:space="preserve"> 50270:2006, </w:t>
      </w:r>
      <w:r w:rsidRPr="00DF598F">
        <w:rPr>
          <w:sz w:val="24"/>
          <w:szCs w:val="24"/>
          <w:lang w:val="en-US"/>
        </w:rPr>
        <w:t>IDT</w:t>
      </w:r>
      <w:r w:rsidRPr="00DF598F">
        <w:rPr>
          <w:sz w:val="24"/>
          <w:szCs w:val="24"/>
        </w:rPr>
        <w:t>).</w:t>
      </w:r>
    </w:p>
    <w:p w:rsidR="00E04615" w:rsidRPr="00DF598F" w:rsidRDefault="00E04615" w:rsidP="00E04615">
      <w:pPr>
        <w:spacing w:before="60"/>
        <w:ind w:firstLine="567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</w:rPr>
        <w:t xml:space="preserve">2.20 </w:t>
      </w:r>
      <w:proofErr w:type="spellStart"/>
      <w:r w:rsidRPr="00DF598F">
        <w:rPr>
          <w:sz w:val="24"/>
          <w:szCs w:val="24"/>
        </w:rPr>
        <w:t>Течошукач</w:t>
      </w:r>
      <w:proofErr w:type="spellEnd"/>
      <w:r w:rsidRPr="00DF598F">
        <w:rPr>
          <w:sz w:val="24"/>
          <w:szCs w:val="24"/>
        </w:rPr>
        <w:t>, поміщений в шкіряний чохол, стійкий до накопичення електростатичних розрядів.</w:t>
      </w:r>
    </w:p>
    <w:p w:rsidR="00E04615" w:rsidRPr="00DF598F" w:rsidRDefault="00E04615" w:rsidP="00E04615">
      <w:pPr>
        <w:spacing w:before="12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2.21 </w:t>
      </w:r>
      <w:proofErr w:type="spellStart"/>
      <w:r w:rsidRPr="00DF598F">
        <w:rPr>
          <w:sz w:val="24"/>
          <w:szCs w:val="24"/>
        </w:rPr>
        <w:t>Течошукач</w:t>
      </w:r>
      <w:proofErr w:type="spellEnd"/>
      <w:r w:rsidRPr="00DF598F">
        <w:rPr>
          <w:sz w:val="24"/>
          <w:szCs w:val="24"/>
        </w:rPr>
        <w:t xml:space="preserve"> у транспортній тарі є стійким до впливу: </w:t>
      </w:r>
    </w:p>
    <w:p w:rsidR="00E04615" w:rsidRPr="00DF598F" w:rsidRDefault="00E04615" w:rsidP="00E04615">
      <w:pPr>
        <w:ind w:firstLine="567"/>
        <w:rPr>
          <w:sz w:val="24"/>
          <w:szCs w:val="24"/>
        </w:rPr>
      </w:pPr>
      <w:r w:rsidRPr="00DF598F">
        <w:rPr>
          <w:sz w:val="24"/>
          <w:szCs w:val="24"/>
        </w:rPr>
        <w:t>– температури навколишнього повітря від мінус 30 до плюс 50</w:t>
      </w:r>
      <w:r w:rsidRPr="00DF598F">
        <w:rPr>
          <w:sz w:val="24"/>
          <w:szCs w:val="24"/>
          <w:vertAlign w:val="superscript"/>
        </w:rPr>
        <w:t>о</w:t>
      </w:r>
      <w:r w:rsidRPr="00DF598F">
        <w:rPr>
          <w:sz w:val="24"/>
          <w:szCs w:val="24"/>
        </w:rPr>
        <w:t>С;</w:t>
      </w:r>
    </w:p>
    <w:p w:rsidR="00E04615" w:rsidRPr="00DF598F" w:rsidRDefault="00E04615" w:rsidP="00E04615">
      <w:pPr>
        <w:ind w:firstLine="567"/>
        <w:rPr>
          <w:sz w:val="24"/>
          <w:szCs w:val="24"/>
        </w:rPr>
      </w:pPr>
      <w:r w:rsidRPr="00DF598F">
        <w:rPr>
          <w:sz w:val="24"/>
          <w:szCs w:val="24"/>
        </w:rPr>
        <w:t>– відносній вологості до 98 % при температурі 25</w:t>
      </w:r>
      <w:r w:rsidRPr="00DF598F">
        <w:rPr>
          <w:sz w:val="24"/>
          <w:szCs w:val="24"/>
          <w:vertAlign w:val="superscript"/>
        </w:rPr>
        <w:t>о</w:t>
      </w:r>
      <w:r w:rsidRPr="00DF598F">
        <w:rPr>
          <w:sz w:val="24"/>
          <w:szCs w:val="24"/>
        </w:rPr>
        <w:t>С;</w:t>
      </w:r>
    </w:p>
    <w:p w:rsidR="00E04615" w:rsidRPr="00DF598F" w:rsidRDefault="00E04615" w:rsidP="00E04615">
      <w:pPr>
        <w:ind w:firstLine="567"/>
        <w:rPr>
          <w:sz w:val="24"/>
          <w:szCs w:val="24"/>
        </w:rPr>
      </w:pPr>
      <w:r w:rsidRPr="00DF598F">
        <w:rPr>
          <w:sz w:val="24"/>
          <w:szCs w:val="24"/>
        </w:rPr>
        <w:t>– транспортної тряски з прискоренням 30 м/с</w:t>
      </w:r>
      <w:r w:rsidRPr="00DF598F">
        <w:rPr>
          <w:sz w:val="24"/>
          <w:szCs w:val="24"/>
          <w:vertAlign w:val="superscript"/>
        </w:rPr>
        <w:t xml:space="preserve">2 </w:t>
      </w:r>
      <w:r w:rsidRPr="00DF598F">
        <w:rPr>
          <w:sz w:val="24"/>
          <w:szCs w:val="24"/>
        </w:rPr>
        <w:t>і частотою від 80 до 120 ударів на хвилину.</w:t>
      </w:r>
    </w:p>
    <w:p w:rsidR="00E04615" w:rsidRPr="00DF598F" w:rsidRDefault="00E04615" w:rsidP="00E04615">
      <w:pPr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2.22 Середнє напрацювання на відмову – не менше 50 000 год.</w:t>
      </w:r>
    </w:p>
    <w:p w:rsidR="00E04615" w:rsidRPr="00DF598F" w:rsidRDefault="00E04615" w:rsidP="00E04615">
      <w:pPr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2.23 Повний середній строк служби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– не менше 10 років.</w:t>
      </w:r>
    </w:p>
    <w:p w:rsidR="00E04615" w:rsidRPr="00DF598F" w:rsidRDefault="00E04615" w:rsidP="00E04615">
      <w:pPr>
        <w:spacing w:before="60"/>
        <w:ind w:firstLine="567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</w:rPr>
        <w:t xml:space="preserve">2.24 Середній час відновлення працездатності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технічним обслуговуванням або поточним </w:t>
      </w:r>
      <w:proofErr w:type="spellStart"/>
      <w:r w:rsidRPr="00DF598F">
        <w:rPr>
          <w:sz w:val="24"/>
          <w:szCs w:val="24"/>
        </w:rPr>
        <w:t>ремонтом—</w:t>
      </w:r>
      <w:proofErr w:type="spellEnd"/>
      <w:r w:rsidRPr="00DF598F">
        <w:rPr>
          <w:sz w:val="24"/>
          <w:szCs w:val="24"/>
        </w:rPr>
        <w:t xml:space="preserve"> не більше 2 </w:t>
      </w:r>
      <w:proofErr w:type="spellStart"/>
      <w:r w:rsidRPr="00DF598F">
        <w:rPr>
          <w:sz w:val="24"/>
          <w:szCs w:val="24"/>
        </w:rPr>
        <w:t>год</w:t>
      </w:r>
      <w:proofErr w:type="spellEnd"/>
      <w:r w:rsidRPr="00DF598F">
        <w:rPr>
          <w:sz w:val="24"/>
          <w:szCs w:val="24"/>
        </w:rPr>
        <w:t xml:space="preserve"> без врахування часу на повірку.</w:t>
      </w:r>
    </w:p>
    <w:p w:rsidR="00EF6EAD" w:rsidRPr="00DF598F" w:rsidRDefault="00EF6EAD" w:rsidP="00E04615">
      <w:pPr>
        <w:spacing w:before="60"/>
        <w:ind w:firstLine="567"/>
        <w:jc w:val="both"/>
        <w:rPr>
          <w:sz w:val="24"/>
          <w:szCs w:val="24"/>
          <w:lang w:val="ru-RU"/>
        </w:rPr>
      </w:pPr>
    </w:p>
    <w:p w:rsidR="00EF6EAD" w:rsidRPr="00DF598F" w:rsidRDefault="00EF6EAD" w:rsidP="00E04615">
      <w:pPr>
        <w:spacing w:before="60"/>
        <w:ind w:firstLine="567"/>
        <w:jc w:val="both"/>
        <w:rPr>
          <w:sz w:val="24"/>
          <w:szCs w:val="24"/>
          <w:lang w:val="ru-RU"/>
        </w:rPr>
      </w:pPr>
    </w:p>
    <w:p w:rsidR="00EF6EAD" w:rsidRPr="00DF598F" w:rsidRDefault="00EF6EAD" w:rsidP="00E04615">
      <w:pPr>
        <w:spacing w:before="60"/>
        <w:ind w:firstLine="567"/>
        <w:jc w:val="both"/>
        <w:rPr>
          <w:sz w:val="24"/>
          <w:szCs w:val="24"/>
          <w:lang w:val="ru-RU"/>
        </w:rPr>
      </w:pPr>
    </w:p>
    <w:p w:rsidR="00EF6EAD" w:rsidRPr="00DF598F" w:rsidRDefault="00EF6EAD" w:rsidP="00E04615">
      <w:pPr>
        <w:spacing w:before="60"/>
        <w:ind w:firstLine="567"/>
        <w:jc w:val="both"/>
        <w:rPr>
          <w:sz w:val="24"/>
          <w:szCs w:val="24"/>
          <w:lang w:val="ru-RU"/>
        </w:rPr>
      </w:pPr>
    </w:p>
    <w:p w:rsidR="00EF6EAD" w:rsidRPr="00DF598F" w:rsidRDefault="00EF6EAD" w:rsidP="00E04615">
      <w:pPr>
        <w:spacing w:before="60"/>
        <w:ind w:firstLine="567"/>
        <w:jc w:val="both"/>
        <w:rPr>
          <w:sz w:val="24"/>
          <w:szCs w:val="24"/>
          <w:lang w:val="ru-RU"/>
        </w:rPr>
      </w:pPr>
    </w:p>
    <w:p w:rsidR="00EF6EAD" w:rsidRPr="00DF598F" w:rsidRDefault="00EF6EAD" w:rsidP="00E04615">
      <w:pPr>
        <w:spacing w:before="60"/>
        <w:ind w:firstLine="567"/>
        <w:jc w:val="both"/>
        <w:rPr>
          <w:sz w:val="24"/>
          <w:szCs w:val="24"/>
          <w:lang w:val="ru-RU"/>
        </w:rPr>
      </w:pPr>
    </w:p>
    <w:p w:rsidR="00EF6EAD" w:rsidRPr="00DF598F" w:rsidRDefault="00EF6EAD" w:rsidP="00E04615">
      <w:pPr>
        <w:spacing w:before="60"/>
        <w:ind w:firstLine="567"/>
        <w:jc w:val="both"/>
        <w:rPr>
          <w:sz w:val="24"/>
          <w:szCs w:val="24"/>
          <w:lang w:val="ru-RU"/>
        </w:rPr>
      </w:pPr>
    </w:p>
    <w:p w:rsidR="00EF6EAD" w:rsidRPr="00DF598F" w:rsidRDefault="00EF6EAD" w:rsidP="00E04615">
      <w:pPr>
        <w:spacing w:before="60"/>
        <w:ind w:firstLine="567"/>
        <w:jc w:val="both"/>
        <w:rPr>
          <w:sz w:val="24"/>
          <w:szCs w:val="24"/>
          <w:lang w:val="ru-RU"/>
        </w:rPr>
      </w:pPr>
    </w:p>
    <w:p w:rsidR="00EF6EAD" w:rsidRPr="00DF598F" w:rsidRDefault="00EF6EAD" w:rsidP="00E04615">
      <w:pPr>
        <w:spacing w:before="60"/>
        <w:ind w:firstLine="567"/>
        <w:jc w:val="both"/>
        <w:rPr>
          <w:sz w:val="24"/>
          <w:szCs w:val="24"/>
          <w:lang w:val="ru-RU"/>
        </w:rPr>
      </w:pPr>
    </w:p>
    <w:p w:rsidR="00EF6EAD" w:rsidRPr="00DF598F" w:rsidRDefault="00EF6EAD" w:rsidP="00E04615">
      <w:pPr>
        <w:spacing w:before="60"/>
        <w:ind w:firstLine="567"/>
        <w:jc w:val="both"/>
        <w:rPr>
          <w:sz w:val="24"/>
          <w:szCs w:val="24"/>
          <w:lang w:val="ru-RU"/>
        </w:rPr>
      </w:pPr>
    </w:p>
    <w:p w:rsidR="00EF6EAD" w:rsidRPr="00DF598F" w:rsidRDefault="00EF6EAD" w:rsidP="00E04615">
      <w:pPr>
        <w:spacing w:before="60"/>
        <w:ind w:firstLine="567"/>
        <w:jc w:val="both"/>
        <w:rPr>
          <w:sz w:val="24"/>
          <w:szCs w:val="24"/>
          <w:lang w:val="ru-RU"/>
        </w:rPr>
      </w:pPr>
    </w:p>
    <w:p w:rsidR="00EF6EAD" w:rsidRPr="00DF598F" w:rsidRDefault="00EF6EAD" w:rsidP="00E04615">
      <w:pPr>
        <w:spacing w:before="60"/>
        <w:ind w:firstLine="567"/>
        <w:jc w:val="both"/>
        <w:rPr>
          <w:sz w:val="24"/>
          <w:szCs w:val="24"/>
          <w:lang w:val="ru-RU"/>
        </w:rPr>
      </w:pPr>
    </w:p>
    <w:p w:rsidR="00EF6EAD" w:rsidRPr="00DF598F" w:rsidRDefault="00EF6EAD" w:rsidP="00E04615">
      <w:pPr>
        <w:spacing w:before="60"/>
        <w:ind w:firstLine="567"/>
        <w:jc w:val="both"/>
        <w:rPr>
          <w:sz w:val="24"/>
          <w:szCs w:val="24"/>
          <w:lang w:val="ru-RU"/>
        </w:rPr>
      </w:pPr>
    </w:p>
    <w:p w:rsidR="00EF6EAD" w:rsidRPr="00DF598F" w:rsidRDefault="00EF6EAD" w:rsidP="00E04615">
      <w:pPr>
        <w:spacing w:before="60"/>
        <w:ind w:firstLine="567"/>
        <w:jc w:val="both"/>
        <w:rPr>
          <w:sz w:val="24"/>
          <w:szCs w:val="24"/>
          <w:lang w:val="ru-RU"/>
        </w:rPr>
      </w:pPr>
    </w:p>
    <w:p w:rsidR="00EF6EAD" w:rsidRPr="00DF598F" w:rsidRDefault="00EF6EAD" w:rsidP="00E04615">
      <w:pPr>
        <w:spacing w:before="60"/>
        <w:ind w:firstLine="567"/>
        <w:jc w:val="both"/>
        <w:rPr>
          <w:sz w:val="24"/>
          <w:szCs w:val="24"/>
          <w:lang w:val="ru-RU"/>
        </w:rPr>
      </w:pPr>
    </w:p>
    <w:p w:rsidR="00EF6EAD" w:rsidRPr="00DF598F" w:rsidRDefault="00EF6EAD" w:rsidP="00E04615">
      <w:pPr>
        <w:spacing w:before="60"/>
        <w:ind w:firstLine="567"/>
        <w:jc w:val="both"/>
        <w:rPr>
          <w:sz w:val="24"/>
          <w:szCs w:val="24"/>
          <w:lang w:val="ru-RU"/>
        </w:rPr>
      </w:pPr>
    </w:p>
    <w:p w:rsidR="00EF6EAD" w:rsidRPr="00DF598F" w:rsidRDefault="00EF6EAD" w:rsidP="00E04615">
      <w:pPr>
        <w:spacing w:before="60"/>
        <w:ind w:firstLine="567"/>
        <w:jc w:val="both"/>
        <w:rPr>
          <w:sz w:val="24"/>
          <w:szCs w:val="24"/>
          <w:lang w:val="ru-RU"/>
        </w:rPr>
      </w:pPr>
    </w:p>
    <w:p w:rsidR="00EF6EAD" w:rsidRPr="00DF598F" w:rsidRDefault="00EF6EAD" w:rsidP="00E04615">
      <w:pPr>
        <w:spacing w:before="60"/>
        <w:ind w:firstLine="567"/>
        <w:jc w:val="both"/>
        <w:rPr>
          <w:sz w:val="24"/>
          <w:szCs w:val="24"/>
          <w:lang w:val="ru-RU"/>
        </w:rPr>
      </w:pPr>
    </w:p>
    <w:p w:rsidR="00E805FD" w:rsidRPr="00DF598F" w:rsidRDefault="00E805FD" w:rsidP="00E805FD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Toc497222460"/>
      <w:r w:rsidRPr="00DF598F">
        <w:rPr>
          <w:rFonts w:ascii="Times New Roman" w:hAnsi="Times New Roman" w:cs="Times New Roman"/>
          <w:sz w:val="24"/>
          <w:szCs w:val="24"/>
        </w:rPr>
        <w:t>3. ЗАГАЛЬНИЙ ВИГЛЯД</w:t>
      </w:r>
    </w:p>
    <w:p w:rsidR="00E805FD" w:rsidRPr="00DF598F" w:rsidRDefault="0040206E" w:rsidP="00EF6EAD">
      <w:pPr>
        <w:ind w:left="1134"/>
      </w:pPr>
      <w:r w:rsidRPr="00DF598F">
        <w:rPr>
          <w:noProof/>
          <w:lang w:val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765981</wp:posOffset>
            </wp:positionH>
            <wp:positionV relativeFrom="paragraph">
              <wp:posOffset>64135</wp:posOffset>
            </wp:positionV>
            <wp:extent cx="5067129" cy="3517900"/>
            <wp:effectExtent l="19050" t="0" r="171" b="0"/>
            <wp:wrapNone/>
            <wp:docPr id="39" name="Рисунок 16" descr="D:\ПРІБОРИ_документация(наполнение)\ВАРТА_документация\ВАРТА_5_течешукач\Варта 5-05L\Типографія\Общий вид варта 5-05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:\ПРІБОРИ_документация(наполнение)\ВАРТА_документация\ВАРТА_5_течешукач\Варта 5-05L\Типографія\Общий вид варта 5-05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129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5FD" w:rsidRPr="00DF598F" w:rsidRDefault="00E805FD" w:rsidP="00E805FD"/>
    <w:p w:rsidR="00E805FD" w:rsidRPr="00DF598F" w:rsidRDefault="00E805FD" w:rsidP="00E805FD"/>
    <w:p w:rsidR="00E805FD" w:rsidRPr="00DF598F" w:rsidRDefault="00E805FD" w:rsidP="00E805FD"/>
    <w:p w:rsidR="00E805FD" w:rsidRPr="00DF598F" w:rsidRDefault="00E805FD" w:rsidP="00E805FD"/>
    <w:p w:rsidR="00E805FD" w:rsidRPr="00DF598F" w:rsidRDefault="00E805FD" w:rsidP="00E805FD"/>
    <w:p w:rsidR="00E805FD" w:rsidRPr="00DF598F" w:rsidRDefault="00E805FD" w:rsidP="00E805FD"/>
    <w:p w:rsidR="00E805FD" w:rsidRPr="00DF598F" w:rsidRDefault="00E805FD" w:rsidP="00E805FD"/>
    <w:p w:rsidR="00E805FD" w:rsidRPr="00DF598F" w:rsidRDefault="00E805FD" w:rsidP="00E805FD"/>
    <w:p w:rsidR="00E805FD" w:rsidRPr="00DF598F" w:rsidRDefault="00E805FD" w:rsidP="00E805FD"/>
    <w:p w:rsidR="00E805FD" w:rsidRPr="00DF598F" w:rsidRDefault="00E805FD" w:rsidP="00E805FD"/>
    <w:p w:rsidR="00E805FD" w:rsidRPr="00DF598F" w:rsidRDefault="00E805FD" w:rsidP="00E805FD"/>
    <w:p w:rsidR="00E805FD" w:rsidRPr="00DF598F" w:rsidRDefault="00E805FD" w:rsidP="00E805FD"/>
    <w:p w:rsidR="00E805FD" w:rsidRPr="00DF598F" w:rsidRDefault="00E805FD" w:rsidP="00E805FD"/>
    <w:p w:rsidR="00E805FD" w:rsidRPr="00DF598F" w:rsidRDefault="00E805FD" w:rsidP="00E805FD"/>
    <w:p w:rsidR="00E805FD" w:rsidRPr="00DF598F" w:rsidRDefault="00E805FD" w:rsidP="00E805FD"/>
    <w:p w:rsidR="00E805FD" w:rsidRPr="00DF598F" w:rsidRDefault="00E805FD" w:rsidP="00E805FD"/>
    <w:p w:rsidR="00E805FD" w:rsidRPr="00DF598F" w:rsidRDefault="00E805FD" w:rsidP="00E805FD"/>
    <w:p w:rsidR="00E805FD" w:rsidRPr="00DF598F" w:rsidRDefault="00E805FD" w:rsidP="00E805FD"/>
    <w:p w:rsidR="0040206E" w:rsidRPr="00DF598F" w:rsidRDefault="0040206E" w:rsidP="00E805FD">
      <w:pPr>
        <w:ind w:firstLine="360"/>
        <w:jc w:val="center"/>
        <w:rPr>
          <w:sz w:val="22"/>
          <w:szCs w:val="22"/>
          <w:lang w:val="ru-RU"/>
        </w:rPr>
      </w:pPr>
    </w:p>
    <w:p w:rsidR="0040206E" w:rsidRPr="00DF598F" w:rsidRDefault="0040206E" w:rsidP="00E805FD">
      <w:pPr>
        <w:ind w:firstLine="360"/>
        <w:jc w:val="center"/>
        <w:rPr>
          <w:sz w:val="22"/>
          <w:szCs w:val="22"/>
          <w:lang w:val="ru-RU"/>
        </w:rPr>
      </w:pPr>
    </w:p>
    <w:p w:rsidR="00EF6EAD" w:rsidRPr="00DF598F" w:rsidRDefault="00EF6EAD" w:rsidP="00E805FD">
      <w:pPr>
        <w:ind w:firstLine="360"/>
        <w:jc w:val="center"/>
        <w:rPr>
          <w:sz w:val="22"/>
          <w:szCs w:val="22"/>
          <w:lang w:val="ru-RU"/>
        </w:rPr>
      </w:pPr>
    </w:p>
    <w:p w:rsidR="00EF6EAD" w:rsidRPr="00DF598F" w:rsidRDefault="00EF6EAD" w:rsidP="00E805FD">
      <w:pPr>
        <w:ind w:firstLine="360"/>
        <w:jc w:val="center"/>
        <w:rPr>
          <w:sz w:val="22"/>
          <w:szCs w:val="22"/>
          <w:lang w:val="ru-RU"/>
        </w:rPr>
      </w:pPr>
    </w:p>
    <w:p w:rsidR="00EF6EAD" w:rsidRPr="00DF598F" w:rsidRDefault="00EF6EAD" w:rsidP="00E805FD">
      <w:pPr>
        <w:ind w:firstLine="360"/>
        <w:jc w:val="center"/>
        <w:rPr>
          <w:sz w:val="22"/>
          <w:szCs w:val="22"/>
          <w:lang w:val="ru-RU"/>
        </w:rPr>
      </w:pPr>
    </w:p>
    <w:p w:rsidR="00EF6EAD" w:rsidRPr="00DF598F" w:rsidRDefault="00EF6EAD" w:rsidP="00E805FD">
      <w:pPr>
        <w:ind w:firstLine="360"/>
        <w:jc w:val="center"/>
        <w:rPr>
          <w:sz w:val="22"/>
          <w:szCs w:val="22"/>
          <w:lang w:val="ru-RU"/>
        </w:rPr>
      </w:pPr>
    </w:p>
    <w:p w:rsidR="00E805FD" w:rsidRPr="00DF598F" w:rsidRDefault="00E805FD" w:rsidP="00E805FD">
      <w:pPr>
        <w:ind w:firstLine="360"/>
        <w:jc w:val="center"/>
        <w:rPr>
          <w:sz w:val="22"/>
          <w:szCs w:val="22"/>
        </w:rPr>
      </w:pPr>
      <w:proofErr w:type="spellStart"/>
      <w:r w:rsidRPr="00DF598F">
        <w:rPr>
          <w:sz w:val="22"/>
          <w:szCs w:val="22"/>
          <w:lang w:val="ru-RU"/>
        </w:rPr>
        <w:t>Малюнок</w:t>
      </w:r>
      <w:proofErr w:type="spellEnd"/>
      <w:r w:rsidRPr="00DF598F">
        <w:rPr>
          <w:sz w:val="22"/>
          <w:szCs w:val="22"/>
          <w:lang w:val="ru-RU"/>
        </w:rPr>
        <w:t xml:space="preserve"> 1 – </w:t>
      </w:r>
      <w:r w:rsidRPr="00DF598F">
        <w:rPr>
          <w:sz w:val="22"/>
          <w:szCs w:val="22"/>
        </w:rPr>
        <w:t>Зовнішній вигляд</w:t>
      </w:r>
      <w:r w:rsidRPr="00DF598F">
        <w:rPr>
          <w:sz w:val="22"/>
          <w:szCs w:val="22"/>
          <w:lang w:val="ru-RU"/>
        </w:rPr>
        <w:t xml:space="preserve"> </w:t>
      </w:r>
      <w:proofErr w:type="spellStart"/>
      <w:r w:rsidRPr="00DF598F">
        <w:rPr>
          <w:sz w:val="22"/>
          <w:szCs w:val="22"/>
          <w:lang w:val="ru-RU"/>
        </w:rPr>
        <w:t>течошукача</w:t>
      </w:r>
      <w:proofErr w:type="spellEnd"/>
      <w:r w:rsidRPr="00DF598F">
        <w:rPr>
          <w:sz w:val="22"/>
          <w:szCs w:val="22"/>
          <w:lang w:val="ru-RU"/>
        </w:rPr>
        <w:t xml:space="preserve"> ВАРТА</w:t>
      </w:r>
      <w:r w:rsidRPr="00DF598F">
        <w:rPr>
          <w:sz w:val="22"/>
          <w:szCs w:val="22"/>
        </w:rPr>
        <w:t xml:space="preserve"> 5-05L</w:t>
      </w:r>
    </w:p>
    <w:p w:rsidR="00E805FD" w:rsidRPr="00DF598F" w:rsidRDefault="00E805FD" w:rsidP="00E805FD">
      <w:pPr>
        <w:ind w:firstLine="360"/>
        <w:jc w:val="center"/>
        <w:rPr>
          <w:sz w:val="22"/>
          <w:szCs w:val="22"/>
        </w:rPr>
      </w:pPr>
    </w:p>
    <w:p w:rsidR="00E805FD" w:rsidRPr="00DF598F" w:rsidRDefault="00E805FD" w:rsidP="00E805FD">
      <w:pPr>
        <w:ind w:firstLine="360"/>
        <w:jc w:val="center"/>
        <w:rPr>
          <w:sz w:val="22"/>
          <w:szCs w:val="22"/>
        </w:rPr>
      </w:pPr>
    </w:p>
    <w:p w:rsidR="00E805FD" w:rsidRPr="00DF598F" w:rsidRDefault="00E805FD" w:rsidP="00E805FD">
      <w:pPr>
        <w:tabs>
          <w:tab w:val="left" w:pos="10205"/>
        </w:tabs>
        <w:ind w:right="-1"/>
        <w:jc w:val="center"/>
        <w:rPr>
          <w:sz w:val="22"/>
          <w:szCs w:val="22"/>
        </w:rPr>
      </w:pPr>
      <w:r w:rsidRPr="00DF598F">
        <w:rPr>
          <w:noProof/>
          <w:sz w:val="16"/>
          <w:szCs w:val="16"/>
          <w:lang w:val="ru-RU"/>
        </w:rPr>
        <w:drawing>
          <wp:inline distT="0" distB="0" distL="0" distR="0">
            <wp:extent cx="6259703" cy="3887921"/>
            <wp:effectExtent l="19050" t="0" r="7747" b="0"/>
            <wp:docPr id="5" name="Рисунок 7" descr="Общий вид варта 5-05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бщий вид варта 5-05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673" cy="389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5FD" w:rsidRPr="00DF598F" w:rsidRDefault="00E805FD" w:rsidP="00E805FD">
      <w:pPr>
        <w:ind w:firstLine="360"/>
        <w:jc w:val="center"/>
        <w:rPr>
          <w:sz w:val="22"/>
          <w:szCs w:val="22"/>
        </w:rPr>
      </w:pPr>
    </w:p>
    <w:p w:rsidR="00E805FD" w:rsidRPr="00DF598F" w:rsidRDefault="00E805FD" w:rsidP="00E805FD">
      <w:pPr>
        <w:jc w:val="center"/>
        <w:rPr>
          <w:sz w:val="22"/>
          <w:szCs w:val="22"/>
        </w:rPr>
      </w:pPr>
      <w:r w:rsidRPr="00DF598F">
        <w:rPr>
          <w:sz w:val="22"/>
          <w:szCs w:val="22"/>
        </w:rPr>
        <w:t>Малюнок 2 - Зовнішній вигляд ВАРТА 5-05L з зондом</w:t>
      </w:r>
    </w:p>
    <w:p w:rsidR="00E805FD" w:rsidRPr="00DF598F" w:rsidRDefault="00E805FD" w:rsidP="00E805FD">
      <w:pPr>
        <w:jc w:val="both"/>
        <w:rPr>
          <w:sz w:val="16"/>
          <w:szCs w:val="16"/>
        </w:rPr>
      </w:pPr>
    </w:p>
    <w:p w:rsidR="008764C5" w:rsidRPr="00DF598F" w:rsidRDefault="00E7072D" w:rsidP="00AA25B7">
      <w:pPr>
        <w:pStyle w:val="10"/>
        <w:jc w:val="center"/>
        <w:rPr>
          <w:rStyle w:val="11"/>
          <w:rFonts w:ascii="Times New Roman" w:hAnsi="Times New Roman" w:cs="Times New Roman"/>
          <w:b/>
          <w:sz w:val="24"/>
          <w:szCs w:val="24"/>
        </w:rPr>
      </w:pPr>
      <w:r w:rsidRPr="00DF598F">
        <w:rPr>
          <w:rStyle w:val="11"/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="008764C5" w:rsidRPr="00DF598F">
        <w:rPr>
          <w:rStyle w:val="11"/>
          <w:rFonts w:ascii="Times New Roman" w:hAnsi="Times New Roman" w:cs="Times New Roman"/>
          <w:b/>
          <w:sz w:val="24"/>
          <w:szCs w:val="24"/>
        </w:rPr>
        <w:t>БУД</w:t>
      </w:r>
      <w:r w:rsidR="00343372" w:rsidRPr="00DF598F">
        <w:rPr>
          <w:rStyle w:val="11"/>
          <w:rFonts w:ascii="Times New Roman" w:hAnsi="Times New Roman" w:cs="Times New Roman"/>
          <w:b/>
          <w:sz w:val="24"/>
          <w:szCs w:val="24"/>
        </w:rPr>
        <w:t>ОВА І ПРИНЦИП РОБОТИ ТЕЧОШУКАЧА</w:t>
      </w:r>
      <w:bookmarkEnd w:id="3"/>
    </w:p>
    <w:p w:rsidR="00E7072D" w:rsidRPr="00DF598F" w:rsidRDefault="00E7072D" w:rsidP="00E7072D">
      <w:pPr>
        <w:tabs>
          <w:tab w:val="left" w:pos="0"/>
        </w:tabs>
        <w:suppressAutoHyphens/>
        <w:spacing w:before="120"/>
        <w:ind w:firstLine="425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4.1 Принцип дії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оснований на перетворенні об’ємної частки контрольованого газу в електричний сигнал за допомогою напівпровідникового </w:t>
      </w:r>
      <w:r w:rsidR="006F0CE8" w:rsidRPr="00DF598F">
        <w:rPr>
          <w:sz w:val="24"/>
          <w:szCs w:val="24"/>
        </w:rPr>
        <w:t>сенсора (</w:t>
      </w:r>
      <w:r w:rsidRPr="00DF598F">
        <w:rPr>
          <w:sz w:val="24"/>
          <w:szCs w:val="24"/>
        </w:rPr>
        <w:t>вимірювального перетворювача</w:t>
      </w:r>
      <w:r w:rsidR="006F0CE8" w:rsidRPr="00DF598F">
        <w:rPr>
          <w:sz w:val="24"/>
          <w:szCs w:val="24"/>
        </w:rPr>
        <w:t xml:space="preserve">) </w:t>
      </w:r>
      <w:r w:rsidRPr="00DF598F">
        <w:rPr>
          <w:sz w:val="24"/>
          <w:szCs w:val="24"/>
        </w:rPr>
        <w:t xml:space="preserve">для метану та оксиду </w:t>
      </w:r>
      <w:proofErr w:type="spellStart"/>
      <w:r w:rsidRPr="00DF598F">
        <w:rPr>
          <w:sz w:val="24"/>
          <w:szCs w:val="24"/>
        </w:rPr>
        <w:t>вуглецу</w:t>
      </w:r>
      <w:proofErr w:type="spellEnd"/>
      <w:r w:rsidR="006F0CE8" w:rsidRPr="00DF598F">
        <w:rPr>
          <w:sz w:val="24"/>
          <w:szCs w:val="24"/>
        </w:rPr>
        <w:t xml:space="preserve"> (</w:t>
      </w:r>
      <w:r w:rsidRPr="00DF598F">
        <w:rPr>
          <w:sz w:val="24"/>
          <w:szCs w:val="24"/>
        </w:rPr>
        <w:t>чадного газу</w:t>
      </w:r>
      <w:r w:rsidR="006F0CE8" w:rsidRPr="00DF598F">
        <w:rPr>
          <w:sz w:val="24"/>
          <w:szCs w:val="24"/>
        </w:rPr>
        <w:t>)</w:t>
      </w:r>
      <w:r w:rsidRPr="00DF598F">
        <w:rPr>
          <w:sz w:val="24"/>
          <w:szCs w:val="24"/>
        </w:rPr>
        <w:t xml:space="preserve">, електрохімічних </w:t>
      </w:r>
      <w:r w:rsidR="006F0CE8" w:rsidRPr="00DF598F">
        <w:rPr>
          <w:sz w:val="24"/>
          <w:szCs w:val="24"/>
        </w:rPr>
        <w:t>сенсорів (</w:t>
      </w:r>
      <w:r w:rsidRPr="00DF598F">
        <w:rPr>
          <w:sz w:val="24"/>
          <w:szCs w:val="24"/>
        </w:rPr>
        <w:t>перетворювачів</w:t>
      </w:r>
      <w:r w:rsidR="006F0CE8" w:rsidRPr="00DF598F">
        <w:rPr>
          <w:sz w:val="24"/>
          <w:szCs w:val="24"/>
        </w:rPr>
        <w:t xml:space="preserve">) </w:t>
      </w:r>
      <w:r w:rsidRPr="00DF598F">
        <w:rPr>
          <w:sz w:val="24"/>
          <w:szCs w:val="24"/>
        </w:rPr>
        <w:t xml:space="preserve">для кисню та сірководню. Електронна схема здійснює перетворення сигналу від </w:t>
      </w:r>
      <w:r w:rsidR="006F0CE8" w:rsidRPr="00DF598F">
        <w:rPr>
          <w:sz w:val="24"/>
          <w:szCs w:val="24"/>
        </w:rPr>
        <w:t>сенсору (</w:t>
      </w:r>
      <w:r w:rsidRPr="00DF598F">
        <w:rPr>
          <w:sz w:val="24"/>
          <w:szCs w:val="24"/>
        </w:rPr>
        <w:t>вимірювальних перетворювачів</w:t>
      </w:r>
      <w:r w:rsidR="006F0CE8" w:rsidRPr="00DF598F">
        <w:rPr>
          <w:sz w:val="24"/>
          <w:szCs w:val="24"/>
        </w:rPr>
        <w:t>)</w:t>
      </w:r>
      <w:r w:rsidRPr="00DF598F">
        <w:rPr>
          <w:sz w:val="24"/>
          <w:szCs w:val="24"/>
        </w:rPr>
        <w:t xml:space="preserve">. </w:t>
      </w:r>
    </w:p>
    <w:p w:rsidR="00E7072D" w:rsidRPr="00DF598F" w:rsidRDefault="00E7072D" w:rsidP="00E7072D">
      <w:pPr>
        <w:tabs>
          <w:tab w:val="left" w:pos="0"/>
        </w:tabs>
        <w:suppressAutoHyphens/>
        <w:spacing w:before="120"/>
        <w:ind w:firstLine="425"/>
        <w:jc w:val="both"/>
        <w:rPr>
          <w:sz w:val="24"/>
          <w:szCs w:val="24"/>
        </w:rPr>
      </w:pPr>
      <w:proofErr w:type="spellStart"/>
      <w:r w:rsidRPr="00DF598F">
        <w:rPr>
          <w:sz w:val="24"/>
          <w:szCs w:val="24"/>
        </w:rPr>
        <w:t>Мікроконтролер</w:t>
      </w:r>
      <w:proofErr w:type="spellEnd"/>
      <w:r w:rsidRPr="00DF598F">
        <w:rPr>
          <w:sz w:val="24"/>
          <w:szCs w:val="24"/>
        </w:rPr>
        <w:t xml:space="preserve"> обчислює отримані дані, результати обчислення концентрації контрольованих</w:t>
      </w:r>
      <w:r w:rsidR="0040206E" w:rsidRPr="00DF598F">
        <w:rPr>
          <w:sz w:val="24"/>
          <w:szCs w:val="24"/>
        </w:rPr>
        <w:t xml:space="preserve"> </w:t>
      </w:r>
      <w:r w:rsidRPr="00DF598F">
        <w:rPr>
          <w:sz w:val="24"/>
          <w:szCs w:val="24"/>
        </w:rPr>
        <w:t xml:space="preserve">газів виводяться для відображення на ПВВ, а також виробляє сигнали управління для включення тривожної сигналізації  у разі перевищення концентрації встановлених порогів. (таблиця 2). </w:t>
      </w:r>
    </w:p>
    <w:p w:rsidR="00E7072D" w:rsidRPr="00DF598F" w:rsidRDefault="00E7072D" w:rsidP="00E7072D">
      <w:pPr>
        <w:tabs>
          <w:tab w:val="left" w:pos="0"/>
        </w:tabs>
        <w:suppressAutoHyphens/>
        <w:spacing w:before="120"/>
        <w:ind w:firstLine="425"/>
        <w:jc w:val="both"/>
        <w:rPr>
          <w:sz w:val="24"/>
          <w:szCs w:val="24"/>
        </w:rPr>
      </w:pPr>
      <w:r w:rsidRPr="00DF598F">
        <w:rPr>
          <w:noProof/>
          <w:sz w:val="24"/>
          <w:szCs w:val="24"/>
          <w:lang w:val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630555</wp:posOffset>
            </wp:positionV>
            <wp:extent cx="150495" cy="139700"/>
            <wp:effectExtent l="19050" t="0" r="1905" b="0"/>
            <wp:wrapNone/>
            <wp:docPr id="33" name="Рисунок 33" descr="Варта 5_Знак в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арта 5_Знак вкл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598F">
        <w:rPr>
          <w:sz w:val="24"/>
          <w:szCs w:val="24"/>
        </w:rPr>
        <w:t xml:space="preserve">4.2 </w:t>
      </w:r>
      <w:proofErr w:type="spellStart"/>
      <w:r w:rsidRPr="00DF598F">
        <w:rPr>
          <w:sz w:val="24"/>
          <w:szCs w:val="24"/>
        </w:rPr>
        <w:t>Течошукач</w:t>
      </w:r>
      <w:proofErr w:type="spellEnd"/>
      <w:r w:rsidRPr="00DF598F">
        <w:rPr>
          <w:sz w:val="24"/>
          <w:szCs w:val="24"/>
        </w:rPr>
        <w:t xml:space="preserve"> виконаний в пластмасовому корпусі, ступінь захисту оболонки у відповідності до п. 2.13. У корпусі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розміщені: </w:t>
      </w:r>
      <w:r w:rsidR="008B234F" w:rsidRPr="00DF598F">
        <w:rPr>
          <w:sz w:val="24"/>
          <w:szCs w:val="24"/>
        </w:rPr>
        <w:t>сенсори (</w:t>
      </w:r>
      <w:r w:rsidRPr="00DF598F">
        <w:rPr>
          <w:sz w:val="24"/>
          <w:szCs w:val="24"/>
        </w:rPr>
        <w:t>вимірювальні перетворювачі</w:t>
      </w:r>
      <w:r w:rsidR="008B234F" w:rsidRPr="00DF598F">
        <w:rPr>
          <w:sz w:val="24"/>
          <w:szCs w:val="24"/>
        </w:rPr>
        <w:t>)</w:t>
      </w:r>
      <w:r w:rsidRPr="00DF598F">
        <w:rPr>
          <w:sz w:val="24"/>
          <w:szCs w:val="24"/>
        </w:rPr>
        <w:t>, електронна схема блоку управління, АКБ, р</w:t>
      </w:r>
      <w:r w:rsidRPr="00DF598F">
        <w:rPr>
          <w:rFonts w:eastAsia="Calibri"/>
          <w:sz w:val="24"/>
          <w:szCs w:val="24"/>
        </w:rPr>
        <w:t>і</w:t>
      </w:r>
      <w:r w:rsidRPr="00DF598F">
        <w:rPr>
          <w:sz w:val="24"/>
          <w:szCs w:val="24"/>
        </w:rPr>
        <w:t>дкокристалічний ПВВ, звуковий сигнальний пристрій, органи управління  –  кнопки  «    »- ввімкнення/вимикання, «↑» - попереднє,  «↓»(наступне),  «МЕНЮ» - вхід до меню,  повернення до попереднього,  «</w:t>
      </w:r>
      <w:proofErr w:type="spellStart"/>
      <w:r w:rsidRPr="00DF598F">
        <w:rPr>
          <w:sz w:val="24"/>
          <w:szCs w:val="24"/>
        </w:rPr>
        <w:t>Ок</w:t>
      </w:r>
      <w:proofErr w:type="spellEnd"/>
      <w:r w:rsidRPr="00DF598F">
        <w:rPr>
          <w:sz w:val="24"/>
          <w:szCs w:val="24"/>
        </w:rPr>
        <w:t>» - кнопка підтвердження.</w:t>
      </w:r>
    </w:p>
    <w:p w:rsidR="00E7072D" w:rsidRPr="00DF598F" w:rsidRDefault="00E7072D" w:rsidP="00E7072D">
      <w:pPr>
        <w:tabs>
          <w:tab w:val="left" w:pos="0"/>
        </w:tabs>
        <w:suppressAutoHyphens/>
        <w:spacing w:before="120"/>
        <w:ind w:firstLine="425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Спосіб подачі контрольованого середовища до </w:t>
      </w:r>
      <w:r w:rsidR="008B234F" w:rsidRPr="00DF598F">
        <w:rPr>
          <w:sz w:val="24"/>
          <w:szCs w:val="24"/>
        </w:rPr>
        <w:t>сенсорів (</w:t>
      </w:r>
      <w:r w:rsidRPr="00DF598F">
        <w:rPr>
          <w:sz w:val="24"/>
          <w:szCs w:val="24"/>
        </w:rPr>
        <w:t>чутливих елементів</w:t>
      </w:r>
      <w:r w:rsidR="008B234F" w:rsidRPr="00DF598F">
        <w:rPr>
          <w:sz w:val="24"/>
          <w:szCs w:val="24"/>
        </w:rPr>
        <w:t>)</w:t>
      </w:r>
      <w:r w:rsidRPr="00DF598F">
        <w:rPr>
          <w:sz w:val="24"/>
          <w:szCs w:val="24"/>
        </w:rPr>
        <w:t xml:space="preserve"> – дифузійний та з примусовою подачею.</w:t>
      </w:r>
    </w:p>
    <w:p w:rsidR="00E7072D" w:rsidRPr="00DF598F" w:rsidRDefault="00E7072D" w:rsidP="00E7072D">
      <w:pPr>
        <w:pStyle w:val="30"/>
        <w:tabs>
          <w:tab w:val="left" w:pos="0"/>
          <w:tab w:val="left" w:pos="1458"/>
          <w:tab w:val="left" w:pos="9781"/>
        </w:tabs>
        <w:suppressAutoHyphens/>
        <w:spacing w:before="120" w:after="0"/>
        <w:ind w:left="0" w:firstLine="425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4.3 Виробник залишає за собою право на внесення змін в конструкцію і схемні рішення, що не погіршують технічні характеристики і не впливають на </w:t>
      </w:r>
      <w:r w:rsidR="000B26B0" w:rsidRPr="00DF598F">
        <w:rPr>
          <w:sz w:val="24"/>
          <w:szCs w:val="24"/>
        </w:rPr>
        <w:t xml:space="preserve">рівень </w:t>
      </w:r>
      <w:r w:rsidRPr="00DF598F">
        <w:rPr>
          <w:sz w:val="24"/>
          <w:szCs w:val="24"/>
        </w:rPr>
        <w:t>вибухозахи</w:t>
      </w:r>
      <w:r w:rsidR="000B26B0" w:rsidRPr="00DF598F">
        <w:rPr>
          <w:sz w:val="24"/>
          <w:szCs w:val="24"/>
        </w:rPr>
        <w:t>сту</w:t>
      </w:r>
      <w:r w:rsidRPr="00DF598F">
        <w:rPr>
          <w:sz w:val="24"/>
          <w:szCs w:val="24"/>
        </w:rPr>
        <w:t xml:space="preserve">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>.</w:t>
      </w:r>
    </w:p>
    <w:p w:rsidR="00ED6D55" w:rsidRPr="00DF598F" w:rsidRDefault="00ED6D55" w:rsidP="00E7072D">
      <w:pPr>
        <w:pStyle w:val="30"/>
        <w:tabs>
          <w:tab w:val="left" w:pos="0"/>
          <w:tab w:val="left" w:pos="1458"/>
          <w:tab w:val="left" w:pos="9781"/>
        </w:tabs>
        <w:suppressAutoHyphens/>
        <w:spacing w:before="120" w:after="0"/>
        <w:ind w:left="0" w:firstLine="425"/>
        <w:jc w:val="both"/>
        <w:rPr>
          <w:sz w:val="24"/>
          <w:szCs w:val="24"/>
        </w:rPr>
      </w:pPr>
    </w:p>
    <w:p w:rsidR="00ED6D55" w:rsidRPr="00DF598F" w:rsidRDefault="00ED6D55" w:rsidP="00E7072D">
      <w:pPr>
        <w:pStyle w:val="30"/>
        <w:tabs>
          <w:tab w:val="left" w:pos="0"/>
          <w:tab w:val="left" w:pos="1458"/>
          <w:tab w:val="left" w:pos="9781"/>
        </w:tabs>
        <w:suppressAutoHyphens/>
        <w:spacing w:before="120" w:after="0"/>
        <w:ind w:left="0" w:firstLine="425"/>
        <w:jc w:val="both"/>
        <w:rPr>
          <w:sz w:val="24"/>
          <w:szCs w:val="24"/>
        </w:rPr>
      </w:pPr>
    </w:p>
    <w:p w:rsidR="00ED6D55" w:rsidRPr="00DF598F" w:rsidRDefault="00ED6D55" w:rsidP="00125E3C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Toc497222461"/>
    </w:p>
    <w:p w:rsidR="008764C5" w:rsidRPr="00DF598F" w:rsidRDefault="00697FD5" w:rsidP="00125E3C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 w:rsidRPr="00DF598F">
        <w:rPr>
          <w:rFonts w:ascii="Times New Roman" w:hAnsi="Times New Roman" w:cs="Times New Roman"/>
          <w:sz w:val="24"/>
          <w:szCs w:val="24"/>
        </w:rPr>
        <w:t>5</w:t>
      </w:r>
      <w:r w:rsidR="00125E3C" w:rsidRPr="00DF598F">
        <w:rPr>
          <w:rFonts w:ascii="Times New Roman" w:hAnsi="Times New Roman" w:cs="Times New Roman"/>
          <w:sz w:val="24"/>
          <w:szCs w:val="24"/>
        </w:rPr>
        <w:t>.</w:t>
      </w:r>
      <w:r w:rsidR="008764C5" w:rsidRPr="00DF598F">
        <w:rPr>
          <w:rFonts w:ascii="Times New Roman" w:hAnsi="Times New Roman" w:cs="Times New Roman"/>
          <w:sz w:val="24"/>
          <w:szCs w:val="24"/>
        </w:rPr>
        <w:t xml:space="preserve"> ЗАБЕЗПЕЧЕННЯ ВИБУХОЗАХИСТУ</w:t>
      </w:r>
      <w:bookmarkEnd w:id="4"/>
    </w:p>
    <w:p w:rsidR="0098092D" w:rsidRPr="00DF598F" w:rsidRDefault="00CC1840" w:rsidP="00AE2A36">
      <w:pPr>
        <w:spacing w:before="120"/>
        <w:ind w:right="6" w:firstLine="709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Рівень вибухозахист</w:t>
      </w:r>
      <w:r w:rsidR="000B26B0" w:rsidRPr="00DF598F">
        <w:rPr>
          <w:sz w:val="24"/>
          <w:szCs w:val="24"/>
        </w:rPr>
        <w:t>у</w:t>
      </w:r>
      <w:r w:rsidRPr="00DF598F">
        <w:rPr>
          <w:sz w:val="24"/>
          <w:szCs w:val="24"/>
        </w:rPr>
        <w:t xml:space="preserve"> </w:t>
      </w:r>
      <w:proofErr w:type="spellStart"/>
      <w:r w:rsidR="00BE623B" w:rsidRPr="00DF598F">
        <w:rPr>
          <w:sz w:val="24"/>
          <w:szCs w:val="24"/>
        </w:rPr>
        <w:t>течошукача</w:t>
      </w:r>
      <w:proofErr w:type="spellEnd"/>
      <w:r w:rsidR="00BE623B" w:rsidRPr="00DF598F">
        <w:rPr>
          <w:sz w:val="24"/>
          <w:szCs w:val="24"/>
        </w:rPr>
        <w:t xml:space="preserve"> забезпечується дотриманням вимог «Технічного регламенту обладнання та захисних систем, призначених </w:t>
      </w:r>
      <w:r w:rsidR="00BE623B" w:rsidRPr="00DF598F">
        <w:rPr>
          <w:spacing w:val="-10"/>
          <w:sz w:val="24"/>
          <w:szCs w:val="24"/>
        </w:rPr>
        <w:t>для </w:t>
      </w:r>
      <w:r w:rsidR="00BE623B" w:rsidRPr="00DF598F">
        <w:rPr>
          <w:spacing w:val="-6"/>
          <w:sz w:val="24"/>
          <w:szCs w:val="24"/>
        </w:rPr>
        <w:t>використання в потенційно вибухонебезпечних середовищах», затвердженого</w:t>
      </w:r>
      <w:r w:rsidR="00BE623B" w:rsidRPr="00DF598F">
        <w:rPr>
          <w:spacing w:val="-6"/>
          <w:sz w:val="24"/>
          <w:szCs w:val="24"/>
          <w:lang w:val="ru-RU"/>
        </w:rPr>
        <w:t xml:space="preserve"> </w:t>
      </w:r>
      <w:r w:rsidR="00BE623B" w:rsidRPr="00DF598F">
        <w:rPr>
          <w:sz w:val="24"/>
          <w:szCs w:val="24"/>
        </w:rPr>
        <w:t>постановою КМУ від 28 грудня 2016 р. № 1055, ДСТУ EN 60079-0:2017, ДСТУ EN 60079-1:2017 і ДСТУ EN 60079-11:2016</w:t>
      </w:r>
      <w:r w:rsidR="0098092D" w:rsidRPr="00DF598F">
        <w:rPr>
          <w:sz w:val="24"/>
          <w:szCs w:val="24"/>
        </w:rPr>
        <w:t>, який досягається наступними заходами:</w:t>
      </w:r>
    </w:p>
    <w:p w:rsidR="00A12EF0" w:rsidRPr="00DF598F" w:rsidRDefault="00CC1840" w:rsidP="00C2047E">
      <w:pPr>
        <w:numPr>
          <w:ilvl w:val="0"/>
          <w:numId w:val="9"/>
        </w:numPr>
        <w:tabs>
          <w:tab w:val="clear" w:pos="420"/>
          <w:tab w:val="num" w:pos="567"/>
        </w:tabs>
        <w:spacing w:before="120"/>
        <w:ind w:left="0" w:right="6"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 </w:t>
      </w:r>
      <w:r w:rsidR="00A12EF0" w:rsidRPr="00DF598F">
        <w:rPr>
          <w:sz w:val="24"/>
          <w:szCs w:val="24"/>
        </w:rPr>
        <w:t xml:space="preserve">включенням у вихідні мережі акумуляторного блоку обмежувача струму, вибором елементів електронної схеми, а також виконанням конструкції течошукача  згідно з вимогами </w:t>
      </w:r>
      <w:r w:rsidR="00864813" w:rsidRPr="00DF598F">
        <w:rPr>
          <w:sz w:val="24"/>
        </w:rPr>
        <w:t>ДСТУ EN 60079-1:2017</w:t>
      </w:r>
      <w:r w:rsidR="00A12EF0" w:rsidRPr="00DF598F">
        <w:rPr>
          <w:sz w:val="24"/>
          <w:szCs w:val="24"/>
        </w:rPr>
        <w:t>, ДСТУ EN 60079-11: 2016</w:t>
      </w:r>
      <w:r w:rsidRPr="00DF598F">
        <w:rPr>
          <w:sz w:val="24"/>
          <w:szCs w:val="24"/>
        </w:rPr>
        <w:t>;</w:t>
      </w:r>
    </w:p>
    <w:p w:rsidR="00A12EF0" w:rsidRPr="00DF598F" w:rsidRDefault="00A12EF0" w:rsidP="00C2047E">
      <w:pPr>
        <w:numPr>
          <w:ilvl w:val="0"/>
          <w:numId w:val="9"/>
        </w:numPr>
        <w:tabs>
          <w:tab w:val="clear" w:pos="420"/>
          <w:tab w:val="num" w:pos="567"/>
        </w:tabs>
        <w:spacing w:before="120"/>
        <w:ind w:left="0" w:right="6"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обмеження</w:t>
      </w:r>
      <w:r w:rsidR="00CC1840" w:rsidRPr="00DF598F">
        <w:rPr>
          <w:sz w:val="24"/>
          <w:szCs w:val="24"/>
        </w:rPr>
        <w:t>м</w:t>
      </w:r>
      <w:r w:rsidRPr="00DF598F">
        <w:rPr>
          <w:sz w:val="24"/>
          <w:szCs w:val="24"/>
        </w:rPr>
        <w:t xml:space="preserve"> напруги і струму в іскробезпечних електричних колах течошукача забезпечується застосуванням акумуляторного джерела живлення і  дублюючим обмежувачем струму, який складається з  резисторів, стабілітронів і діодів. Зазначені компоненти покриті шаром компаунду товщиною не менше </w:t>
      </w:r>
      <w:smartTag w:uri="urn:schemas-microsoft-com:office:smarttags" w:element="metricconverter">
        <w:smartTagPr>
          <w:attr w:name="ProductID" w:val="0,7 мм"/>
        </w:smartTagPr>
        <w:r w:rsidRPr="00DF598F">
          <w:rPr>
            <w:sz w:val="24"/>
            <w:szCs w:val="24"/>
          </w:rPr>
          <w:t>0</w:t>
        </w:r>
        <w:r w:rsidR="001407CC" w:rsidRPr="00DF598F">
          <w:rPr>
            <w:sz w:val="24"/>
            <w:szCs w:val="24"/>
          </w:rPr>
          <w:t>,</w:t>
        </w:r>
        <w:r w:rsidRPr="00DF598F">
          <w:rPr>
            <w:sz w:val="24"/>
            <w:szCs w:val="24"/>
          </w:rPr>
          <w:t>7 мм</w:t>
        </w:r>
        <w:r w:rsidR="00CC1840" w:rsidRPr="00DF598F">
          <w:rPr>
            <w:sz w:val="24"/>
            <w:szCs w:val="24"/>
          </w:rPr>
          <w:t>;</w:t>
        </w:r>
      </w:smartTag>
    </w:p>
    <w:p w:rsidR="00A12EF0" w:rsidRPr="00DF598F" w:rsidRDefault="00A12EF0" w:rsidP="00C2047E">
      <w:pPr>
        <w:numPr>
          <w:ilvl w:val="0"/>
          <w:numId w:val="9"/>
        </w:numPr>
        <w:tabs>
          <w:tab w:val="clear" w:pos="420"/>
          <w:tab w:val="num" w:pos="567"/>
        </w:tabs>
        <w:spacing w:before="120"/>
        <w:ind w:left="0" w:right="6"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конструкція іскробезпечних елементів, печатний і навісний монтаж течошукача виконані згідно з вимогами ДСТУ</w:t>
      </w:r>
      <w:r w:rsidR="00CC1840" w:rsidRPr="00DF598F">
        <w:rPr>
          <w:sz w:val="18"/>
          <w:szCs w:val="18"/>
        </w:rPr>
        <w:t> </w:t>
      </w:r>
      <w:r w:rsidRPr="00DF598F">
        <w:rPr>
          <w:sz w:val="24"/>
          <w:szCs w:val="24"/>
        </w:rPr>
        <w:t>EN</w:t>
      </w:r>
      <w:r w:rsidR="00CC1840" w:rsidRPr="00DF598F">
        <w:rPr>
          <w:sz w:val="18"/>
          <w:szCs w:val="18"/>
        </w:rPr>
        <w:t> </w:t>
      </w:r>
      <w:r w:rsidRPr="00DF598F">
        <w:rPr>
          <w:sz w:val="24"/>
          <w:szCs w:val="24"/>
        </w:rPr>
        <w:t>60079-11: 2016;</w:t>
      </w:r>
    </w:p>
    <w:p w:rsidR="00A12EF0" w:rsidRPr="00DF598F" w:rsidRDefault="00A12EF0" w:rsidP="00C2047E">
      <w:pPr>
        <w:numPr>
          <w:ilvl w:val="0"/>
          <w:numId w:val="9"/>
        </w:numPr>
        <w:tabs>
          <w:tab w:val="clear" w:pos="420"/>
          <w:tab w:val="num" w:pos="567"/>
        </w:tabs>
        <w:spacing w:before="120"/>
        <w:ind w:left="0" w:right="6"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струм спрацювання обмежувача струму встановлений  на рівні </w:t>
      </w:r>
      <w:r w:rsidR="00864813" w:rsidRPr="00DF598F">
        <w:rPr>
          <w:sz w:val="24"/>
          <w:szCs w:val="24"/>
          <w:lang w:val="ru-RU"/>
        </w:rPr>
        <w:t>500</w:t>
      </w:r>
      <w:r w:rsidR="00CC1840" w:rsidRPr="00DF598F">
        <w:rPr>
          <w:sz w:val="18"/>
          <w:szCs w:val="18"/>
        </w:rPr>
        <w:t> </w:t>
      </w:r>
      <w:r w:rsidRPr="00DF598F">
        <w:rPr>
          <w:sz w:val="24"/>
          <w:szCs w:val="24"/>
        </w:rPr>
        <w:t>мА.</w:t>
      </w:r>
    </w:p>
    <w:p w:rsidR="00A12EF0" w:rsidRPr="00DF598F" w:rsidRDefault="00A12EF0" w:rsidP="00C2047E">
      <w:pPr>
        <w:numPr>
          <w:ilvl w:val="0"/>
          <w:numId w:val="9"/>
        </w:numPr>
        <w:tabs>
          <w:tab w:val="clear" w:pos="420"/>
          <w:tab w:val="num" w:pos="567"/>
        </w:tabs>
        <w:spacing w:before="120"/>
        <w:ind w:left="0" w:right="6"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плати і місця пайки навісного монтажу течошукача покриті ізоляційним лаком.</w:t>
      </w:r>
    </w:p>
    <w:p w:rsidR="008B4930" w:rsidRPr="00DF598F" w:rsidRDefault="00A12EF0" w:rsidP="00C2047E">
      <w:pPr>
        <w:numPr>
          <w:ilvl w:val="0"/>
          <w:numId w:val="9"/>
        </w:numPr>
        <w:tabs>
          <w:tab w:val="clear" w:pos="420"/>
          <w:tab w:val="num" w:pos="567"/>
        </w:tabs>
        <w:spacing w:before="120"/>
        <w:ind w:left="0" w:right="6" w:firstLine="567"/>
        <w:jc w:val="both"/>
        <w:rPr>
          <w:b/>
          <w:sz w:val="24"/>
          <w:szCs w:val="24"/>
        </w:rPr>
      </w:pPr>
      <w:r w:rsidRPr="00DF598F">
        <w:rPr>
          <w:sz w:val="24"/>
          <w:szCs w:val="24"/>
        </w:rPr>
        <w:t>після м</w:t>
      </w:r>
      <w:r w:rsidR="008B4930" w:rsidRPr="00DF598F">
        <w:rPr>
          <w:sz w:val="24"/>
          <w:szCs w:val="24"/>
        </w:rPr>
        <w:t>онтажу течошукачі пломбуються</w:t>
      </w:r>
      <w:r w:rsidR="008B4930" w:rsidRPr="00DF598F">
        <w:rPr>
          <w:sz w:val="24"/>
          <w:szCs w:val="24"/>
          <w:lang w:val="ru-RU"/>
        </w:rPr>
        <w:t>;</w:t>
      </w:r>
    </w:p>
    <w:p w:rsidR="008B4930" w:rsidRPr="00DF598F" w:rsidRDefault="008B4930" w:rsidP="00C2047E">
      <w:pPr>
        <w:numPr>
          <w:ilvl w:val="0"/>
          <w:numId w:val="9"/>
        </w:numPr>
        <w:tabs>
          <w:tab w:val="clear" w:pos="420"/>
          <w:tab w:val="num" w:pos="567"/>
        </w:tabs>
        <w:spacing w:before="120"/>
        <w:ind w:left="0" w:right="6" w:firstLine="567"/>
        <w:jc w:val="both"/>
        <w:rPr>
          <w:b/>
          <w:sz w:val="24"/>
          <w:szCs w:val="24"/>
        </w:rPr>
      </w:pPr>
      <w:r w:rsidRPr="00DF598F">
        <w:rPr>
          <w:sz w:val="24"/>
          <w:szCs w:val="24"/>
        </w:rPr>
        <w:t>у вибухонебезпечних зонах течошукач може використовуватись тільки у шкіряному чохлі</w:t>
      </w:r>
      <w:r w:rsidR="00AE2A36" w:rsidRPr="00DF598F">
        <w:rPr>
          <w:sz w:val="24"/>
          <w:szCs w:val="24"/>
        </w:rPr>
        <w:t>.</w:t>
      </w:r>
    </w:p>
    <w:p w:rsidR="00D576C9" w:rsidRPr="00DF598F" w:rsidRDefault="00D576C9" w:rsidP="00D576C9">
      <w:pPr>
        <w:spacing w:before="120"/>
        <w:ind w:right="6"/>
        <w:jc w:val="both"/>
        <w:rPr>
          <w:sz w:val="24"/>
          <w:szCs w:val="24"/>
        </w:rPr>
      </w:pPr>
    </w:p>
    <w:p w:rsidR="00D576C9" w:rsidRPr="00DF598F" w:rsidRDefault="00D576C9" w:rsidP="00D576C9">
      <w:pPr>
        <w:spacing w:before="120"/>
        <w:ind w:right="6"/>
        <w:jc w:val="both"/>
        <w:rPr>
          <w:sz w:val="24"/>
          <w:szCs w:val="24"/>
        </w:rPr>
      </w:pPr>
    </w:p>
    <w:p w:rsidR="00D576C9" w:rsidRPr="00DF598F" w:rsidRDefault="00D576C9" w:rsidP="00D576C9">
      <w:pPr>
        <w:spacing w:before="120"/>
        <w:ind w:right="6"/>
        <w:jc w:val="both"/>
        <w:rPr>
          <w:sz w:val="24"/>
          <w:szCs w:val="24"/>
        </w:rPr>
      </w:pPr>
    </w:p>
    <w:p w:rsidR="00D576C9" w:rsidRPr="00DF598F" w:rsidRDefault="00D576C9" w:rsidP="00D576C9">
      <w:pPr>
        <w:spacing w:before="120"/>
        <w:ind w:right="6"/>
        <w:jc w:val="both"/>
        <w:rPr>
          <w:sz w:val="24"/>
          <w:szCs w:val="24"/>
        </w:rPr>
      </w:pPr>
    </w:p>
    <w:p w:rsidR="003A66B9" w:rsidRPr="00DF598F" w:rsidRDefault="0021463A" w:rsidP="00BE193C">
      <w:pPr>
        <w:pStyle w:val="1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_Toc497222462"/>
      <w:r w:rsidRPr="00DF598F"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125E3C" w:rsidRPr="00DF598F">
        <w:rPr>
          <w:rFonts w:ascii="Times New Roman" w:hAnsi="Times New Roman" w:cs="Times New Roman"/>
          <w:sz w:val="24"/>
          <w:szCs w:val="24"/>
        </w:rPr>
        <w:t>.</w:t>
      </w:r>
      <w:r w:rsidR="003A66B9" w:rsidRPr="00DF598F">
        <w:rPr>
          <w:rFonts w:ascii="Times New Roman" w:hAnsi="Times New Roman" w:cs="Times New Roman"/>
          <w:sz w:val="24"/>
          <w:szCs w:val="24"/>
        </w:rPr>
        <w:t xml:space="preserve"> РЕКОМЕНДАЦІЇ ЩОДО ЕКСПЛУАТАЦІЇ</w:t>
      </w:r>
      <w:bookmarkEnd w:id="5"/>
    </w:p>
    <w:p w:rsidR="00BE193C" w:rsidRPr="00DF598F" w:rsidRDefault="00BE193C" w:rsidP="00BE193C">
      <w:pPr>
        <w:spacing w:before="60"/>
        <w:ind w:firstLine="567"/>
        <w:rPr>
          <w:sz w:val="24"/>
          <w:szCs w:val="24"/>
        </w:rPr>
      </w:pPr>
      <w:r w:rsidRPr="00DF598F">
        <w:rPr>
          <w:sz w:val="24"/>
          <w:szCs w:val="24"/>
        </w:rPr>
        <w:t>6.1 Забезпечення вибухозахисту під час експлуатації</w:t>
      </w:r>
    </w:p>
    <w:p w:rsidR="00BE193C" w:rsidRPr="00DF598F" w:rsidRDefault="00BE193C" w:rsidP="00BE193C">
      <w:pPr>
        <w:tabs>
          <w:tab w:val="left" w:pos="0"/>
        </w:tabs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6.1.1 Під час експлуатації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необхідно керуватись вимогами гл.4 НПАОП 40.1-1.32-01 «Правила будови </w:t>
      </w:r>
      <w:proofErr w:type="spellStart"/>
      <w:r w:rsidRPr="00DF598F">
        <w:rPr>
          <w:sz w:val="24"/>
          <w:szCs w:val="24"/>
        </w:rPr>
        <w:t>електропристроїв</w:t>
      </w:r>
      <w:proofErr w:type="spellEnd"/>
      <w:r w:rsidRPr="00DF598F">
        <w:rPr>
          <w:sz w:val="24"/>
          <w:szCs w:val="24"/>
        </w:rPr>
        <w:t>. Електрообладнання спеціальних пристроїв». При ремонті керуватись вимогами РД16407 «Електрообладнання вибухозахищене. Ремонт».</w:t>
      </w:r>
    </w:p>
    <w:p w:rsidR="00BE193C" w:rsidRPr="00DF598F" w:rsidRDefault="00BE193C" w:rsidP="00BE193C">
      <w:pPr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6.1.2 При експлуатації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необхідно підтримувати його працездатний стан і виконувати всі заходи у повній відповідності до розділу «Забезпечення вибухозахисту».</w:t>
      </w:r>
    </w:p>
    <w:p w:rsidR="00BE193C" w:rsidRPr="00DF598F" w:rsidRDefault="00BE193C" w:rsidP="00BE193C">
      <w:pPr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6.1.3 До використання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допускаються особи, що ознайомились з настановою з експлуатації та проінструктовані щодо правил проведення робіт у вибухонебезпечних зонах. Терміновість проведення робіт та інші чинники не являються підставою для порушень правил безпеки.</w:t>
      </w:r>
    </w:p>
    <w:p w:rsidR="00BE193C" w:rsidRPr="00DF598F" w:rsidRDefault="00BE193C" w:rsidP="00BE193C">
      <w:pPr>
        <w:spacing w:before="60"/>
        <w:ind w:firstLine="567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</w:rPr>
        <w:t>6.</w:t>
      </w:r>
      <w:r w:rsidR="008C7125" w:rsidRPr="00DF598F">
        <w:rPr>
          <w:sz w:val="24"/>
          <w:szCs w:val="24"/>
        </w:rPr>
        <w:t>2</w:t>
      </w:r>
      <w:r w:rsidRPr="00DF598F">
        <w:rPr>
          <w:sz w:val="24"/>
          <w:szCs w:val="24"/>
        </w:rPr>
        <w:t xml:space="preserve"> </w:t>
      </w:r>
      <w:r w:rsidRPr="00DF598F">
        <w:rPr>
          <w:b/>
          <w:sz w:val="24"/>
          <w:szCs w:val="24"/>
        </w:rPr>
        <w:t xml:space="preserve">УВАГА! Особливі умови експлуатації: </w:t>
      </w:r>
    </w:p>
    <w:p w:rsidR="00BE193C" w:rsidRPr="00DF598F" w:rsidRDefault="00BE193C" w:rsidP="00BE193C">
      <w:pPr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- у вибухонебезпечних зонах </w:t>
      </w:r>
      <w:proofErr w:type="spellStart"/>
      <w:r w:rsidRPr="00DF598F">
        <w:rPr>
          <w:sz w:val="24"/>
          <w:szCs w:val="24"/>
        </w:rPr>
        <w:t>течошукач</w:t>
      </w:r>
      <w:proofErr w:type="spellEnd"/>
      <w:r w:rsidRPr="00DF598F">
        <w:rPr>
          <w:sz w:val="24"/>
          <w:szCs w:val="24"/>
        </w:rPr>
        <w:t xml:space="preserve"> може використовуватись тільки у шкіряному чохлі;</w:t>
      </w:r>
    </w:p>
    <w:p w:rsidR="00BE193C" w:rsidRPr="00DF598F" w:rsidRDefault="00BE193C" w:rsidP="00BE193C">
      <w:pPr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- під час експлуатації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необхідно вживати додаткових заходів відповідно до вимог ГОСТ 12.4.124-83, щоб виключити небезпеку займання від електростатичних зарядів, які можуть накопичуватися  пластиковим кожухом повітряної магістралі (малюнок 2) виносного зонду</w:t>
      </w:r>
      <w:r w:rsidR="008C7125" w:rsidRPr="00DF598F">
        <w:rPr>
          <w:sz w:val="24"/>
          <w:szCs w:val="24"/>
        </w:rPr>
        <w:t>;</w:t>
      </w:r>
    </w:p>
    <w:p w:rsidR="008C7125" w:rsidRPr="00DF598F" w:rsidRDefault="008C7125" w:rsidP="00BE193C">
      <w:pPr>
        <w:tabs>
          <w:tab w:val="left" w:pos="9781"/>
        </w:tabs>
        <w:spacing w:before="60"/>
        <w:ind w:right="6"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-</w:t>
      </w:r>
      <w:r w:rsidR="00910328" w:rsidRPr="00DF598F">
        <w:rPr>
          <w:sz w:val="24"/>
          <w:szCs w:val="24"/>
        </w:rPr>
        <w:t xml:space="preserve"> </w:t>
      </w:r>
      <w:r w:rsidR="00BE193C" w:rsidRPr="00DF598F">
        <w:rPr>
          <w:sz w:val="24"/>
          <w:szCs w:val="24"/>
        </w:rPr>
        <w:t xml:space="preserve">запобігати </w:t>
      </w:r>
      <w:r w:rsidR="00910328" w:rsidRPr="00DF598F">
        <w:rPr>
          <w:sz w:val="24"/>
          <w:szCs w:val="24"/>
        </w:rPr>
        <w:t>його ударів і падіння</w:t>
      </w:r>
      <w:r w:rsidRPr="00DF598F">
        <w:rPr>
          <w:sz w:val="24"/>
          <w:szCs w:val="24"/>
        </w:rPr>
        <w:t>;</w:t>
      </w:r>
    </w:p>
    <w:p w:rsidR="00BE193C" w:rsidRPr="00DF598F" w:rsidRDefault="008C7125" w:rsidP="00BE193C">
      <w:pPr>
        <w:tabs>
          <w:tab w:val="left" w:pos="9781"/>
        </w:tabs>
        <w:spacing w:before="60"/>
        <w:ind w:right="6"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- </w:t>
      </w:r>
      <w:r w:rsidRPr="00DF598F">
        <w:rPr>
          <w:b/>
          <w:sz w:val="24"/>
          <w:szCs w:val="24"/>
        </w:rPr>
        <w:t xml:space="preserve">при перервах в експлуатації 10-12 діб  перед застосуванням </w:t>
      </w:r>
      <w:proofErr w:type="spellStart"/>
      <w:r w:rsidRPr="00DF598F">
        <w:rPr>
          <w:b/>
          <w:sz w:val="24"/>
          <w:szCs w:val="24"/>
        </w:rPr>
        <w:t>течошукача</w:t>
      </w:r>
      <w:proofErr w:type="spellEnd"/>
      <w:r w:rsidRPr="00DF598F">
        <w:rPr>
          <w:b/>
          <w:sz w:val="24"/>
          <w:szCs w:val="24"/>
        </w:rPr>
        <w:t xml:space="preserve"> необхідно протримати його у включеному стані  1,5-2 години.</w:t>
      </w:r>
    </w:p>
    <w:p w:rsidR="008C7125" w:rsidRPr="00DF598F" w:rsidRDefault="00BE193C" w:rsidP="00BE193C">
      <w:pPr>
        <w:tabs>
          <w:tab w:val="left" w:pos="390"/>
        </w:tabs>
        <w:spacing w:before="60"/>
        <w:ind w:firstLine="567"/>
        <w:jc w:val="both"/>
        <w:rPr>
          <w:b/>
          <w:sz w:val="24"/>
          <w:szCs w:val="24"/>
          <w:lang w:val="ru-RU"/>
        </w:rPr>
      </w:pPr>
      <w:r w:rsidRPr="00DF598F">
        <w:rPr>
          <w:sz w:val="24"/>
          <w:szCs w:val="24"/>
        </w:rPr>
        <w:t>6.</w:t>
      </w:r>
      <w:r w:rsidR="008C7125" w:rsidRPr="00DF598F">
        <w:rPr>
          <w:sz w:val="24"/>
          <w:szCs w:val="24"/>
        </w:rPr>
        <w:t>3</w:t>
      </w:r>
      <w:r w:rsidRPr="00DF598F">
        <w:rPr>
          <w:sz w:val="24"/>
          <w:szCs w:val="24"/>
        </w:rPr>
        <w:t xml:space="preserve"> </w:t>
      </w:r>
      <w:r w:rsidRPr="00DF598F">
        <w:rPr>
          <w:b/>
          <w:sz w:val="24"/>
          <w:szCs w:val="24"/>
        </w:rPr>
        <w:t>ЗАБОРОН</w:t>
      </w:r>
      <w:r w:rsidR="008C7125" w:rsidRPr="00DF598F">
        <w:rPr>
          <w:b/>
          <w:sz w:val="24"/>
          <w:szCs w:val="24"/>
        </w:rPr>
        <w:t>ЯЕТЬСЯ</w:t>
      </w:r>
      <w:r w:rsidRPr="00DF598F">
        <w:rPr>
          <w:b/>
          <w:sz w:val="24"/>
          <w:szCs w:val="24"/>
        </w:rPr>
        <w:t>!</w:t>
      </w:r>
      <w:r w:rsidRPr="00DF598F">
        <w:rPr>
          <w:b/>
          <w:sz w:val="24"/>
          <w:szCs w:val="24"/>
          <w:lang w:val="ru-RU"/>
        </w:rPr>
        <w:t xml:space="preserve"> </w:t>
      </w:r>
    </w:p>
    <w:p w:rsidR="00BE193C" w:rsidRPr="00DF598F" w:rsidRDefault="008C7125" w:rsidP="00BE193C">
      <w:pPr>
        <w:tabs>
          <w:tab w:val="left" w:pos="390"/>
        </w:tabs>
        <w:spacing w:before="60"/>
        <w:ind w:firstLine="567"/>
        <w:jc w:val="both"/>
        <w:rPr>
          <w:sz w:val="24"/>
          <w:szCs w:val="24"/>
        </w:rPr>
      </w:pPr>
      <w:r w:rsidRPr="00DF598F">
        <w:rPr>
          <w:b/>
          <w:sz w:val="24"/>
          <w:szCs w:val="24"/>
          <w:lang w:val="ru-RU"/>
        </w:rPr>
        <w:t xml:space="preserve">- </w:t>
      </w:r>
      <w:r w:rsidRPr="00DF598F">
        <w:rPr>
          <w:sz w:val="24"/>
          <w:szCs w:val="24"/>
        </w:rPr>
        <w:t xml:space="preserve">експлуатація </w:t>
      </w:r>
      <w:proofErr w:type="spellStart"/>
      <w:r w:rsidR="00BE193C" w:rsidRPr="00DF598F">
        <w:rPr>
          <w:sz w:val="24"/>
          <w:szCs w:val="24"/>
        </w:rPr>
        <w:t>течошукача</w:t>
      </w:r>
      <w:proofErr w:type="spellEnd"/>
      <w:r w:rsidR="00BE193C" w:rsidRPr="00DF598F">
        <w:rPr>
          <w:sz w:val="24"/>
          <w:szCs w:val="24"/>
        </w:rPr>
        <w:t xml:space="preserve"> з пошкодженими елементами або несправностями</w:t>
      </w:r>
      <w:r w:rsidRPr="00DF598F">
        <w:rPr>
          <w:sz w:val="24"/>
          <w:szCs w:val="24"/>
        </w:rPr>
        <w:t>;</w:t>
      </w:r>
      <w:r w:rsidR="00BE193C" w:rsidRPr="00DF598F">
        <w:rPr>
          <w:sz w:val="24"/>
          <w:szCs w:val="24"/>
        </w:rPr>
        <w:t xml:space="preserve"> </w:t>
      </w:r>
    </w:p>
    <w:p w:rsidR="008C7125" w:rsidRPr="00DF598F" w:rsidRDefault="008C7125" w:rsidP="00BE193C">
      <w:pPr>
        <w:pStyle w:val="a4"/>
        <w:tabs>
          <w:tab w:val="left" w:pos="-1701"/>
        </w:tabs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- </w:t>
      </w:r>
      <w:r w:rsidR="00BE193C" w:rsidRPr="00DF598F">
        <w:rPr>
          <w:sz w:val="24"/>
          <w:szCs w:val="24"/>
        </w:rPr>
        <w:t xml:space="preserve">зберігати </w:t>
      </w:r>
      <w:proofErr w:type="spellStart"/>
      <w:r w:rsidR="00BE193C" w:rsidRPr="00DF598F">
        <w:rPr>
          <w:sz w:val="24"/>
          <w:szCs w:val="24"/>
        </w:rPr>
        <w:t>течошукач</w:t>
      </w:r>
      <w:proofErr w:type="spellEnd"/>
      <w:r w:rsidR="00BE193C" w:rsidRPr="00DF598F">
        <w:rPr>
          <w:sz w:val="24"/>
          <w:szCs w:val="24"/>
        </w:rPr>
        <w:t xml:space="preserve"> в приміщеннях, де можливе виділення фтору, хлору, сірки, фосфору, миш’яку, розчинників та їх похідних</w:t>
      </w:r>
      <w:r w:rsidRPr="00DF598F">
        <w:rPr>
          <w:sz w:val="24"/>
          <w:szCs w:val="24"/>
        </w:rPr>
        <w:t>;</w:t>
      </w:r>
    </w:p>
    <w:p w:rsidR="00BE193C" w:rsidRPr="00DF598F" w:rsidRDefault="008C7125" w:rsidP="00BE193C">
      <w:pPr>
        <w:pStyle w:val="a4"/>
        <w:tabs>
          <w:tab w:val="left" w:pos="-1701"/>
        </w:tabs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- </w:t>
      </w:r>
      <w:r w:rsidR="00BE193C" w:rsidRPr="00DF598F">
        <w:rPr>
          <w:sz w:val="24"/>
          <w:szCs w:val="24"/>
        </w:rPr>
        <w:t xml:space="preserve">випробовувати прилад за допомогою </w:t>
      </w:r>
      <w:r w:rsidR="000B26B0" w:rsidRPr="00DF598F">
        <w:rPr>
          <w:sz w:val="24"/>
          <w:szCs w:val="24"/>
        </w:rPr>
        <w:t>газу із запальничок</w:t>
      </w:r>
      <w:r w:rsidR="00BE193C" w:rsidRPr="00DF598F">
        <w:rPr>
          <w:sz w:val="24"/>
          <w:szCs w:val="24"/>
        </w:rPr>
        <w:t>.</w:t>
      </w:r>
    </w:p>
    <w:p w:rsidR="00BE193C" w:rsidRPr="00DF598F" w:rsidRDefault="00BE193C" w:rsidP="00BE193C">
      <w:pPr>
        <w:suppressAutoHyphens/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6.4 Порядок роботи з </w:t>
      </w:r>
      <w:proofErr w:type="spellStart"/>
      <w:r w:rsidRPr="00DF598F">
        <w:rPr>
          <w:sz w:val="24"/>
          <w:szCs w:val="24"/>
        </w:rPr>
        <w:t>течошукачем</w:t>
      </w:r>
      <w:proofErr w:type="spellEnd"/>
    </w:p>
    <w:p w:rsidR="00BE193C" w:rsidRPr="00DF598F" w:rsidRDefault="00BE193C" w:rsidP="00BE193C">
      <w:pPr>
        <w:suppressAutoHyphens/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6.4.1 Перед спуском працівника до інженерної споруди</w:t>
      </w:r>
      <w:r w:rsidR="00910328" w:rsidRPr="00DF598F">
        <w:rPr>
          <w:sz w:val="24"/>
          <w:szCs w:val="24"/>
        </w:rPr>
        <w:t xml:space="preserve"> (п.1.2)</w:t>
      </w:r>
      <w:r w:rsidRPr="00DF598F">
        <w:rPr>
          <w:sz w:val="24"/>
          <w:szCs w:val="24"/>
        </w:rPr>
        <w:t>, у якій може існувати вибухонебезпечна чи токсична зона рекомендовано:</w:t>
      </w:r>
    </w:p>
    <w:p w:rsidR="00BE193C" w:rsidRPr="00DF598F" w:rsidRDefault="00BE193C" w:rsidP="0040206E">
      <w:pPr>
        <w:suppressAutoHyphens/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- перевірити рівень загазованості середовища, де будуть виконуватись роботи шляхом опускання зонда приладу (тип 6) з примусовим забором проб</w:t>
      </w:r>
      <w:r w:rsidR="0040206E" w:rsidRPr="00DF598F">
        <w:rPr>
          <w:sz w:val="24"/>
          <w:szCs w:val="24"/>
        </w:rPr>
        <w:t xml:space="preserve">, для чого </w:t>
      </w:r>
      <w:r w:rsidRPr="00DF598F">
        <w:rPr>
          <w:sz w:val="24"/>
          <w:szCs w:val="24"/>
        </w:rPr>
        <w:t xml:space="preserve"> до 10-15 разів почергово повільно стиснути (2-3 </w:t>
      </w:r>
      <w:proofErr w:type="spellStart"/>
      <w:r w:rsidRPr="00DF598F">
        <w:rPr>
          <w:sz w:val="24"/>
          <w:szCs w:val="24"/>
        </w:rPr>
        <w:t>сек</w:t>
      </w:r>
      <w:proofErr w:type="spellEnd"/>
      <w:r w:rsidRPr="00DF598F">
        <w:rPr>
          <w:sz w:val="24"/>
          <w:szCs w:val="24"/>
        </w:rPr>
        <w:t xml:space="preserve">) та відпустити (2-3 </w:t>
      </w:r>
      <w:proofErr w:type="spellStart"/>
      <w:r w:rsidRPr="00DF598F">
        <w:rPr>
          <w:sz w:val="24"/>
          <w:szCs w:val="24"/>
        </w:rPr>
        <w:t>сек</w:t>
      </w:r>
      <w:proofErr w:type="spellEnd"/>
      <w:r w:rsidRPr="00DF598F">
        <w:rPr>
          <w:sz w:val="24"/>
          <w:szCs w:val="24"/>
        </w:rPr>
        <w:t xml:space="preserve">) «грушу» пристрою (тобто прокачуванням примусово подати контрольоване середовище до сенсора з його витратою в межах </w:t>
      </w:r>
      <w:r w:rsidRPr="00DF598F">
        <w:rPr>
          <w:b/>
          <w:sz w:val="24"/>
          <w:szCs w:val="24"/>
        </w:rPr>
        <w:t xml:space="preserve">0,4 </w:t>
      </w:r>
      <w:r w:rsidRPr="00DF598F">
        <w:rPr>
          <w:b/>
          <w:sz w:val="24"/>
          <w:szCs w:val="24"/>
        </w:rPr>
        <w:sym w:font="Symbol" w:char="F0B1"/>
      </w:r>
      <w:r w:rsidRPr="00DF598F">
        <w:rPr>
          <w:b/>
          <w:sz w:val="24"/>
          <w:szCs w:val="24"/>
        </w:rPr>
        <w:t xml:space="preserve"> 0,1 дм</w:t>
      </w:r>
      <w:r w:rsidRPr="00DF598F">
        <w:rPr>
          <w:b/>
          <w:sz w:val="24"/>
          <w:szCs w:val="24"/>
          <w:vertAlign w:val="superscript"/>
        </w:rPr>
        <w:t>3</w:t>
      </w:r>
      <w:r w:rsidRPr="00DF598F">
        <w:rPr>
          <w:b/>
          <w:sz w:val="24"/>
          <w:szCs w:val="24"/>
        </w:rPr>
        <w:t>/хв.</w:t>
      </w:r>
      <w:r w:rsidRPr="00DF598F">
        <w:rPr>
          <w:sz w:val="24"/>
          <w:szCs w:val="24"/>
        </w:rPr>
        <w:t xml:space="preserve">, проконтролювати покази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>;</w:t>
      </w:r>
    </w:p>
    <w:p w:rsidR="0040206E" w:rsidRPr="00DF598F" w:rsidRDefault="0040206E" w:rsidP="0040206E">
      <w:pPr>
        <w:suppressAutoHyphens/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- також дозволяється </w:t>
      </w:r>
      <w:r w:rsidR="008D5FC4" w:rsidRPr="00DF598F">
        <w:rPr>
          <w:sz w:val="24"/>
          <w:szCs w:val="24"/>
        </w:rPr>
        <w:t xml:space="preserve">застосовувати електромеханічні насоси вакуумні пробовідбірні, що забезпечують подавання проби з витратою у межах </w:t>
      </w:r>
      <w:r w:rsidR="008D5FC4" w:rsidRPr="00DF598F">
        <w:rPr>
          <w:b/>
          <w:sz w:val="24"/>
          <w:szCs w:val="24"/>
        </w:rPr>
        <w:t xml:space="preserve">0,4 </w:t>
      </w:r>
      <w:r w:rsidR="008D5FC4" w:rsidRPr="00DF598F">
        <w:rPr>
          <w:b/>
          <w:sz w:val="24"/>
          <w:szCs w:val="24"/>
        </w:rPr>
        <w:sym w:font="Symbol" w:char="F0B1"/>
      </w:r>
      <w:r w:rsidR="008D5FC4" w:rsidRPr="00DF598F">
        <w:rPr>
          <w:b/>
          <w:sz w:val="24"/>
          <w:szCs w:val="24"/>
        </w:rPr>
        <w:t xml:space="preserve"> 0,1 дм</w:t>
      </w:r>
      <w:r w:rsidR="008D5FC4" w:rsidRPr="00DF598F">
        <w:rPr>
          <w:b/>
          <w:sz w:val="24"/>
          <w:szCs w:val="24"/>
          <w:vertAlign w:val="superscript"/>
        </w:rPr>
        <w:t>3</w:t>
      </w:r>
      <w:r w:rsidR="008D5FC4" w:rsidRPr="00DF598F">
        <w:rPr>
          <w:b/>
          <w:sz w:val="24"/>
          <w:szCs w:val="24"/>
        </w:rPr>
        <w:t>/хв.</w:t>
      </w:r>
    </w:p>
    <w:p w:rsidR="007430E5" w:rsidRPr="00DF598F" w:rsidRDefault="00BE193C" w:rsidP="007430E5">
      <w:pPr>
        <w:pStyle w:val="210"/>
        <w:tabs>
          <w:tab w:val="left" w:pos="-1560"/>
        </w:tabs>
        <w:suppressAutoHyphens/>
        <w:spacing w:before="60"/>
        <w:ind w:firstLine="567"/>
        <w:rPr>
          <w:rFonts w:ascii="Times New Roman" w:hAnsi="Times New Roman"/>
          <w:sz w:val="24"/>
          <w:szCs w:val="24"/>
          <w:lang w:val="ru-RU"/>
        </w:rPr>
      </w:pPr>
      <w:r w:rsidRPr="00DF598F">
        <w:rPr>
          <w:rFonts w:ascii="Times New Roman" w:hAnsi="Times New Roman"/>
          <w:sz w:val="24"/>
          <w:szCs w:val="24"/>
        </w:rPr>
        <w:t xml:space="preserve">- у разі показів </w:t>
      </w:r>
      <w:proofErr w:type="spellStart"/>
      <w:r w:rsidRPr="00DF598F">
        <w:rPr>
          <w:rFonts w:ascii="Times New Roman" w:hAnsi="Times New Roman"/>
          <w:sz w:val="24"/>
          <w:szCs w:val="24"/>
        </w:rPr>
        <w:t>течошукача</w:t>
      </w:r>
      <w:proofErr w:type="spellEnd"/>
      <w:r w:rsidRPr="00DF598F">
        <w:rPr>
          <w:rFonts w:ascii="Times New Roman" w:hAnsi="Times New Roman"/>
          <w:sz w:val="24"/>
          <w:szCs w:val="24"/>
        </w:rPr>
        <w:t xml:space="preserve"> по контрольованим газам, що не перевищують встановленої норми та відсутня тривожна сигналізація – керівник може надати дозвіл на проведення робіт у відповідності з нарядом-допуском</w:t>
      </w:r>
      <w:r w:rsidR="00910328" w:rsidRPr="00DF598F">
        <w:rPr>
          <w:rFonts w:ascii="Times New Roman" w:hAnsi="Times New Roman"/>
          <w:sz w:val="24"/>
          <w:szCs w:val="24"/>
        </w:rPr>
        <w:t>.</w:t>
      </w:r>
    </w:p>
    <w:p w:rsidR="007430E5" w:rsidRPr="00DF598F" w:rsidRDefault="007430E5" w:rsidP="007430E5">
      <w:pPr>
        <w:pStyle w:val="210"/>
        <w:tabs>
          <w:tab w:val="left" w:pos="-1560"/>
        </w:tabs>
        <w:suppressAutoHyphens/>
        <w:spacing w:before="60"/>
        <w:ind w:firstLine="567"/>
        <w:rPr>
          <w:rFonts w:ascii="Times New Roman" w:hAnsi="Times New Roman"/>
          <w:sz w:val="24"/>
          <w:szCs w:val="24"/>
        </w:rPr>
      </w:pPr>
      <w:r w:rsidRPr="00DF598F">
        <w:rPr>
          <w:rFonts w:ascii="Times New Roman" w:hAnsi="Times New Roman"/>
          <w:sz w:val="24"/>
          <w:szCs w:val="24"/>
        </w:rPr>
        <w:t xml:space="preserve">Працівник, який отримав дозвіл та безпосередньо виконує роботи у потенційно вибухонебезпечному (токсичному) середовищі, повинен при собі мати справний </w:t>
      </w:r>
      <w:proofErr w:type="spellStart"/>
      <w:r w:rsidRPr="00DF598F">
        <w:rPr>
          <w:rFonts w:ascii="Times New Roman" w:hAnsi="Times New Roman"/>
          <w:sz w:val="24"/>
          <w:szCs w:val="24"/>
        </w:rPr>
        <w:t>течошукач</w:t>
      </w:r>
      <w:proofErr w:type="spellEnd"/>
      <w:r w:rsidRPr="00DF598F">
        <w:rPr>
          <w:rFonts w:ascii="Times New Roman" w:hAnsi="Times New Roman"/>
          <w:sz w:val="24"/>
          <w:szCs w:val="24"/>
        </w:rPr>
        <w:t xml:space="preserve"> у включеному стані та постійно контролювати його покази. У разі спрацювання  тривожної сигналізації – негайно залишити небезпечну зону.</w:t>
      </w:r>
    </w:p>
    <w:p w:rsidR="00BE193C" w:rsidRPr="00DF598F" w:rsidRDefault="00BE193C" w:rsidP="007430E5">
      <w:pPr>
        <w:pStyle w:val="210"/>
        <w:tabs>
          <w:tab w:val="left" w:pos="-1560"/>
        </w:tabs>
        <w:suppressAutoHyphens/>
        <w:spacing w:before="60"/>
        <w:ind w:firstLine="567"/>
        <w:rPr>
          <w:rFonts w:ascii="Times New Roman" w:hAnsi="Times New Roman"/>
          <w:sz w:val="24"/>
          <w:szCs w:val="24"/>
        </w:rPr>
      </w:pPr>
      <w:r w:rsidRPr="00DF598F">
        <w:rPr>
          <w:rFonts w:ascii="Times New Roman" w:hAnsi="Times New Roman"/>
          <w:sz w:val="24"/>
          <w:szCs w:val="24"/>
        </w:rPr>
        <w:t xml:space="preserve">6.5 Порядок роботи </w:t>
      </w:r>
      <w:proofErr w:type="spellStart"/>
      <w:r w:rsidRPr="00DF598F">
        <w:rPr>
          <w:rFonts w:ascii="Times New Roman" w:hAnsi="Times New Roman"/>
          <w:sz w:val="24"/>
          <w:szCs w:val="24"/>
        </w:rPr>
        <w:t>течошукача</w:t>
      </w:r>
      <w:proofErr w:type="spellEnd"/>
      <w:r w:rsidRPr="00DF598F">
        <w:rPr>
          <w:rFonts w:ascii="Times New Roman" w:hAnsi="Times New Roman"/>
          <w:sz w:val="24"/>
          <w:szCs w:val="24"/>
        </w:rPr>
        <w:t>.</w:t>
      </w:r>
    </w:p>
    <w:p w:rsidR="00BE193C" w:rsidRPr="00DF598F" w:rsidRDefault="00795A38" w:rsidP="00BE193C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179.6pt;margin-top:119.1pt;width:18pt;height:9pt;z-index:251671552" stroked="f">
            <v:textbox style="mso-next-textbox:#_x0000_s1057" inset="0,0,0,0">
              <w:txbxContent>
                <w:p w:rsidR="00317D75" w:rsidRPr="00F72229" w:rsidRDefault="00317D75" w:rsidP="00BE193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7</w:t>
                  </w:r>
                </w:p>
              </w:txbxContent>
            </v:textbox>
          </v:shape>
        </w:pict>
      </w:r>
      <w:r w:rsidR="00BE193C" w:rsidRPr="00DF598F">
        <w:rPr>
          <w:sz w:val="24"/>
          <w:szCs w:val="24"/>
        </w:rPr>
        <w:t>6.5.1 Зони поділу та відображення інформації на ПВВ модифікацій ВАРТА 5-05</w:t>
      </w:r>
      <w:r w:rsidR="00BE193C" w:rsidRPr="00DF598F">
        <w:rPr>
          <w:sz w:val="24"/>
          <w:szCs w:val="24"/>
          <w:lang w:val="en-US"/>
        </w:rPr>
        <w:t>L</w:t>
      </w:r>
      <w:r w:rsidR="00BE193C" w:rsidRPr="00DF598F">
        <w:rPr>
          <w:sz w:val="24"/>
          <w:szCs w:val="24"/>
        </w:rPr>
        <w:t xml:space="preserve"> наведено на малюнку 3. Опис інформації що відображається по зонах ПВВ </w:t>
      </w:r>
      <w:proofErr w:type="spellStart"/>
      <w:r w:rsidR="00BE193C" w:rsidRPr="00DF598F">
        <w:rPr>
          <w:sz w:val="24"/>
          <w:szCs w:val="24"/>
        </w:rPr>
        <w:t>течошукача</w:t>
      </w:r>
      <w:proofErr w:type="spellEnd"/>
      <w:r w:rsidR="00BE193C" w:rsidRPr="00DF598F">
        <w:rPr>
          <w:sz w:val="24"/>
          <w:szCs w:val="24"/>
        </w:rPr>
        <w:t xml:space="preserve"> наведено в </w:t>
      </w:r>
      <w:r w:rsidR="00BE193C" w:rsidRPr="00DF598F">
        <w:rPr>
          <w:sz w:val="24"/>
          <w:szCs w:val="24"/>
        </w:rPr>
        <w:br/>
        <w:t>таблиці 4.</w:t>
      </w:r>
    </w:p>
    <w:p w:rsidR="00BE193C" w:rsidRPr="00DF598F" w:rsidRDefault="00BE193C" w:rsidP="0021463A">
      <w:pPr>
        <w:spacing w:before="120"/>
        <w:ind w:firstLine="567"/>
        <w:jc w:val="both"/>
        <w:rPr>
          <w:sz w:val="24"/>
          <w:szCs w:val="24"/>
        </w:rPr>
      </w:pPr>
    </w:p>
    <w:p w:rsidR="00BE193C" w:rsidRPr="001B0CC8" w:rsidRDefault="00C83026" w:rsidP="0021463A">
      <w:pPr>
        <w:spacing w:before="120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4279900" cy="3403600"/>
            <wp:effectExtent l="19050" t="0" r="6350" b="0"/>
            <wp:docPr id="3" name="Рисунок 3" descr="C:\Users\vr-janin\Desktop\Інформація на П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-janin\Desktop\Інформація на ПВ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93C" w:rsidRPr="001B0CC8" w:rsidRDefault="00BE193C" w:rsidP="00BE193C">
      <w:pPr>
        <w:spacing w:after="120"/>
        <w:jc w:val="center"/>
        <w:rPr>
          <w:sz w:val="22"/>
          <w:szCs w:val="22"/>
        </w:rPr>
      </w:pPr>
      <w:r w:rsidRPr="001B0CC8">
        <w:rPr>
          <w:sz w:val="22"/>
          <w:szCs w:val="22"/>
        </w:rPr>
        <w:t xml:space="preserve">Малюнок 3 - Зони поділу та відображення інформації на ПВВ </w:t>
      </w:r>
      <w:proofErr w:type="spellStart"/>
      <w:r w:rsidRPr="001B0CC8">
        <w:rPr>
          <w:sz w:val="22"/>
          <w:szCs w:val="22"/>
        </w:rPr>
        <w:t>течошукача</w:t>
      </w:r>
      <w:proofErr w:type="spellEnd"/>
      <w:r w:rsidRPr="001B0CC8">
        <w:rPr>
          <w:sz w:val="22"/>
          <w:szCs w:val="22"/>
        </w:rPr>
        <w:t xml:space="preserve"> ВАРТА 5-05</w:t>
      </w:r>
      <w:r w:rsidRPr="001B0CC8">
        <w:rPr>
          <w:sz w:val="22"/>
          <w:szCs w:val="22"/>
          <w:lang w:val="en-US"/>
        </w:rPr>
        <w:t>L</w:t>
      </w:r>
    </w:p>
    <w:p w:rsidR="00BE193C" w:rsidRPr="001B0CC8" w:rsidRDefault="00BE193C" w:rsidP="0021463A">
      <w:pPr>
        <w:spacing w:before="120"/>
        <w:ind w:firstLine="567"/>
        <w:jc w:val="both"/>
        <w:rPr>
          <w:sz w:val="24"/>
          <w:szCs w:val="24"/>
        </w:rPr>
      </w:pPr>
    </w:p>
    <w:p w:rsidR="00BE193C" w:rsidRPr="00DF598F" w:rsidRDefault="00BE193C" w:rsidP="00BE193C">
      <w:pPr>
        <w:spacing w:before="60" w:after="20"/>
        <w:jc w:val="right"/>
        <w:rPr>
          <w:sz w:val="24"/>
          <w:szCs w:val="24"/>
        </w:rPr>
      </w:pPr>
      <w:r w:rsidRPr="00DF598F">
        <w:rPr>
          <w:sz w:val="24"/>
          <w:szCs w:val="24"/>
        </w:rPr>
        <w:t xml:space="preserve">Таблиця 4 </w:t>
      </w:r>
    </w:p>
    <w:tbl>
      <w:tblPr>
        <w:tblW w:w="10074" w:type="dxa"/>
        <w:jc w:val="center"/>
        <w:tblInd w:w="-11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20"/>
      </w:tblPr>
      <w:tblGrid>
        <w:gridCol w:w="676"/>
        <w:gridCol w:w="4202"/>
        <w:gridCol w:w="5196"/>
      </w:tblGrid>
      <w:tr w:rsidR="00BE193C" w:rsidRPr="00DF598F" w:rsidTr="00BE193C">
        <w:trPr>
          <w:trHeight w:val="247"/>
          <w:tblHeader/>
          <w:jc w:val="center"/>
        </w:trPr>
        <w:tc>
          <w:tcPr>
            <w:tcW w:w="676" w:type="dxa"/>
            <w:shd w:val="clear" w:color="auto" w:fill="auto"/>
            <w:vAlign w:val="center"/>
          </w:tcPr>
          <w:p w:rsidR="00BE193C" w:rsidRPr="00DF598F" w:rsidRDefault="00BE193C" w:rsidP="0079018D">
            <w:pPr>
              <w:jc w:val="center"/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№ зони</w:t>
            </w:r>
          </w:p>
        </w:tc>
        <w:tc>
          <w:tcPr>
            <w:tcW w:w="4202" w:type="dxa"/>
            <w:shd w:val="clear" w:color="auto" w:fill="auto"/>
            <w:vAlign w:val="center"/>
          </w:tcPr>
          <w:p w:rsidR="00BE193C" w:rsidRPr="00DF598F" w:rsidRDefault="00BE193C" w:rsidP="0079018D">
            <w:pPr>
              <w:jc w:val="center"/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Відображувана інформація</w:t>
            </w:r>
          </w:p>
        </w:tc>
        <w:tc>
          <w:tcPr>
            <w:tcW w:w="5196" w:type="dxa"/>
            <w:shd w:val="clear" w:color="auto" w:fill="auto"/>
            <w:vAlign w:val="center"/>
          </w:tcPr>
          <w:p w:rsidR="00BE193C" w:rsidRPr="00DF598F" w:rsidRDefault="00BE193C" w:rsidP="0079018D">
            <w:pPr>
              <w:jc w:val="center"/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Можливі значення</w:t>
            </w:r>
          </w:p>
        </w:tc>
      </w:tr>
      <w:tr w:rsidR="00BE193C" w:rsidRPr="00DF598F" w:rsidTr="00BE193C">
        <w:trPr>
          <w:trHeight w:val="247"/>
          <w:jc w:val="center"/>
        </w:trPr>
        <w:tc>
          <w:tcPr>
            <w:tcW w:w="676" w:type="dxa"/>
            <w:shd w:val="clear" w:color="auto" w:fill="auto"/>
          </w:tcPr>
          <w:p w:rsidR="00BE193C" w:rsidRPr="00DF598F" w:rsidRDefault="00BE193C" w:rsidP="0079018D">
            <w:pPr>
              <w:jc w:val="center"/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1</w:t>
            </w:r>
          </w:p>
        </w:tc>
        <w:tc>
          <w:tcPr>
            <w:tcW w:w="4202" w:type="dxa"/>
            <w:shd w:val="clear" w:color="auto" w:fill="auto"/>
          </w:tcPr>
          <w:p w:rsidR="00BE193C" w:rsidRPr="00DF598F" w:rsidRDefault="00BE193C" w:rsidP="0079018D">
            <w:pPr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Години та хвилини</w:t>
            </w:r>
          </w:p>
        </w:tc>
        <w:tc>
          <w:tcPr>
            <w:tcW w:w="5196" w:type="dxa"/>
            <w:shd w:val="clear" w:color="auto" w:fill="auto"/>
            <w:vAlign w:val="center"/>
          </w:tcPr>
          <w:p w:rsidR="00BE193C" w:rsidRPr="00DF598F" w:rsidRDefault="00BE193C" w:rsidP="0079018D">
            <w:pPr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00 : 00</w:t>
            </w:r>
          </w:p>
        </w:tc>
      </w:tr>
      <w:tr w:rsidR="00BE193C" w:rsidRPr="00DF598F" w:rsidTr="00BE193C">
        <w:trPr>
          <w:trHeight w:val="247"/>
          <w:jc w:val="center"/>
        </w:trPr>
        <w:tc>
          <w:tcPr>
            <w:tcW w:w="676" w:type="dxa"/>
            <w:shd w:val="clear" w:color="auto" w:fill="auto"/>
          </w:tcPr>
          <w:p w:rsidR="00BE193C" w:rsidRPr="00DF598F" w:rsidRDefault="00BE193C" w:rsidP="0079018D">
            <w:pPr>
              <w:jc w:val="center"/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2</w:t>
            </w:r>
          </w:p>
        </w:tc>
        <w:tc>
          <w:tcPr>
            <w:tcW w:w="4202" w:type="dxa"/>
            <w:shd w:val="clear" w:color="auto" w:fill="auto"/>
          </w:tcPr>
          <w:p w:rsidR="00BE193C" w:rsidRPr="00DF598F" w:rsidRDefault="00BE193C" w:rsidP="0079018D">
            <w:pPr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 xml:space="preserve">Температура </w:t>
            </w:r>
            <w:proofErr w:type="spellStart"/>
            <w:r w:rsidRPr="00DF598F">
              <w:rPr>
                <w:sz w:val="24"/>
                <w:szCs w:val="24"/>
              </w:rPr>
              <w:t>прилада</w:t>
            </w:r>
            <w:proofErr w:type="spellEnd"/>
          </w:p>
        </w:tc>
        <w:tc>
          <w:tcPr>
            <w:tcW w:w="5196" w:type="dxa"/>
            <w:shd w:val="clear" w:color="auto" w:fill="auto"/>
            <w:vAlign w:val="center"/>
          </w:tcPr>
          <w:p w:rsidR="00BE193C" w:rsidRPr="00DF598F" w:rsidRDefault="00BE193C" w:rsidP="0079018D">
            <w:pPr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-40….+115</w:t>
            </w:r>
            <w:r w:rsidRPr="00DF598F">
              <w:rPr>
                <w:sz w:val="24"/>
                <w:szCs w:val="24"/>
                <w:vertAlign w:val="superscript"/>
              </w:rPr>
              <w:t>0</w:t>
            </w:r>
            <w:r w:rsidRPr="00DF598F">
              <w:rPr>
                <w:sz w:val="24"/>
                <w:szCs w:val="24"/>
              </w:rPr>
              <w:t>С</w:t>
            </w:r>
          </w:p>
        </w:tc>
      </w:tr>
      <w:tr w:rsidR="00322128" w:rsidRPr="00DF598F" w:rsidTr="00BE193C">
        <w:trPr>
          <w:trHeight w:val="247"/>
          <w:jc w:val="center"/>
        </w:trPr>
        <w:tc>
          <w:tcPr>
            <w:tcW w:w="676" w:type="dxa"/>
            <w:shd w:val="clear" w:color="auto" w:fill="auto"/>
          </w:tcPr>
          <w:p w:rsidR="00322128" w:rsidRPr="00DF598F" w:rsidRDefault="00322128" w:rsidP="0079018D">
            <w:pPr>
              <w:jc w:val="center"/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3</w:t>
            </w:r>
          </w:p>
        </w:tc>
        <w:tc>
          <w:tcPr>
            <w:tcW w:w="4202" w:type="dxa"/>
            <w:shd w:val="clear" w:color="auto" w:fill="auto"/>
          </w:tcPr>
          <w:p w:rsidR="00322128" w:rsidRPr="00DF598F" w:rsidRDefault="00322128" w:rsidP="00D25537">
            <w:pPr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Відключення звукового сигналу</w:t>
            </w:r>
          </w:p>
        </w:tc>
        <w:tc>
          <w:tcPr>
            <w:tcW w:w="5196" w:type="dxa"/>
            <w:shd w:val="clear" w:color="auto" w:fill="auto"/>
            <w:vAlign w:val="center"/>
          </w:tcPr>
          <w:p w:rsidR="00322128" w:rsidRPr="00DF598F" w:rsidRDefault="00322128" w:rsidP="00D25537">
            <w:pPr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Х</w:t>
            </w:r>
          </w:p>
        </w:tc>
      </w:tr>
      <w:tr w:rsidR="00BE193C" w:rsidRPr="00DF598F" w:rsidTr="00BE193C">
        <w:trPr>
          <w:trHeight w:val="414"/>
          <w:jc w:val="center"/>
        </w:trPr>
        <w:tc>
          <w:tcPr>
            <w:tcW w:w="676" w:type="dxa"/>
            <w:shd w:val="clear" w:color="auto" w:fill="auto"/>
          </w:tcPr>
          <w:p w:rsidR="00BE193C" w:rsidRPr="00DF598F" w:rsidRDefault="00BE193C" w:rsidP="0079018D">
            <w:pPr>
              <w:jc w:val="center"/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4</w:t>
            </w:r>
          </w:p>
        </w:tc>
        <w:tc>
          <w:tcPr>
            <w:tcW w:w="4202" w:type="dxa"/>
            <w:shd w:val="clear" w:color="auto" w:fill="auto"/>
          </w:tcPr>
          <w:p w:rsidR="00BE193C" w:rsidRPr="00DF598F" w:rsidRDefault="00BE193C" w:rsidP="0079018D">
            <w:pPr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Рівень заряду батареї</w:t>
            </w:r>
          </w:p>
        </w:tc>
        <w:tc>
          <w:tcPr>
            <w:tcW w:w="5196" w:type="dxa"/>
            <w:shd w:val="clear" w:color="auto" w:fill="auto"/>
            <w:vAlign w:val="center"/>
          </w:tcPr>
          <w:p w:rsidR="00BE193C" w:rsidRPr="00DF598F" w:rsidRDefault="00BE193C" w:rsidP="0079018D">
            <w:pPr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 xml:space="preserve">Від 1-го ▌▌▌... </w:t>
            </w:r>
            <w:proofErr w:type="spellStart"/>
            <w:r w:rsidRPr="00DF598F">
              <w:rPr>
                <w:sz w:val="24"/>
                <w:szCs w:val="24"/>
              </w:rPr>
              <w:t>▌до</w:t>
            </w:r>
            <w:proofErr w:type="spellEnd"/>
            <w:r w:rsidRPr="00DF598F">
              <w:rPr>
                <w:sz w:val="24"/>
                <w:szCs w:val="24"/>
              </w:rPr>
              <w:t xml:space="preserve"> 10-ти </w:t>
            </w:r>
          </w:p>
          <w:p w:rsidR="00BE193C" w:rsidRPr="00DF598F" w:rsidRDefault="00BE193C" w:rsidP="0079018D">
            <w:pPr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(10-ть ▌-100 % заряду батареї)</w:t>
            </w:r>
          </w:p>
        </w:tc>
      </w:tr>
      <w:tr w:rsidR="00BE193C" w:rsidRPr="00DF598F" w:rsidTr="00BE193C">
        <w:trPr>
          <w:trHeight w:val="250"/>
          <w:jc w:val="center"/>
        </w:trPr>
        <w:tc>
          <w:tcPr>
            <w:tcW w:w="676" w:type="dxa"/>
            <w:shd w:val="clear" w:color="auto" w:fill="auto"/>
          </w:tcPr>
          <w:p w:rsidR="00BE193C" w:rsidRPr="00DF598F" w:rsidRDefault="00BE193C" w:rsidP="0079018D">
            <w:pPr>
              <w:jc w:val="center"/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5</w:t>
            </w:r>
          </w:p>
        </w:tc>
        <w:tc>
          <w:tcPr>
            <w:tcW w:w="4202" w:type="dxa"/>
            <w:shd w:val="clear" w:color="auto" w:fill="auto"/>
          </w:tcPr>
          <w:p w:rsidR="00BE193C" w:rsidRPr="00DF598F" w:rsidRDefault="00BE193C" w:rsidP="0079018D">
            <w:pPr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Хімічна формула контрольованого газу</w:t>
            </w:r>
          </w:p>
        </w:tc>
        <w:tc>
          <w:tcPr>
            <w:tcW w:w="5196" w:type="dxa"/>
            <w:shd w:val="clear" w:color="auto" w:fill="auto"/>
            <w:vAlign w:val="center"/>
          </w:tcPr>
          <w:p w:rsidR="00BE193C" w:rsidRPr="00DF598F" w:rsidRDefault="00BE193C" w:rsidP="0079018D">
            <w:pPr>
              <w:rPr>
                <w:sz w:val="24"/>
                <w:szCs w:val="24"/>
                <w:lang w:val="en-US"/>
              </w:rPr>
            </w:pPr>
            <w:r w:rsidRPr="00DF598F">
              <w:rPr>
                <w:sz w:val="24"/>
                <w:szCs w:val="24"/>
              </w:rPr>
              <w:t>СH</w:t>
            </w:r>
            <w:r w:rsidRPr="00DF598F">
              <w:rPr>
                <w:sz w:val="24"/>
                <w:szCs w:val="24"/>
                <w:vertAlign w:val="subscript"/>
              </w:rPr>
              <w:t>4</w:t>
            </w:r>
            <w:r w:rsidRPr="00DF598F">
              <w:rPr>
                <w:sz w:val="24"/>
                <w:szCs w:val="24"/>
              </w:rPr>
              <w:t>, CO, O</w:t>
            </w:r>
            <w:r w:rsidRPr="00DF598F">
              <w:rPr>
                <w:sz w:val="24"/>
                <w:szCs w:val="24"/>
                <w:vertAlign w:val="subscript"/>
              </w:rPr>
              <w:t>2</w:t>
            </w:r>
            <w:r w:rsidRPr="00DF598F">
              <w:rPr>
                <w:sz w:val="24"/>
                <w:szCs w:val="24"/>
              </w:rPr>
              <w:t>, H</w:t>
            </w:r>
            <w:r w:rsidRPr="00DF598F">
              <w:rPr>
                <w:sz w:val="24"/>
                <w:szCs w:val="24"/>
                <w:vertAlign w:val="subscript"/>
              </w:rPr>
              <w:t>2</w:t>
            </w:r>
            <w:r w:rsidRPr="00DF598F">
              <w:rPr>
                <w:sz w:val="24"/>
                <w:szCs w:val="24"/>
              </w:rPr>
              <w:t>S</w:t>
            </w:r>
          </w:p>
        </w:tc>
      </w:tr>
      <w:tr w:rsidR="00BE193C" w:rsidRPr="00DF598F" w:rsidTr="00BE193C">
        <w:trPr>
          <w:trHeight w:val="779"/>
          <w:jc w:val="center"/>
        </w:trPr>
        <w:tc>
          <w:tcPr>
            <w:tcW w:w="676" w:type="dxa"/>
            <w:shd w:val="clear" w:color="auto" w:fill="auto"/>
          </w:tcPr>
          <w:p w:rsidR="00BE193C" w:rsidRPr="00DF598F" w:rsidRDefault="00BE193C" w:rsidP="0079018D">
            <w:pPr>
              <w:jc w:val="center"/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6</w:t>
            </w:r>
          </w:p>
        </w:tc>
        <w:tc>
          <w:tcPr>
            <w:tcW w:w="4202" w:type="dxa"/>
            <w:shd w:val="clear" w:color="auto" w:fill="auto"/>
          </w:tcPr>
          <w:p w:rsidR="00BE193C" w:rsidRPr="00DF598F" w:rsidRDefault="00BE193C" w:rsidP="0079018D">
            <w:pPr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Числове значення об’ємної частки</w:t>
            </w:r>
          </w:p>
        </w:tc>
        <w:tc>
          <w:tcPr>
            <w:tcW w:w="5196" w:type="dxa"/>
            <w:shd w:val="clear" w:color="auto" w:fill="auto"/>
          </w:tcPr>
          <w:p w:rsidR="00BE193C" w:rsidRPr="00DF598F" w:rsidRDefault="00BE193C" w:rsidP="0079018D">
            <w:pPr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для метану              - 0,00…2,00</w:t>
            </w:r>
          </w:p>
          <w:p w:rsidR="00BE193C" w:rsidRPr="00DF598F" w:rsidRDefault="00BE193C" w:rsidP="0079018D">
            <w:pPr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для окису вуглецю - 0……300</w:t>
            </w:r>
          </w:p>
          <w:p w:rsidR="00BE193C" w:rsidRPr="00DF598F" w:rsidRDefault="00BE193C" w:rsidP="0079018D">
            <w:pPr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для сірководню       - 0……30</w:t>
            </w:r>
          </w:p>
          <w:p w:rsidR="00BE193C" w:rsidRPr="00DF598F" w:rsidRDefault="00BE193C" w:rsidP="0079018D">
            <w:pPr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для кисню                - 0,0….25,0</w:t>
            </w:r>
          </w:p>
        </w:tc>
      </w:tr>
      <w:tr w:rsidR="00BE193C" w:rsidRPr="00DF598F" w:rsidTr="00BE193C">
        <w:trPr>
          <w:trHeight w:val="409"/>
          <w:jc w:val="center"/>
        </w:trPr>
        <w:tc>
          <w:tcPr>
            <w:tcW w:w="676" w:type="dxa"/>
            <w:shd w:val="clear" w:color="auto" w:fill="auto"/>
          </w:tcPr>
          <w:p w:rsidR="00BE193C" w:rsidRPr="00DF598F" w:rsidRDefault="00BE193C" w:rsidP="0079018D">
            <w:pPr>
              <w:jc w:val="center"/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7</w:t>
            </w:r>
          </w:p>
        </w:tc>
        <w:tc>
          <w:tcPr>
            <w:tcW w:w="4202" w:type="dxa"/>
            <w:shd w:val="clear" w:color="auto" w:fill="auto"/>
          </w:tcPr>
          <w:p w:rsidR="00BE193C" w:rsidRPr="00DF598F" w:rsidRDefault="00BE193C" w:rsidP="0079018D">
            <w:pPr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Одиниці вимірювання</w:t>
            </w:r>
          </w:p>
        </w:tc>
        <w:tc>
          <w:tcPr>
            <w:tcW w:w="5196" w:type="dxa"/>
            <w:shd w:val="clear" w:color="auto" w:fill="auto"/>
          </w:tcPr>
          <w:p w:rsidR="00BE193C" w:rsidRPr="00DF598F" w:rsidRDefault="00BE193C" w:rsidP="0079018D">
            <w:pPr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 xml:space="preserve">Для метану та кисню - % </w:t>
            </w:r>
          </w:p>
          <w:p w:rsidR="00BE193C" w:rsidRPr="00DF598F" w:rsidRDefault="00BE193C" w:rsidP="0079018D">
            <w:pPr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 xml:space="preserve"> Для окису вуглецю та сірководню  - </w:t>
            </w:r>
            <w:proofErr w:type="spellStart"/>
            <w:r w:rsidRPr="00DF598F">
              <w:rPr>
                <w:sz w:val="24"/>
                <w:szCs w:val="24"/>
              </w:rPr>
              <w:t>ppm</w:t>
            </w:r>
            <w:proofErr w:type="spellEnd"/>
            <w:r w:rsidRPr="00DF598F">
              <w:rPr>
                <w:sz w:val="24"/>
                <w:szCs w:val="24"/>
              </w:rPr>
              <w:t xml:space="preserve"> (млн</w:t>
            </w:r>
            <w:r w:rsidRPr="00DF598F">
              <w:rPr>
                <w:sz w:val="24"/>
                <w:szCs w:val="24"/>
                <w:vertAlign w:val="superscript"/>
              </w:rPr>
              <w:t>-1</w:t>
            </w:r>
            <w:r w:rsidRPr="00DF598F">
              <w:rPr>
                <w:sz w:val="24"/>
                <w:szCs w:val="24"/>
              </w:rPr>
              <w:t>)</w:t>
            </w:r>
          </w:p>
        </w:tc>
      </w:tr>
    </w:tbl>
    <w:p w:rsidR="00E96285" w:rsidRPr="00DF598F" w:rsidRDefault="00E96285" w:rsidP="00BE193C">
      <w:pPr>
        <w:pStyle w:val="210"/>
        <w:tabs>
          <w:tab w:val="left" w:pos="-851"/>
        </w:tabs>
        <w:spacing w:before="120"/>
        <w:ind w:firstLine="284"/>
        <w:rPr>
          <w:rFonts w:ascii="Times New Roman" w:hAnsi="Times New Roman"/>
          <w:sz w:val="24"/>
          <w:szCs w:val="24"/>
        </w:rPr>
      </w:pPr>
    </w:p>
    <w:p w:rsidR="00BE193C" w:rsidRPr="00DF598F" w:rsidRDefault="00BE193C" w:rsidP="00BE193C">
      <w:pPr>
        <w:pStyle w:val="210"/>
        <w:tabs>
          <w:tab w:val="left" w:pos="-851"/>
        </w:tabs>
        <w:spacing w:before="120"/>
        <w:ind w:firstLine="284"/>
        <w:rPr>
          <w:rFonts w:ascii="Times New Roman" w:hAnsi="Times New Roman"/>
          <w:sz w:val="24"/>
          <w:szCs w:val="24"/>
        </w:rPr>
      </w:pPr>
      <w:r w:rsidRPr="00DF598F">
        <w:rPr>
          <w:rFonts w:ascii="Times New Roman" w:hAnsi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3577662</wp:posOffset>
            </wp:positionH>
            <wp:positionV relativeFrom="paragraph">
              <wp:posOffset>111676</wp:posOffset>
            </wp:positionV>
            <wp:extent cx="136225" cy="138022"/>
            <wp:effectExtent l="19050" t="0" r="0" b="0"/>
            <wp:wrapNone/>
            <wp:docPr id="34" name="Рисунок 34" descr="Варта 5_Знак в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Варта 5_Знак вкл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5" cy="13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598F">
        <w:rPr>
          <w:rFonts w:ascii="Times New Roman" w:hAnsi="Times New Roman"/>
          <w:sz w:val="24"/>
          <w:szCs w:val="24"/>
        </w:rPr>
        <w:t xml:space="preserve">6.5.2 Ввімкнути </w:t>
      </w:r>
      <w:proofErr w:type="spellStart"/>
      <w:r w:rsidRPr="00DF598F">
        <w:rPr>
          <w:rFonts w:ascii="Times New Roman" w:hAnsi="Times New Roman"/>
          <w:sz w:val="24"/>
          <w:szCs w:val="24"/>
        </w:rPr>
        <w:t>течошукач</w:t>
      </w:r>
      <w:proofErr w:type="spellEnd"/>
      <w:r w:rsidRPr="00DF598F">
        <w:rPr>
          <w:rFonts w:ascii="Times New Roman" w:hAnsi="Times New Roman"/>
          <w:sz w:val="24"/>
          <w:szCs w:val="24"/>
        </w:rPr>
        <w:t xml:space="preserve">  шляхом натискання «    ».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7619"/>
      </w:tblGrid>
      <w:tr w:rsidR="00E96285" w:rsidRPr="00DF598F" w:rsidTr="00D576C9">
        <w:tc>
          <w:tcPr>
            <w:tcW w:w="2802" w:type="dxa"/>
          </w:tcPr>
          <w:p w:rsidR="00E96285" w:rsidRPr="00DF598F" w:rsidRDefault="00E96285" w:rsidP="00E96285">
            <w:pPr>
              <w:pStyle w:val="210"/>
              <w:tabs>
                <w:tab w:val="left" w:pos="-851"/>
              </w:tabs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98F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562100" cy="762000"/>
                  <wp:effectExtent l="19050" t="0" r="0" b="0"/>
                  <wp:docPr id="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:rsidR="00E96285" w:rsidRPr="00DF598F" w:rsidRDefault="00E96285" w:rsidP="00BE193C">
            <w:pPr>
              <w:pStyle w:val="210"/>
              <w:tabs>
                <w:tab w:val="left" w:pos="-851"/>
              </w:tabs>
              <w:spacing w:before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98F">
              <w:rPr>
                <w:rFonts w:ascii="Times New Roman" w:hAnsi="Times New Roman"/>
                <w:sz w:val="24"/>
                <w:szCs w:val="24"/>
              </w:rPr>
              <w:t>При цьому на ПВВ з’являться назва приладу та  номер версії програмного забезпечення</w:t>
            </w:r>
            <w:r w:rsidRPr="00DF598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DF598F">
              <w:rPr>
                <w:rFonts w:ascii="Times New Roman" w:hAnsi="Times New Roman"/>
                <w:sz w:val="24"/>
                <w:szCs w:val="24"/>
              </w:rPr>
              <w:t xml:space="preserve">Відсутність світіння ПВВ при ввімкненні </w:t>
            </w:r>
            <w:proofErr w:type="spellStart"/>
            <w:r w:rsidRPr="00DF598F">
              <w:rPr>
                <w:rFonts w:ascii="Times New Roman" w:hAnsi="Times New Roman"/>
                <w:sz w:val="24"/>
                <w:szCs w:val="24"/>
              </w:rPr>
              <w:t>течошукача</w:t>
            </w:r>
            <w:proofErr w:type="spellEnd"/>
            <w:r w:rsidRPr="00DF598F">
              <w:rPr>
                <w:rFonts w:ascii="Times New Roman" w:hAnsi="Times New Roman"/>
                <w:sz w:val="24"/>
                <w:szCs w:val="24"/>
              </w:rPr>
              <w:t xml:space="preserve"> може свідчити про неприпустимий для подальшої роботи рівень розряду АКБ. При цьому необхідно виконати підзарядку АКБ відповідно до п. 7.5.5.</w:t>
            </w:r>
          </w:p>
        </w:tc>
      </w:tr>
    </w:tbl>
    <w:p w:rsidR="00E96285" w:rsidRPr="00DF598F" w:rsidRDefault="00E96285" w:rsidP="00BE193C">
      <w:pPr>
        <w:pStyle w:val="210"/>
        <w:tabs>
          <w:tab w:val="left" w:pos="-851"/>
        </w:tabs>
        <w:spacing w:before="120"/>
        <w:ind w:firstLine="284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03"/>
        <w:gridCol w:w="2576"/>
        <w:gridCol w:w="2568"/>
        <w:gridCol w:w="2572"/>
      </w:tblGrid>
      <w:tr w:rsidR="008D5FC4" w:rsidRPr="00DF598F" w:rsidTr="00D576C9"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8D5FC4" w:rsidRPr="00DF598F" w:rsidRDefault="008D5FC4" w:rsidP="00B15CB7">
            <w:pPr>
              <w:pStyle w:val="210"/>
              <w:tabs>
                <w:tab w:val="left" w:pos="-851"/>
              </w:tabs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98F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370424" cy="761985"/>
                  <wp:effectExtent l="19050" t="0" r="1176" b="0"/>
                  <wp:docPr id="11" name="Рисунок 3" descr="\\192.168.0.200\Users\ЛОЗА_77\PhotoVarta5-05L\P91212-124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0.200\Users\ЛОЗА_77\PhotoVarta5-05L\P91212-124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43" cy="760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8D5FC4" w:rsidRPr="00DF598F" w:rsidRDefault="008D5FC4" w:rsidP="00B15CB7">
            <w:pPr>
              <w:pStyle w:val="210"/>
              <w:tabs>
                <w:tab w:val="left" w:pos="-851"/>
              </w:tabs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98F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430188" cy="790621"/>
                  <wp:effectExtent l="19050" t="0" r="0" b="0"/>
                  <wp:docPr id="12" name="Рисунок 4" descr="\\192.168.0.200\Users\ЛОЗА_77\PhotoVarta5-05L\P91212-124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0.200\Users\ЛОЗА_77\PhotoVarta5-05L\P91212-124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441869" cy="797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8D5FC4" w:rsidRPr="00DF598F" w:rsidRDefault="00B15CB7" w:rsidP="00B15CB7">
            <w:pPr>
              <w:pStyle w:val="210"/>
              <w:tabs>
                <w:tab w:val="left" w:pos="-851"/>
              </w:tabs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98F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397480" cy="775892"/>
                  <wp:effectExtent l="19050" t="0" r="0" b="0"/>
                  <wp:docPr id="13" name="Рисунок 5" descr="\\192.168.0.200\Users\ЛОЗА_77\PhotoVarta5-05L\P91212-124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0.200\Users\ЛОЗА_77\PhotoVarta5-05L\P91212-124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281" cy="778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8D5FC4" w:rsidRPr="00DF598F" w:rsidRDefault="00B15CB7" w:rsidP="00B15CB7">
            <w:pPr>
              <w:pStyle w:val="210"/>
              <w:tabs>
                <w:tab w:val="left" w:pos="-851"/>
              </w:tabs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98F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406106" cy="781825"/>
                  <wp:effectExtent l="19050" t="0" r="3594" b="0"/>
                  <wp:docPr id="14" name="Рисунок 6" descr="\\192.168.0.200\Users\ЛОЗА_77\PhotoVarta5-05L\P91212-124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0.200\Users\ЛОЗА_77\PhotoVarta5-05L\P91212-124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626" cy="783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CB7" w:rsidRPr="00DF598F" w:rsidTr="00D576C9">
        <w:trPr>
          <w:trHeight w:val="1413"/>
        </w:trPr>
        <w:tc>
          <w:tcPr>
            <w:tcW w:w="2603" w:type="dxa"/>
          </w:tcPr>
          <w:p w:rsidR="00B15CB7" w:rsidRPr="00DF598F" w:rsidRDefault="00B15CB7" w:rsidP="00BE193C">
            <w:pPr>
              <w:pStyle w:val="210"/>
              <w:tabs>
                <w:tab w:val="left" w:pos="-851"/>
              </w:tabs>
              <w:spacing w:before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98F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lastRenderedPageBreak/>
              <w:drawing>
                <wp:inline distT="0" distB="0" distL="0" distR="0">
                  <wp:extent cx="1490573" cy="821245"/>
                  <wp:effectExtent l="19050" t="0" r="0" b="0"/>
                  <wp:docPr id="24" name="Рисунок 157" descr="\\192.168.0.200\Users\ЛОЗА_77\PhotoVarta5-05L\P91212-12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\\192.168.0.200\Users\ЛОЗА_77\PhotoVarta5-05L\P91212-12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427" cy="823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  <w:gridSpan w:val="3"/>
          </w:tcPr>
          <w:p w:rsidR="00B15CB7" w:rsidRPr="00DF598F" w:rsidRDefault="00B15CB7" w:rsidP="00B15CB7">
            <w:pPr>
              <w:spacing w:before="60"/>
              <w:ind w:firstLine="284"/>
              <w:jc w:val="both"/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 xml:space="preserve">6.5.3 Після ввімкнення </w:t>
            </w:r>
            <w:proofErr w:type="spellStart"/>
            <w:r w:rsidRPr="00DF598F">
              <w:rPr>
                <w:sz w:val="24"/>
                <w:szCs w:val="24"/>
              </w:rPr>
              <w:t>течошукача</w:t>
            </w:r>
            <w:proofErr w:type="spellEnd"/>
            <w:r w:rsidRPr="00DF598F">
              <w:rPr>
                <w:sz w:val="24"/>
                <w:szCs w:val="24"/>
              </w:rPr>
              <w:t xml:space="preserve"> автоматично активується режим «</w:t>
            </w:r>
            <w:proofErr w:type="spellStart"/>
            <w:r w:rsidRPr="00DF598F">
              <w:rPr>
                <w:sz w:val="24"/>
                <w:szCs w:val="24"/>
              </w:rPr>
              <w:t>Самотестування</w:t>
            </w:r>
            <w:proofErr w:type="spellEnd"/>
            <w:r w:rsidRPr="00DF598F">
              <w:rPr>
                <w:sz w:val="24"/>
                <w:szCs w:val="24"/>
              </w:rPr>
              <w:t>», на протязі 60 секунд викону</w:t>
            </w:r>
            <w:bookmarkStart w:id="6" w:name="а"/>
            <w:bookmarkEnd w:id="6"/>
            <w:r w:rsidRPr="00DF598F">
              <w:rPr>
                <w:sz w:val="24"/>
                <w:szCs w:val="24"/>
              </w:rPr>
              <w:t xml:space="preserve">ється прогрівання і </w:t>
            </w:r>
            <w:proofErr w:type="spellStart"/>
            <w:r w:rsidRPr="00DF598F">
              <w:rPr>
                <w:sz w:val="24"/>
                <w:szCs w:val="24"/>
              </w:rPr>
              <w:t>самотестування</w:t>
            </w:r>
            <w:proofErr w:type="spellEnd"/>
            <w:r w:rsidRPr="00DF598F">
              <w:rPr>
                <w:sz w:val="24"/>
                <w:szCs w:val="24"/>
              </w:rPr>
              <w:t xml:space="preserve"> приладу, при цьому на ПВВ перші 15 секунд відображаються значення порогів спрацювання тривожної сигналізації, що встановлені, відбувається зворотній відлік часу до завершення тестових процедур. По завершенню прогрівання та </w:t>
            </w:r>
            <w:proofErr w:type="spellStart"/>
            <w:r w:rsidRPr="00DF598F">
              <w:rPr>
                <w:sz w:val="24"/>
                <w:szCs w:val="24"/>
              </w:rPr>
              <w:t>самотестування</w:t>
            </w:r>
            <w:proofErr w:type="spellEnd"/>
            <w:r w:rsidRPr="00DF598F">
              <w:rPr>
                <w:sz w:val="24"/>
                <w:szCs w:val="24"/>
              </w:rPr>
              <w:t xml:space="preserve"> </w:t>
            </w:r>
            <w:proofErr w:type="spellStart"/>
            <w:r w:rsidRPr="00DF598F">
              <w:rPr>
                <w:sz w:val="24"/>
                <w:szCs w:val="24"/>
              </w:rPr>
              <w:t>течошукач</w:t>
            </w:r>
            <w:proofErr w:type="spellEnd"/>
            <w:r w:rsidRPr="00DF598F">
              <w:rPr>
                <w:sz w:val="24"/>
                <w:szCs w:val="24"/>
              </w:rPr>
              <w:t xml:space="preserve"> автоматично переходить в робочий режим.</w:t>
            </w:r>
          </w:p>
        </w:tc>
      </w:tr>
    </w:tbl>
    <w:p w:rsidR="00B17B35" w:rsidRPr="00DF598F" w:rsidRDefault="00B17B35" w:rsidP="00B17B35">
      <w:pPr>
        <w:jc w:val="both"/>
        <w:rPr>
          <w:sz w:val="2"/>
          <w:szCs w:val="2"/>
        </w:rPr>
      </w:pPr>
    </w:p>
    <w:p w:rsidR="00900AEF" w:rsidRPr="00DF598F" w:rsidRDefault="00900AEF" w:rsidP="002A12A8">
      <w:pPr>
        <w:pStyle w:val="a4"/>
        <w:spacing w:before="60"/>
        <w:ind w:firstLine="567"/>
        <w:jc w:val="both"/>
        <w:rPr>
          <w:sz w:val="24"/>
          <w:szCs w:val="24"/>
        </w:rPr>
      </w:pPr>
      <w:bookmarkStart w:id="7" w:name="_Toc497222463"/>
      <w:r w:rsidRPr="00DF598F">
        <w:rPr>
          <w:sz w:val="24"/>
          <w:szCs w:val="24"/>
        </w:rPr>
        <w:t xml:space="preserve">6.5.4 По завершенні режиму прогріву автоматично виконується </w:t>
      </w:r>
      <w:proofErr w:type="spellStart"/>
      <w:r w:rsidR="00910328" w:rsidRPr="00DF598F">
        <w:rPr>
          <w:sz w:val="24"/>
          <w:szCs w:val="24"/>
        </w:rPr>
        <w:t>авто</w:t>
      </w:r>
      <w:r w:rsidRPr="00DF598F">
        <w:rPr>
          <w:sz w:val="24"/>
          <w:szCs w:val="24"/>
        </w:rPr>
        <w:t>кор</w:t>
      </w:r>
      <w:r w:rsidR="00910328" w:rsidRPr="00DF598F">
        <w:rPr>
          <w:sz w:val="24"/>
          <w:szCs w:val="24"/>
        </w:rPr>
        <w:t>р</w:t>
      </w:r>
      <w:r w:rsidRPr="00DF598F">
        <w:rPr>
          <w:sz w:val="24"/>
          <w:szCs w:val="24"/>
        </w:rPr>
        <w:t>игування</w:t>
      </w:r>
      <w:proofErr w:type="spellEnd"/>
      <w:r w:rsidRPr="00DF598F">
        <w:rPr>
          <w:sz w:val="24"/>
          <w:szCs w:val="24"/>
        </w:rPr>
        <w:t xml:space="preserve">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по повітрю. Тому </w:t>
      </w:r>
      <w:r w:rsidRPr="00DF598F">
        <w:rPr>
          <w:b/>
          <w:sz w:val="24"/>
          <w:szCs w:val="24"/>
        </w:rPr>
        <w:t>рекомендовано починати роботу з чистого середовища</w:t>
      </w:r>
      <w:r w:rsidRPr="00DF598F">
        <w:rPr>
          <w:sz w:val="24"/>
          <w:szCs w:val="24"/>
        </w:rPr>
        <w:t xml:space="preserve"> для забезпечення </w:t>
      </w:r>
      <w:r w:rsidR="00910328" w:rsidRPr="00DF598F">
        <w:rPr>
          <w:sz w:val="24"/>
          <w:szCs w:val="24"/>
        </w:rPr>
        <w:t xml:space="preserve">встановленої точності вимірювань й </w:t>
      </w:r>
      <w:r w:rsidRPr="00DF598F">
        <w:rPr>
          <w:sz w:val="24"/>
          <w:szCs w:val="24"/>
        </w:rPr>
        <w:t xml:space="preserve">чутливості. При необхідності можливо примусово встановити режим </w:t>
      </w:r>
      <w:proofErr w:type="spellStart"/>
      <w:r w:rsidRPr="00DF598F">
        <w:rPr>
          <w:sz w:val="24"/>
          <w:szCs w:val="24"/>
        </w:rPr>
        <w:t>автокоригування</w:t>
      </w:r>
      <w:proofErr w:type="spellEnd"/>
      <w:r w:rsidRPr="00DF598F">
        <w:rPr>
          <w:sz w:val="24"/>
          <w:szCs w:val="24"/>
        </w:rPr>
        <w:t>.</w:t>
      </w:r>
    </w:p>
    <w:p w:rsidR="00900AEF" w:rsidRPr="00DF598F" w:rsidRDefault="00910328" w:rsidP="002A12A8">
      <w:pPr>
        <w:pStyle w:val="a4"/>
        <w:ind w:firstLine="567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</w:rPr>
        <w:t xml:space="preserve">6.5.5 </w:t>
      </w:r>
      <w:r w:rsidR="00900AEF" w:rsidRPr="00DF598F">
        <w:rPr>
          <w:b/>
          <w:sz w:val="24"/>
          <w:szCs w:val="24"/>
        </w:rPr>
        <w:t>Режими що активуються з</w:t>
      </w:r>
      <w:r w:rsidR="00900AEF" w:rsidRPr="00DF598F">
        <w:rPr>
          <w:b/>
          <w:sz w:val="24"/>
          <w:szCs w:val="24"/>
          <w:lang w:val="ru-RU"/>
        </w:rPr>
        <w:t xml:space="preserve">а </w:t>
      </w:r>
      <w:r w:rsidR="00900AEF" w:rsidRPr="00DF598F">
        <w:rPr>
          <w:b/>
          <w:sz w:val="24"/>
          <w:szCs w:val="24"/>
        </w:rPr>
        <w:t>допомогою меню прилад</w:t>
      </w:r>
      <w:r w:rsidR="00900AEF" w:rsidRPr="00DF598F">
        <w:rPr>
          <w:b/>
          <w:sz w:val="24"/>
          <w:szCs w:val="24"/>
          <w:lang w:val="ru-RU"/>
        </w:rPr>
        <w:t>у.</w:t>
      </w:r>
    </w:p>
    <w:p w:rsidR="00900AEF" w:rsidRPr="00DF598F" w:rsidRDefault="00900AEF" w:rsidP="002A12A8">
      <w:pPr>
        <w:pStyle w:val="a4"/>
        <w:tabs>
          <w:tab w:val="left" w:pos="1418"/>
        </w:tabs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  <w:lang w:val="ru-RU"/>
        </w:rPr>
        <w:t xml:space="preserve">Головне меню </w:t>
      </w:r>
      <w:proofErr w:type="spellStart"/>
      <w:r w:rsidRPr="00DF598F">
        <w:rPr>
          <w:sz w:val="24"/>
          <w:szCs w:val="24"/>
          <w:lang w:val="ru-RU"/>
        </w:rPr>
        <w:t>прилад</w:t>
      </w:r>
      <w:proofErr w:type="spellEnd"/>
      <w:r w:rsidRPr="00DF598F">
        <w:rPr>
          <w:sz w:val="24"/>
          <w:szCs w:val="24"/>
        </w:rPr>
        <w:t>у складається з наступних пункті</w:t>
      </w:r>
      <w:proofErr w:type="gramStart"/>
      <w:r w:rsidRPr="00DF598F">
        <w:rPr>
          <w:sz w:val="24"/>
          <w:szCs w:val="24"/>
        </w:rPr>
        <w:t>в</w:t>
      </w:r>
      <w:proofErr w:type="gramEnd"/>
      <w:r w:rsidRPr="00DF598F">
        <w:rPr>
          <w:sz w:val="24"/>
          <w:szCs w:val="24"/>
        </w:rPr>
        <w:t>:</w:t>
      </w:r>
    </w:p>
    <w:p w:rsidR="00900AEF" w:rsidRPr="00DF598F" w:rsidRDefault="00900AEF" w:rsidP="002A12A8">
      <w:pPr>
        <w:pStyle w:val="a4"/>
        <w:tabs>
          <w:tab w:val="left" w:pos="1418"/>
        </w:tabs>
        <w:ind w:firstLine="567"/>
        <w:jc w:val="both"/>
        <w:rPr>
          <w:sz w:val="24"/>
          <w:szCs w:val="24"/>
        </w:rPr>
      </w:pPr>
      <w:proofErr w:type="spellStart"/>
      <w:r w:rsidRPr="00DF598F">
        <w:rPr>
          <w:b/>
          <w:sz w:val="24"/>
          <w:szCs w:val="24"/>
        </w:rPr>
        <w:t>AutoCal</w:t>
      </w:r>
      <w:proofErr w:type="spellEnd"/>
      <w:r w:rsidRPr="00DF598F">
        <w:rPr>
          <w:b/>
          <w:sz w:val="24"/>
          <w:szCs w:val="24"/>
        </w:rPr>
        <w:t>.</w:t>
      </w:r>
      <w:r w:rsidR="00412369" w:rsidRPr="00DF598F">
        <w:rPr>
          <w:sz w:val="24"/>
          <w:szCs w:val="24"/>
        </w:rPr>
        <w:t xml:space="preserve">          </w:t>
      </w:r>
      <w:r w:rsidRPr="00DF598F">
        <w:rPr>
          <w:sz w:val="24"/>
          <w:szCs w:val="24"/>
          <w:lang w:val="ru-RU"/>
        </w:rPr>
        <w:t>–</w:t>
      </w:r>
      <w:r w:rsidRPr="00DF598F">
        <w:rPr>
          <w:sz w:val="24"/>
          <w:szCs w:val="24"/>
        </w:rPr>
        <w:t xml:space="preserve"> виконує примусове перекалібрування приладу;</w:t>
      </w:r>
    </w:p>
    <w:p w:rsidR="00900AEF" w:rsidRPr="00DF598F" w:rsidRDefault="00900AEF" w:rsidP="002A12A8">
      <w:pPr>
        <w:pStyle w:val="a4"/>
        <w:tabs>
          <w:tab w:val="left" w:pos="1843"/>
        </w:tabs>
        <w:ind w:firstLine="567"/>
        <w:jc w:val="both"/>
        <w:rPr>
          <w:sz w:val="24"/>
          <w:szCs w:val="24"/>
        </w:rPr>
      </w:pPr>
      <w:r w:rsidRPr="00DF598F">
        <w:rPr>
          <w:b/>
          <w:sz w:val="24"/>
          <w:szCs w:val="24"/>
          <w:lang w:val="en-US"/>
        </w:rPr>
        <w:t>Disable</w:t>
      </w:r>
      <w:r w:rsidRPr="00DF598F">
        <w:rPr>
          <w:b/>
          <w:sz w:val="24"/>
          <w:szCs w:val="24"/>
        </w:rPr>
        <w:t xml:space="preserve"> </w:t>
      </w:r>
      <w:r w:rsidRPr="00DF598F">
        <w:rPr>
          <w:b/>
          <w:sz w:val="24"/>
          <w:szCs w:val="24"/>
          <w:lang w:val="en-US"/>
        </w:rPr>
        <w:t>sound</w:t>
      </w:r>
      <w:r w:rsidRPr="00DF598F">
        <w:rPr>
          <w:sz w:val="24"/>
          <w:szCs w:val="24"/>
        </w:rPr>
        <w:t xml:space="preserve"> – вимикає звуковий сигнал (якщо виникає потреба, звуковий сигнал вмикається самостійно);</w:t>
      </w:r>
    </w:p>
    <w:p w:rsidR="00900AEF" w:rsidRPr="00DF598F" w:rsidRDefault="00900AEF" w:rsidP="002A12A8">
      <w:pPr>
        <w:pStyle w:val="a4"/>
        <w:tabs>
          <w:tab w:val="left" w:pos="1985"/>
        </w:tabs>
        <w:ind w:firstLine="567"/>
        <w:jc w:val="both"/>
        <w:rPr>
          <w:sz w:val="24"/>
          <w:szCs w:val="24"/>
        </w:rPr>
      </w:pPr>
      <w:r w:rsidRPr="00DF598F">
        <w:rPr>
          <w:b/>
          <w:sz w:val="24"/>
          <w:szCs w:val="24"/>
          <w:lang w:val="en-US"/>
        </w:rPr>
        <w:t>REC</w:t>
      </w:r>
      <w:r w:rsidRPr="00DF598F">
        <w:rPr>
          <w:b/>
          <w:sz w:val="24"/>
          <w:szCs w:val="24"/>
        </w:rPr>
        <w:t xml:space="preserve">. </w:t>
      </w:r>
      <w:r w:rsidRPr="00DF598F">
        <w:rPr>
          <w:b/>
          <w:sz w:val="24"/>
          <w:szCs w:val="24"/>
          <w:lang w:val="en-US"/>
        </w:rPr>
        <w:t>GAS</w:t>
      </w:r>
      <w:r w:rsidRPr="00DF598F">
        <w:rPr>
          <w:sz w:val="24"/>
          <w:szCs w:val="24"/>
        </w:rPr>
        <w:t xml:space="preserve">  </w:t>
      </w:r>
      <w:r w:rsidR="00412369" w:rsidRPr="00DF598F">
        <w:rPr>
          <w:sz w:val="24"/>
          <w:szCs w:val="24"/>
        </w:rPr>
        <w:t xml:space="preserve">  </w:t>
      </w:r>
      <w:r w:rsidRPr="00DF598F">
        <w:rPr>
          <w:sz w:val="24"/>
          <w:szCs w:val="24"/>
        </w:rPr>
        <w:t xml:space="preserve"> – зберігає виміряні значення концентрацій усіх вимірюваних газів у внутрішній пам’яті приладу;</w:t>
      </w:r>
    </w:p>
    <w:p w:rsidR="00900AEF" w:rsidRPr="00DF598F" w:rsidRDefault="00900AEF" w:rsidP="002A12A8">
      <w:pPr>
        <w:pStyle w:val="a4"/>
        <w:ind w:firstLine="567"/>
        <w:jc w:val="both"/>
        <w:rPr>
          <w:sz w:val="24"/>
          <w:szCs w:val="24"/>
        </w:rPr>
      </w:pPr>
      <w:r w:rsidRPr="00DF598F">
        <w:rPr>
          <w:b/>
          <w:sz w:val="24"/>
          <w:szCs w:val="24"/>
          <w:lang w:val="en-US"/>
        </w:rPr>
        <w:t>VIEW</w:t>
      </w:r>
      <w:r w:rsidRPr="00DF598F">
        <w:rPr>
          <w:b/>
          <w:sz w:val="24"/>
          <w:szCs w:val="24"/>
        </w:rPr>
        <w:t xml:space="preserve"> </w:t>
      </w:r>
      <w:r w:rsidRPr="00DF598F">
        <w:rPr>
          <w:b/>
          <w:sz w:val="24"/>
          <w:szCs w:val="24"/>
          <w:lang w:val="en-US"/>
        </w:rPr>
        <w:t>REC</w:t>
      </w:r>
      <w:r w:rsidRPr="00DF598F">
        <w:rPr>
          <w:sz w:val="24"/>
          <w:szCs w:val="24"/>
        </w:rPr>
        <w:t xml:space="preserve">   – дозволяє переглядати збережені у внутрішній пам’яті приладу значення концентрацій усіх вимірюваних газів;</w:t>
      </w:r>
    </w:p>
    <w:p w:rsidR="00900AEF" w:rsidRPr="00DF598F" w:rsidRDefault="00900AEF" w:rsidP="002A12A8">
      <w:pPr>
        <w:pStyle w:val="a4"/>
        <w:tabs>
          <w:tab w:val="left" w:pos="1418"/>
        </w:tabs>
        <w:ind w:firstLine="567"/>
        <w:jc w:val="both"/>
        <w:rPr>
          <w:sz w:val="24"/>
          <w:szCs w:val="24"/>
          <w:lang w:val="ru-RU"/>
        </w:rPr>
      </w:pPr>
      <w:proofErr w:type="spellStart"/>
      <w:r w:rsidRPr="00DF598F">
        <w:rPr>
          <w:b/>
          <w:sz w:val="24"/>
          <w:szCs w:val="24"/>
        </w:rPr>
        <w:t>Set</w:t>
      </w:r>
      <w:proofErr w:type="spellEnd"/>
      <w:r w:rsidRPr="00DF598F">
        <w:rPr>
          <w:b/>
          <w:sz w:val="24"/>
          <w:szCs w:val="24"/>
        </w:rPr>
        <w:t xml:space="preserve"> </w:t>
      </w:r>
      <w:proofErr w:type="spellStart"/>
      <w:r w:rsidRPr="00DF598F">
        <w:rPr>
          <w:b/>
          <w:sz w:val="24"/>
          <w:szCs w:val="24"/>
        </w:rPr>
        <w:t>Time</w:t>
      </w:r>
      <w:proofErr w:type="spellEnd"/>
      <w:r w:rsidRPr="00DF598F">
        <w:rPr>
          <w:sz w:val="24"/>
          <w:szCs w:val="24"/>
        </w:rPr>
        <w:tab/>
      </w:r>
      <w:r w:rsidRPr="00DF598F">
        <w:rPr>
          <w:sz w:val="24"/>
          <w:szCs w:val="24"/>
          <w:lang w:val="ru-RU"/>
        </w:rPr>
        <w:t>–</w:t>
      </w:r>
      <w:r w:rsidRPr="00DF598F">
        <w:rPr>
          <w:sz w:val="24"/>
          <w:szCs w:val="24"/>
        </w:rPr>
        <w:t xml:space="preserve"> дозволяє коригувати час</w:t>
      </w:r>
      <w:r w:rsidRPr="00DF598F">
        <w:rPr>
          <w:sz w:val="24"/>
          <w:szCs w:val="24"/>
          <w:lang w:val="ru-RU"/>
        </w:rPr>
        <w:t>;</w:t>
      </w:r>
    </w:p>
    <w:p w:rsidR="00900AEF" w:rsidRPr="00DF598F" w:rsidRDefault="00900AEF" w:rsidP="002A12A8">
      <w:pPr>
        <w:pStyle w:val="a4"/>
        <w:tabs>
          <w:tab w:val="left" w:pos="1418"/>
        </w:tabs>
        <w:ind w:firstLine="567"/>
        <w:jc w:val="both"/>
        <w:rPr>
          <w:sz w:val="24"/>
          <w:szCs w:val="24"/>
          <w:lang w:val="ru-RU"/>
        </w:rPr>
      </w:pPr>
      <w:proofErr w:type="spellStart"/>
      <w:r w:rsidRPr="00DF598F">
        <w:rPr>
          <w:b/>
          <w:sz w:val="24"/>
          <w:szCs w:val="24"/>
        </w:rPr>
        <w:t>Set</w:t>
      </w:r>
      <w:proofErr w:type="spellEnd"/>
      <w:r w:rsidRPr="00DF598F">
        <w:rPr>
          <w:b/>
          <w:sz w:val="24"/>
          <w:szCs w:val="24"/>
        </w:rPr>
        <w:t xml:space="preserve"> </w:t>
      </w:r>
      <w:proofErr w:type="spellStart"/>
      <w:r w:rsidRPr="00DF598F">
        <w:rPr>
          <w:b/>
          <w:sz w:val="24"/>
          <w:szCs w:val="24"/>
        </w:rPr>
        <w:t>Date</w:t>
      </w:r>
      <w:proofErr w:type="spellEnd"/>
      <w:r w:rsidRPr="00DF598F">
        <w:rPr>
          <w:b/>
          <w:sz w:val="24"/>
          <w:szCs w:val="24"/>
        </w:rPr>
        <w:tab/>
      </w:r>
      <w:r w:rsidRPr="00DF598F">
        <w:rPr>
          <w:sz w:val="24"/>
          <w:szCs w:val="24"/>
          <w:lang w:val="ru-RU"/>
        </w:rPr>
        <w:t>–</w:t>
      </w:r>
      <w:r w:rsidRPr="00DF598F">
        <w:rPr>
          <w:sz w:val="24"/>
          <w:szCs w:val="24"/>
        </w:rPr>
        <w:t xml:space="preserve"> дозволяє коригувати дату</w:t>
      </w:r>
      <w:r w:rsidRPr="00DF598F">
        <w:rPr>
          <w:sz w:val="24"/>
          <w:szCs w:val="24"/>
          <w:lang w:val="ru-RU"/>
        </w:rPr>
        <w:t>;</w:t>
      </w:r>
    </w:p>
    <w:p w:rsidR="00900AEF" w:rsidRPr="00DF598F" w:rsidRDefault="00900AEF" w:rsidP="002A12A8">
      <w:pPr>
        <w:pStyle w:val="a4"/>
        <w:tabs>
          <w:tab w:val="left" w:pos="1418"/>
        </w:tabs>
        <w:ind w:firstLine="567"/>
        <w:jc w:val="both"/>
        <w:rPr>
          <w:sz w:val="24"/>
          <w:szCs w:val="24"/>
        </w:rPr>
      </w:pPr>
      <w:r w:rsidRPr="00DF598F">
        <w:rPr>
          <w:b/>
          <w:sz w:val="24"/>
          <w:szCs w:val="24"/>
        </w:rPr>
        <w:t>OFF</w:t>
      </w:r>
      <w:r w:rsidRPr="00DF598F">
        <w:rPr>
          <w:sz w:val="24"/>
          <w:szCs w:val="24"/>
        </w:rPr>
        <w:tab/>
        <w:t>– повністю вимикає прилад для якомога довшого збереження енергії акумулятора;</w:t>
      </w:r>
    </w:p>
    <w:p w:rsidR="00470230" w:rsidRPr="00DF598F" w:rsidRDefault="00470230" w:rsidP="00470230">
      <w:pPr>
        <w:pStyle w:val="a4"/>
        <w:tabs>
          <w:tab w:val="left" w:pos="1418"/>
        </w:tabs>
        <w:ind w:firstLine="567"/>
        <w:jc w:val="both"/>
        <w:rPr>
          <w:sz w:val="24"/>
          <w:szCs w:val="24"/>
        </w:rPr>
      </w:pPr>
      <w:r w:rsidRPr="00DF598F">
        <w:rPr>
          <w:b/>
          <w:sz w:val="24"/>
          <w:szCs w:val="24"/>
          <w:lang w:val="en-US"/>
        </w:rPr>
        <w:t>L</w:t>
      </w:r>
      <w:r w:rsidR="002F72BA" w:rsidRPr="00DF598F">
        <w:rPr>
          <w:b/>
          <w:sz w:val="24"/>
          <w:szCs w:val="24"/>
          <w:lang w:val="en-US"/>
        </w:rPr>
        <w:t>ight</w:t>
      </w:r>
      <w:r w:rsidRPr="00DF598F">
        <w:rPr>
          <w:b/>
          <w:sz w:val="24"/>
          <w:szCs w:val="24"/>
          <w:lang w:val="ru-RU"/>
        </w:rPr>
        <w:t xml:space="preserve"> –</w:t>
      </w:r>
      <w:r w:rsidRPr="00DF598F">
        <w:rPr>
          <w:sz w:val="24"/>
          <w:szCs w:val="24"/>
        </w:rPr>
        <w:t xml:space="preserve"> включення постійного підсвічування екрану;</w:t>
      </w:r>
    </w:p>
    <w:p w:rsidR="00900AEF" w:rsidRPr="00DF598F" w:rsidRDefault="00900AEF" w:rsidP="002A12A8">
      <w:pPr>
        <w:pStyle w:val="a4"/>
        <w:tabs>
          <w:tab w:val="left" w:pos="1418"/>
        </w:tabs>
        <w:ind w:firstLine="567"/>
        <w:jc w:val="both"/>
        <w:rPr>
          <w:sz w:val="24"/>
          <w:szCs w:val="24"/>
        </w:rPr>
      </w:pPr>
      <w:proofErr w:type="spellStart"/>
      <w:r w:rsidRPr="00DF598F">
        <w:rPr>
          <w:b/>
          <w:sz w:val="24"/>
          <w:szCs w:val="24"/>
        </w:rPr>
        <w:t>Settings</w:t>
      </w:r>
      <w:proofErr w:type="spellEnd"/>
      <w:r w:rsidRPr="00DF598F">
        <w:rPr>
          <w:b/>
          <w:sz w:val="24"/>
          <w:szCs w:val="24"/>
        </w:rPr>
        <w:tab/>
      </w:r>
      <w:r w:rsidRPr="00DF598F">
        <w:rPr>
          <w:sz w:val="24"/>
          <w:szCs w:val="24"/>
          <w:lang w:val="ru-RU"/>
        </w:rPr>
        <w:t>–</w:t>
      </w:r>
      <w:r w:rsidRPr="00DF598F">
        <w:rPr>
          <w:sz w:val="24"/>
          <w:szCs w:val="24"/>
        </w:rPr>
        <w:t xml:space="preserve"> надає доступ до наступного меню, за допомогою якого мож</w:t>
      </w:r>
      <w:r w:rsidR="00910328" w:rsidRPr="00DF598F">
        <w:rPr>
          <w:sz w:val="24"/>
          <w:szCs w:val="24"/>
        </w:rPr>
        <w:t>ливо</w:t>
      </w:r>
      <w:r w:rsidRPr="00DF598F">
        <w:rPr>
          <w:sz w:val="24"/>
          <w:szCs w:val="24"/>
        </w:rPr>
        <w:t>:</w:t>
      </w:r>
    </w:p>
    <w:p w:rsidR="00900AEF" w:rsidRPr="00DF598F" w:rsidRDefault="00412369" w:rsidP="002A12A8">
      <w:pPr>
        <w:pStyle w:val="a4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  <w:lang w:val="ru-RU"/>
        </w:rPr>
        <w:t>- у</w:t>
      </w:r>
      <w:r w:rsidR="00900AEF" w:rsidRPr="00DF598F">
        <w:rPr>
          <w:sz w:val="24"/>
          <w:szCs w:val="24"/>
        </w:rPr>
        <w:t xml:space="preserve"> деяких межах змінювати порогові значення спрацювання тривожної сигналізації    по </w:t>
      </w:r>
      <w:proofErr w:type="gramStart"/>
      <w:r w:rsidR="00900AEF" w:rsidRPr="00DF598F">
        <w:rPr>
          <w:sz w:val="24"/>
          <w:szCs w:val="24"/>
        </w:rPr>
        <w:t>кожному</w:t>
      </w:r>
      <w:proofErr w:type="gramEnd"/>
      <w:r w:rsidR="00900AEF" w:rsidRPr="00DF598F">
        <w:rPr>
          <w:sz w:val="24"/>
          <w:szCs w:val="24"/>
        </w:rPr>
        <w:t xml:space="preserve"> з контрольованих газів;</w:t>
      </w:r>
    </w:p>
    <w:p w:rsidR="00900AEF" w:rsidRPr="00DF598F" w:rsidRDefault="00412369" w:rsidP="002A12A8">
      <w:pPr>
        <w:pStyle w:val="a4"/>
        <w:tabs>
          <w:tab w:val="left" w:pos="1260"/>
        </w:tabs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  <w:lang w:val="ru-RU"/>
        </w:rPr>
        <w:t>-</w:t>
      </w:r>
      <w:r w:rsidR="00900AEF" w:rsidRPr="00DF598F">
        <w:rPr>
          <w:sz w:val="24"/>
          <w:szCs w:val="24"/>
          <w:lang w:val="ru-RU"/>
        </w:rPr>
        <w:t xml:space="preserve"> </w:t>
      </w:r>
      <w:r w:rsidRPr="00DF598F">
        <w:rPr>
          <w:sz w:val="24"/>
          <w:szCs w:val="24"/>
          <w:lang w:val="ru-RU"/>
        </w:rPr>
        <w:t>у</w:t>
      </w:r>
      <w:r w:rsidR="00900AEF" w:rsidRPr="00DF598F">
        <w:rPr>
          <w:sz w:val="24"/>
          <w:szCs w:val="24"/>
        </w:rPr>
        <w:t xml:space="preserve"> разі необхідності очистити </w:t>
      </w:r>
      <w:proofErr w:type="gramStart"/>
      <w:r w:rsidR="00900AEF" w:rsidRPr="00DF598F">
        <w:rPr>
          <w:sz w:val="24"/>
          <w:szCs w:val="24"/>
        </w:rPr>
        <w:t>Арх</w:t>
      </w:r>
      <w:proofErr w:type="gramEnd"/>
      <w:r w:rsidR="00900AEF" w:rsidRPr="00DF598F">
        <w:rPr>
          <w:sz w:val="24"/>
          <w:szCs w:val="24"/>
        </w:rPr>
        <w:t>ів (</w:t>
      </w:r>
      <w:r w:rsidR="00900AEF" w:rsidRPr="00DF598F">
        <w:rPr>
          <w:b/>
          <w:sz w:val="24"/>
          <w:szCs w:val="24"/>
          <w:lang w:val="en-US"/>
        </w:rPr>
        <w:t>Log</w:t>
      </w:r>
      <w:r w:rsidR="00900AEF" w:rsidRPr="00DF598F">
        <w:rPr>
          <w:b/>
          <w:sz w:val="24"/>
          <w:szCs w:val="24"/>
          <w:lang w:val="ru-RU"/>
        </w:rPr>
        <w:t xml:space="preserve"> </w:t>
      </w:r>
      <w:r w:rsidR="00900AEF" w:rsidRPr="00DF598F">
        <w:rPr>
          <w:b/>
          <w:sz w:val="24"/>
          <w:szCs w:val="24"/>
          <w:lang w:val="en-US"/>
        </w:rPr>
        <w:t>txt</w:t>
      </w:r>
      <w:r w:rsidR="00900AEF" w:rsidRPr="00DF598F">
        <w:rPr>
          <w:sz w:val="24"/>
          <w:szCs w:val="24"/>
          <w:lang w:val="ru-RU"/>
        </w:rPr>
        <w:t xml:space="preserve">) </w:t>
      </w:r>
      <w:r w:rsidR="00900AEF" w:rsidRPr="00DF598F">
        <w:rPr>
          <w:sz w:val="24"/>
          <w:szCs w:val="24"/>
        </w:rPr>
        <w:t>файл з накопиченими подіями;</w:t>
      </w:r>
    </w:p>
    <w:p w:rsidR="00900AEF" w:rsidRPr="00DF598F" w:rsidRDefault="00412369" w:rsidP="002A12A8">
      <w:pPr>
        <w:pStyle w:val="a4"/>
        <w:tabs>
          <w:tab w:val="left" w:pos="1418"/>
        </w:tabs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  <w:lang w:val="ru-RU"/>
        </w:rPr>
        <w:t>-</w:t>
      </w:r>
      <w:r w:rsidR="00900AEF" w:rsidRPr="00DF598F">
        <w:rPr>
          <w:sz w:val="24"/>
          <w:szCs w:val="24"/>
          <w:lang w:val="ru-RU"/>
        </w:rPr>
        <w:t xml:space="preserve"> </w:t>
      </w:r>
      <w:r w:rsidRPr="00DF598F">
        <w:rPr>
          <w:sz w:val="24"/>
          <w:szCs w:val="24"/>
          <w:lang w:val="ru-RU"/>
        </w:rPr>
        <w:t>у</w:t>
      </w:r>
      <w:r w:rsidR="00900AEF" w:rsidRPr="00DF598F">
        <w:rPr>
          <w:sz w:val="24"/>
          <w:szCs w:val="24"/>
        </w:rPr>
        <w:t>війти у наступне  меню («</w:t>
      </w:r>
      <w:proofErr w:type="spellStart"/>
      <w:r w:rsidR="00900AEF" w:rsidRPr="00DF598F">
        <w:rPr>
          <w:b/>
          <w:sz w:val="24"/>
          <w:szCs w:val="24"/>
        </w:rPr>
        <w:t>Calibr</w:t>
      </w:r>
      <w:proofErr w:type="spellEnd"/>
      <w:r w:rsidR="00900AEF" w:rsidRPr="00DF598F">
        <w:rPr>
          <w:b/>
          <w:sz w:val="24"/>
          <w:szCs w:val="24"/>
        </w:rPr>
        <w:t>.</w:t>
      </w:r>
      <w:r w:rsidR="00900AEF" w:rsidRPr="00DF598F">
        <w:rPr>
          <w:sz w:val="24"/>
          <w:szCs w:val="24"/>
        </w:rPr>
        <w:t xml:space="preserve">»), яке дозволяє здійснити </w:t>
      </w:r>
      <w:proofErr w:type="spellStart"/>
      <w:r w:rsidR="00900AEF" w:rsidRPr="00DF598F">
        <w:rPr>
          <w:sz w:val="24"/>
          <w:szCs w:val="24"/>
        </w:rPr>
        <w:t>калібровку</w:t>
      </w:r>
      <w:proofErr w:type="spellEnd"/>
      <w:r w:rsidR="00900AEF" w:rsidRPr="00DF598F">
        <w:rPr>
          <w:sz w:val="24"/>
          <w:szCs w:val="24"/>
        </w:rPr>
        <w:t xml:space="preserve"> сенсорів </w:t>
      </w:r>
      <w:proofErr w:type="gramStart"/>
      <w:r w:rsidR="00900AEF" w:rsidRPr="00DF598F">
        <w:rPr>
          <w:sz w:val="24"/>
          <w:szCs w:val="24"/>
        </w:rPr>
        <w:t xml:space="preserve">по </w:t>
      </w:r>
      <w:proofErr w:type="spellStart"/>
      <w:r w:rsidR="00900AEF" w:rsidRPr="00DF598F">
        <w:rPr>
          <w:sz w:val="24"/>
          <w:szCs w:val="24"/>
        </w:rPr>
        <w:t>пов</w:t>
      </w:r>
      <w:proofErr w:type="gramEnd"/>
      <w:r w:rsidR="00900AEF" w:rsidRPr="00DF598F">
        <w:rPr>
          <w:sz w:val="24"/>
          <w:szCs w:val="24"/>
        </w:rPr>
        <w:t>ірочних</w:t>
      </w:r>
      <w:proofErr w:type="spellEnd"/>
      <w:r w:rsidR="00900AEF" w:rsidRPr="00DF598F">
        <w:rPr>
          <w:sz w:val="24"/>
          <w:szCs w:val="24"/>
        </w:rPr>
        <w:t xml:space="preserve"> сумішах.</w:t>
      </w:r>
    </w:p>
    <w:p w:rsidR="00900AEF" w:rsidRPr="00DF598F" w:rsidRDefault="00900AEF" w:rsidP="002A12A8">
      <w:pPr>
        <w:pStyle w:val="a4"/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Вхід до меню «</w:t>
      </w:r>
      <w:proofErr w:type="spellStart"/>
      <w:r w:rsidRPr="00DF598F">
        <w:rPr>
          <w:sz w:val="24"/>
          <w:szCs w:val="24"/>
        </w:rPr>
        <w:t>Settings</w:t>
      </w:r>
      <w:proofErr w:type="spellEnd"/>
      <w:r w:rsidRPr="00DF598F">
        <w:rPr>
          <w:sz w:val="24"/>
          <w:szCs w:val="24"/>
        </w:rPr>
        <w:t>» та  «</w:t>
      </w:r>
      <w:proofErr w:type="spellStart"/>
      <w:r w:rsidRPr="00DF598F">
        <w:rPr>
          <w:sz w:val="24"/>
          <w:szCs w:val="24"/>
        </w:rPr>
        <w:t>Calibr</w:t>
      </w:r>
      <w:proofErr w:type="spellEnd"/>
      <w:r w:rsidRPr="00DF598F">
        <w:rPr>
          <w:sz w:val="24"/>
          <w:szCs w:val="24"/>
        </w:rPr>
        <w:t>.» захищен</w:t>
      </w:r>
      <w:r w:rsidR="00412369" w:rsidRPr="00DF598F">
        <w:rPr>
          <w:sz w:val="24"/>
          <w:szCs w:val="24"/>
        </w:rPr>
        <w:t>і</w:t>
      </w:r>
      <w:r w:rsidRPr="00DF598F">
        <w:rPr>
          <w:sz w:val="24"/>
          <w:szCs w:val="24"/>
        </w:rPr>
        <w:t xml:space="preserve"> парол</w:t>
      </w:r>
      <w:r w:rsidR="00412369" w:rsidRPr="00DF598F">
        <w:rPr>
          <w:sz w:val="24"/>
          <w:szCs w:val="24"/>
        </w:rPr>
        <w:t>я</w:t>
      </w:r>
      <w:r w:rsidRPr="00DF598F">
        <w:rPr>
          <w:sz w:val="24"/>
          <w:szCs w:val="24"/>
        </w:rPr>
        <w:t>м</w:t>
      </w:r>
      <w:r w:rsidR="00412369" w:rsidRPr="00DF598F">
        <w:rPr>
          <w:sz w:val="24"/>
          <w:szCs w:val="24"/>
        </w:rPr>
        <w:t xml:space="preserve">и, відповідно 1-го та 2-го рівня, що вказані у паспорті на </w:t>
      </w:r>
      <w:proofErr w:type="spellStart"/>
      <w:r w:rsidR="00412369" w:rsidRPr="00DF598F">
        <w:rPr>
          <w:sz w:val="24"/>
          <w:szCs w:val="24"/>
        </w:rPr>
        <w:t>течошукач</w:t>
      </w:r>
      <w:proofErr w:type="spellEnd"/>
      <w:r w:rsidRPr="00DF598F">
        <w:rPr>
          <w:sz w:val="24"/>
          <w:szCs w:val="24"/>
        </w:rPr>
        <w:t>.</w:t>
      </w:r>
    </w:p>
    <w:tbl>
      <w:tblPr>
        <w:tblW w:w="0" w:type="auto"/>
        <w:tblLayout w:type="fixed"/>
        <w:tblLook w:val="04A0"/>
      </w:tblPr>
      <w:tblGrid>
        <w:gridCol w:w="7196"/>
        <w:gridCol w:w="3118"/>
      </w:tblGrid>
      <w:tr w:rsidR="00900AEF" w:rsidRPr="00DF598F" w:rsidTr="00900AEF">
        <w:trPr>
          <w:trHeight w:val="969"/>
        </w:trPr>
        <w:tc>
          <w:tcPr>
            <w:tcW w:w="7196" w:type="dxa"/>
            <w:shd w:val="clear" w:color="auto" w:fill="auto"/>
            <w:vAlign w:val="center"/>
          </w:tcPr>
          <w:p w:rsidR="00900AEF" w:rsidRPr="00DF598F" w:rsidRDefault="00900AEF" w:rsidP="002A12A8">
            <w:pPr>
              <w:pStyle w:val="a4"/>
              <w:spacing w:before="60"/>
              <w:ind w:firstLine="567"/>
              <w:jc w:val="both"/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 xml:space="preserve">При користуванні сервісними можливостями, якщо протягом </w:t>
            </w:r>
            <w:r w:rsidRPr="00DF598F">
              <w:rPr>
                <w:sz w:val="24"/>
                <w:szCs w:val="24"/>
              </w:rPr>
              <w:br/>
              <w:t>1 хвилини користувач не робить ніяких дій з клавіатурою, прилад автоматично повертається до вікна стану сенсорів.</w:t>
            </w:r>
          </w:p>
          <w:p w:rsidR="00900AEF" w:rsidRPr="00DF598F" w:rsidRDefault="00900AEF" w:rsidP="002A12A8">
            <w:pPr>
              <w:pStyle w:val="210"/>
              <w:tabs>
                <w:tab w:val="left" w:pos="-851"/>
              </w:tabs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DF598F">
              <w:rPr>
                <w:rFonts w:ascii="Times New Roman" w:hAnsi="Times New Roman"/>
                <w:sz w:val="24"/>
                <w:szCs w:val="24"/>
              </w:rPr>
              <w:t xml:space="preserve">Приклад головного меню на ПВВ: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00AEF" w:rsidRPr="00DF598F" w:rsidRDefault="00900AEF" w:rsidP="002A12A8">
            <w:pPr>
              <w:pStyle w:val="210"/>
              <w:tabs>
                <w:tab w:val="left" w:pos="-851"/>
              </w:tabs>
              <w:ind w:firstLine="5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98F">
              <w:rPr>
                <w:noProof/>
                <w:lang w:val="ru-RU"/>
              </w:rPr>
              <w:drawing>
                <wp:inline distT="0" distB="0" distL="0" distR="0">
                  <wp:extent cx="1630973" cy="898417"/>
                  <wp:effectExtent l="19050" t="0" r="7327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125" cy="899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0AEF" w:rsidRPr="00DF598F" w:rsidRDefault="00900AEF" w:rsidP="00D9440B">
      <w:pPr>
        <w:pStyle w:val="a4"/>
        <w:tabs>
          <w:tab w:val="left" w:pos="1418"/>
        </w:tabs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Вхід, а також повернення до попереднього  меню здійснюється натисканням клавіші «МЕНЮ».</w:t>
      </w:r>
    </w:p>
    <w:p w:rsidR="00900AEF" w:rsidRPr="00DF598F" w:rsidRDefault="00900AEF" w:rsidP="002A12A8">
      <w:pPr>
        <w:pStyle w:val="a4"/>
        <w:tabs>
          <w:tab w:val="left" w:pos="1418"/>
        </w:tabs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Підтвердження вибору - натисканням клавіші «</w:t>
      </w:r>
      <w:proofErr w:type="spellStart"/>
      <w:r w:rsidRPr="00DF598F">
        <w:rPr>
          <w:sz w:val="24"/>
          <w:szCs w:val="24"/>
        </w:rPr>
        <w:t>Ок</w:t>
      </w:r>
      <w:proofErr w:type="spellEnd"/>
      <w:r w:rsidRPr="00DF598F">
        <w:rPr>
          <w:sz w:val="24"/>
          <w:szCs w:val="24"/>
        </w:rPr>
        <w:t>».</w:t>
      </w:r>
    </w:p>
    <w:p w:rsidR="00900AEF" w:rsidRPr="00DF598F" w:rsidRDefault="00900AEF" w:rsidP="002A12A8">
      <w:pPr>
        <w:pStyle w:val="a4"/>
        <w:tabs>
          <w:tab w:val="left" w:pos="1418"/>
        </w:tabs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Навігація по меню здійснюється за допомогою клавіш  «↑»  та «↓».</w:t>
      </w:r>
    </w:p>
    <w:p w:rsidR="00900AEF" w:rsidRPr="00DF598F" w:rsidRDefault="00900AEF" w:rsidP="002A12A8">
      <w:pPr>
        <w:pStyle w:val="a4"/>
        <w:tabs>
          <w:tab w:val="left" w:pos="1418"/>
        </w:tabs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  <w:lang w:val="ru-RU"/>
        </w:rPr>
        <w:t>При натискан</w:t>
      </w:r>
      <w:r w:rsidRPr="00DF598F">
        <w:rPr>
          <w:sz w:val="24"/>
          <w:szCs w:val="24"/>
        </w:rPr>
        <w:t xml:space="preserve">і будь-якої клавіші екран автоматично </w:t>
      </w:r>
      <w:proofErr w:type="gramStart"/>
      <w:r w:rsidRPr="00DF598F">
        <w:rPr>
          <w:sz w:val="24"/>
          <w:szCs w:val="24"/>
        </w:rPr>
        <w:t>п</w:t>
      </w:r>
      <w:proofErr w:type="gramEnd"/>
      <w:r w:rsidRPr="00DF598F">
        <w:rPr>
          <w:sz w:val="24"/>
          <w:szCs w:val="24"/>
        </w:rPr>
        <w:t>ідсвічується. Підсвічування буде здійснюватись на протязі наступних 30 с. Кожне натискання клавіші подовжує дію підсвічування на 30 сек.</w:t>
      </w:r>
    </w:p>
    <w:p w:rsidR="0079018D" w:rsidRPr="00DF598F" w:rsidRDefault="00B03BD3" w:rsidP="00621328">
      <w:pPr>
        <w:pStyle w:val="210"/>
        <w:tabs>
          <w:tab w:val="left" w:pos="-1560"/>
        </w:tabs>
        <w:suppressAutoHyphens/>
        <w:spacing w:before="60"/>
        <w:ind w:firstLine="567"/>
        <w:rPr>
          <w:rFonts w:ascii="Times New Roman" w:hAnsi="Times New Roman"/>
          <w:sz w:val="24"/>
          <w:szCs w:val="24"/>
        </w:rPr>
      </w:pPr>
      <w:r w:rsidRPr="00DF598F">
        <w:rPr>
          <w:rFonts w:ascii="Times New Roman" w:hAnsi="Times New Roman"/>
          <w:sz w:val="24"/>
          <w:szCs w:val="24"/>
          <w:lang w:val="ru-RU"/>
        </w:rPr>
        <w:t xml:space="preserve">6.5.6 </w:t>
      </w:r>
      <w:r w:rsidR="0079018D" w:rsidRPr="00DF598F">
        <w:rPr>
          <w:rFonts w:ascii="Times New Roman" w:hAnsi="Times New Roman"/>
          <w:sz w:val="24"/>
          <w:szCs w:val="24"/>
        </w:rPr>
        <w:t>При перевищенні у пові</w:t>
      </w:r>
      <w:proofErr w:type="gramStart"/>
      <w:r w:rsidR="0079018D" w:rsidRPr="00DF598F">
        <w:rPr>
          <w:rFonts w:ascii="Times New Roman" w:hAnsi="Times New Roman"/>
          <w:sz w:val="24"/>
          <w:szCs w:val="24"/>
        </w:rPr>
        <w:t>тр</w:t>
      </w:r>
      <w:proofErr w:type="gramEnd"/>
      <w:r w:rsidR="0079018D" w:rsidRPr="00DF598F">
        <w:rPr>
          <w:rFonts w:ascii="Times New Roman" w:hAnsi="Times New Roman"/>
          <w:sz w:val="24"/>
          <w:szCs w:val="24"/>
        </w:rPr>
        <w:t>і контрольованої зони вмісту газу вище порогового значення засвічується ПВВ. Відповідний рядок стану сенсора стає негативним, видається переривчастий звуковий сигнал тривожної звукової сигналізації.</w:t>
      </w:r>
    </w:p>
    <w:tbl>
      <w:tblPr>
        <w:tblW w:w="0" w:type="auto"/>
        <w:tblLook w:val="04A0"/>
      </w:tblPr>
      <w:tblGrid>
        <w:gridCol w:w="5211"/>
        <w:gridCol w:w="3261"/>
      </w:tblGrid>
      <w:tr w:rsidR="0079018D" w:rsidRPr="00DF598F" w:rsidTr="00377925">
        <w:trPr>
          <w:trHeight w:val="969"/>
        </w:trPr>
        <w:tc>
          <w:tcPr>
            <w:tcW w:w="5211" w:type="dxa"/>
            <w:shd w:val="clear" w:color="auto" w:fill="auto"/>
            <w:vAlign w:val="center"/>
          </w:tcPr>
          <w:p w:rsidR="0079018D" w:rsidRPr="00DF598F" w:rsidRDefault="0079018D" w:rsidP="002A12A8">
            <w:pPr>
              <w:pStyle w:val="a4"/>
              <w:tabs>
                <w:tab w:val="left" w:pos="284"/>
              </w:tabs>
              <w:ind w:firstLine="567"/>
              <w:jc w:val="both"/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Для O</w:t>
            </w:r>
            <w:r w:rsidRPr="00DF598F">
              <w:rPr>
                <w:sz w:val="24"/>
                <w:szCs w:val="24"/>
                <w:vertAlign w:val="subscript"/>
              </w:rPr>
              <w:t>2</w:t>
            </w:r>
            <w:r w:rsidRPr="00DF598F">
              <w:rPr>
                <w:sz w:val="24"/>
                <w:szCs w:val="24"/>
              </w:rPr>
              <w:t xml:space="preserve">            – 1 Гц</w:t>
            </w:r>
          </w:p>
          <w:p w:rsidR="0079018D" w:rsidRPr="00DF598F" w:rsidRDefault="0079018D" w:rsidP="002A12A8">
            <w:pPr>
              <w:pStyle w:val="a4"/>
              <w:tabs>
                <w:tab w:val="left" w:pos="284"/>
              </w:tabs>
              <w:ind w:firstLine="567"/>
              <w:jc w:val="both"/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Для СО</w:t>
            </w:r>
            <w:r w:rsidRPr="00DF598F">
              <w:rPr>
                <w:sz w:val="24"/>
                <w:szCs w:val="24"/>
              </w:rPr>
              <w:tab/>
            </w:r>
            <w:r w:rsidRPr="00DF598F">
              <w:rPr>
                <w:sz w:val="24"/>
                <w:szCs w:val="24"/>
                <w:lang w:val="ru-RU"/>
              </w:rPr>
              <w:t xml:space="preserve">  </w:t>
            </w:r>
            <w:r w:rsidRPr="00DF598F">
              <w:rPr>
                <w:sz w:val="24"/>
                <w:szCs w:val="24"/>
              </w:rPr>
              <w:t xml:space="preserve">  </w:t>
            </w:r>
            <w:r w:rsidR="00412369" w:rsidRPr="00DF598F">
              <w:rPr>
                <w:sz w:val="24"/>
                <w:szCs w:val="24"/>
              </w:rPr>
              <w:t xml:space="preserve">      </w:t>
            </w:r>
            <w:r w:rsidRPr="00DF598F">
              <w:rPr>
                <w:sz w:val="24"/>
                <w:szCs w:val="24"/>
              </w:rPr>
              <w:t>– 2 Гц</w:t>
            </w:r>
          </w:p>
          <w:p w:rsidR="0079018D" w:rsidRPr="00DF598F" w:rsidRDefault="0079018D" w:rsidP="002A12A8">
            <w:pPr>
              <w:pStyle w:val="a4"/>
              <w:tabs>
                <w:tab w:val="left" w:pos="284"/>
              </w:tabs>
              <w:ind w:firstLine="567"/>
              <w:jc w:val="both"/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Для CН</w:t>
            </w:r>
            <w:r w:rsidRPr="00DF598F">
              <w:rPr>
                <w:sz w:val="24"/>
                <w:szCs w:val="24"/>
                <w:vertAlign w:val="subscript"/>
              </w:rPr>
              <w:t>4</w:t>
            </w:r>
            <w:r w:rsidRPr="00DF598F">
              <w:rPr>
                <w:sz w:val="24"/>
                <w:szCs w:val="24"/>
              </w:rPr>
              <w:t xml:space="preserve">         – 4 Гц</w:t>
            </w:r>
          </w:p>
          <w:p w:rsidR="0079018D" w:rsidRPr="00DF598F" w:rsidRDefault="0079018D" w:rsidP="002A12A8">
            <w:pPr>
              <w:pStyle w:val="a4"/>
              <w:ind w:firstLine="567"/>
              <w:jc w:val="both"/>
              <w:rPr>
                <w:sz w:val="24"/>
                <w:szCs w:val="24"/>
              </w:rPr>
            </w:pPr>
            <w:r w:rsidRPr="00DF598F">
              <w:rPr>
                <w:sz w:val="24"/>
                <w:szCs w:val="24"/>
              </w:rPr>
              <w:t>Для Н</w:t>
            </w:r>
            <w:r w:rsidRPr="00DF598F">
              <w:rPr>
                <w:sz w:val="24"/>
                <w:szCs w:val="24"/>
                <w:vertAlign w:val="subscript"/>
              </w:rPr>
              <w:t>2</w:t>
            </w:r>
            <w:r w:rsidRPr="00DF598F">
              <w:rPr>
                <w:sz w:val="24"/>
                <w:szCs w:val="24"/>
              </w:rPr>
              <w:t>S          – 8 Гц</w:t>
            </w:r>
          </w:p>
          <w:p w:rsidR="0079018D" w:rsidRPr="00DF598F" w:rsidRDefault="0079018D" w:rsidP="002A12A8">
            <w:pPr>
              <w:pStyle w:val="210"/>
              <w:tabs>
                <w:tab w:val="left" w:pos="-851"/>
              </w:tabs>
              <w:ind w:firstLine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79018D" w:rsidRPr="00DF598F" w:rsidRDefault="0079018D" w:rsidP="002A12A8">
            <w:pPr>
              <w:pStyle w:val="210"/>
              <w:tabs>
                <w:tab w:val="left" w:pos="-851"/>
              </w:tabs>
              <w:ind w:firstLine="567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98F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543050" cy="807578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07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018D" w:rsidRPr="001B0CC8" w:rsidRDefault="0079018D" w:rsidP="002A12A8">
      <w:pPr>
        <w:tabs>
          <w:tab w:val="left" w:pos="0"/>
        </w:tabs>
        <w:spacing w:before="12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6.5.</w:t>
      </w:r>
      <w:r w:rsidR="00F74006" w:rsidRPr="00DF598F">
        <w:rPr>
          <w:sz w:val="24"/>
          <w:szCs w:val="24"/>
        </w:rPr>
        <w:t>7</w:t>
      </w:r>
      <w:r w:rsidRPr="00DF598F">
        <w:rPr>
          <w:sz w:val="24"/>
          <w:szCs w:val="24"/>
        </w:rPr>
        <w:t xml:space="preserve"> Короткочасні звукові сигнали та порожнє зображення акумулятора у верхній частині </w:t>
      </w:r>
      <w:r w:rsidR="000B26B0" w:rsidRPr="00DF598F">
        <w:rPr>
          <w:sz w:val="24"/>
          <w:szCs w:val="24"/>
        </w:rPr>
        <w:t xml:space="preserve">ПВВ </w:t>
      </w:r>
      <w:r w:rsidRPr="00DF598F">
        <w:rPr>
          <w:sz w:val="24"/>
          <w:szCs w:val="24"/>
        </w:rPr>
        <w:t xml:space="preserve">попереджує про розряд </w:t>
      </w:r>
      <w:r w:rsidR="00621328" w:rsidRPr="00DF598F">
        <w:rPr>
          <w:sz w:val="24"/>
          <w:szCs w:val="24"/>
        </w:rPr>
        <w:t>АКБ</w:t>
      </w:r>
      <w:r w:rsidRPr="00DF598F">
        <w:rPr>
          <w:sz w:val="24"/>
          <w:szCs w:val="24"/>
        </w:rPr>
        <w:t xml:space="preserve">. В такому випадку необхідно здійснити підзарядку </w:t>
      </w:r>
      <w:r w:rsidR="00B03BD3" w:rsidRPr="00DF598F">
        <w:rPr>
          <w:sz w:val="24"/>
          <w:szCs w:val="24"/>
          <w:lang w:val="ru-RU"/>
        </w:rPr>
        <w:t>АКБ</w:t>
      </w:r>
      <w:r w:rsidRPr="00DF598F">
        <w:rPr>
          <w:sz w:val="24"/>
          <w:szCs w:val="24"/>
        </w:rPr>
        <w:t xml:space="preserve"> </w:t>
      </w:r>
      <w:r w:rsidRPr="001B0CC8">
        <w:rPr>
          <w:sz w:val="24"/>
          <w:szCs w:val="24"/>
        </w:rPr>
        <w:lastRenderedPageBreak/>
        <w:t>відповідно до п.7.5.5. При критичному розряді батареї (нижче рівня 3.3В) прилад самостійно вимкнеться. Перед вимиканням прилад подає 10 коротких звукових сигналів.</w:t>
      </w:r>
    </w:p>
    <w:tbl>
      <w:tblPr>
        <w:tblW w:w="0" w:type="auto"/>
        <w:tblLayout w:type="fixed"/>
        <w:tblLook w:val="04A0"/>
      </w:tblPr>
      <w:tblGrid>
        <w:gridCol w:w="6912"/>
        <w:gridCol w:w="3119"/>
      </w:tblGrid>
      <w:tr w:rsidR="0079018D" w:rsidRPr="00DF598F" w:rsidTr="00377925">
        <w:trPr>
          <w:trHeight w:val="969"/>
        </w:trPr>
        <w:tc>
          <w:tcPr>
            <w:tcW w:w="6912" w:type="dxa"/>
            <w:shd w:val="clear" w:color="auto" w:fill="auto"/>
            <w:vAlign w:val="center"/>
          </w:tcPr>
          <w:p w:rsidR="0079018D" w:rsidRPr="00DF598F" w:rsidRDefault="0081286D" w:rsidP="00986834">
            <w:pPr>
              <w:pStyle w:val="210"/>
              <w:tabs>
                <w:tab w:val="left" w:pos="-851"/>
              </w:tabs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DF598F">
              <w:rPr>
                <w:rFonts w:ascii="Times New Roman" w:hAnsi="Times New Roman"/>
                <w:sz w:val="24"/>
                <w:szCs w:val="24"/>
              </w:rPr>
              <w:t>6.5.</w:t>
            </w:r>
            <w:r w:rsidR="00986834" w:rsidRPr="00DF598F">
              <w:rPr>
                <w:rFonts w:ascii="Times New Roman" w:hAnsi="Times New Roman"/>
                <w:sz w:val="24"/>
                <w:szCs w:val="24"/>
              </w:rPr>
              <w:t>8</w:t>
            </w:r>
            <w:r w:rsidR="0079018D" w:rsidRPr="00DF598F">
              <w:rPr>
                <w:rFonts w:ascii="Times New Roman" w:hAnsi="Times New Roman"/>
                <w:sz w:val="24"/>
                <w:szCs w:val="24"/>
              </w:rPr>
              <w:t xml:space="preserve"> Про несправність відповідного сенсору повідомляє напис «</w:t>
            </w:r>
            <w:proofErr w:type="spellStart"/>
            <w:r w:rsidR="0079018D" w:rsidRPr="00DF598F">
              <w:rPr>
                <w:rFonts w:ascii="Times New Roman" w:hAnsi="Times New Roman"/>
                <w:sz w:val="24"/>
                <w:szCs w:val="24"/>
              </w:rPr>
              <w:t>Error</w:t>
            </w:r>
            <w:proofErr w:type="spellEnd"/>
            <w:r w:rsidR="0079018D" w:rsidRPr="00DF598F">
              <w:rPr>
                <w:rFonts w:ascii="Times New Roman" w:hAnsi="Times New Roman"/>
                <w:sz w:val="24"/>
                <w:szCs w:val="24"/>
              </w:rPr>
              <w:t xml:space="preserve">» у рядку відповідного сенсора, як для прикладу зображено на малюнку. В цьому випадку необхідно передати </w:t>
            </w:r>
            <w:proofErr w:type="spellStart"/>
            <w:r w:rsidR="0079018D" w:rsidRPr="00DF598F">
              <w:rPr>
                <w:rFonts w:ascii="Times New Roman" w:hAnsi="Times New Roman"/>
                <w:sz w:val="24"/>
                <w:szCs w:val="24"/>
              </w:rPr>
              <w:t>течошукач</w:t>
            </w:r>
            <w:proofErr w:type="spellEnd"/>
            <w:r w:rsidR="0079018D" w:rsidRPr="00DF598F">
              <w:rPr>
                <w:rFonts w:ascii="Times New Roman" w:hAnsi="Times New Roman"/>
                <w:sz w:val="24"/>
                <w:szCs w:val="24"/>
              </w:rPr>
              <w:t xml:space="preserve"> в сервісну службу для виконання ремонту.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9018D" w:rsidRPr="00DF598F" w:rsidRDefault="0079018D" w:rsidP="002A12A8">
            <w:pPr>
              <w:pStyle w:val="210"/>
              <w:tabs>
                <w:tab w:val="left" w:pos="-851"/>
              </w:tabs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DF598F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565275" cy="834813"/>
                  <wp:effectExtent l="19050" t="0" r="0" b="0"/>
                  <wp:docPr id="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834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018D" w:rsidRPr="00DF598F" w:rsidRDefault="0079018D" w:rsidP="0081286D">
      <w:pPr>
        <w:suppressAutoHyphens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6.5.</w:t>
      </w:r>
      <w:r w:rsidR="00986834" w:rsidRPr="00DF598F">
        <w:rPr>
          <w:sz w:val="24"/>
          <w:szCs w:val="24"/>
        </w:rPr>
        <w:t>9</w:t>
      </w:r>
      <w:r w:rsidRPr="00DF598F">
        <w:rPr>
          <w:sz w:val="24"/>
          <w:szCs w:val="24"/>
        </w:rPr>
        <w:t xml:space="preserve"> </w:t>
      </w:r>
      <w:proofErr w:type="spellStart"/>
      <w:r w:rsidRPr="00DF598F">
        <w:rPr>
          <w:sz w:val="24"/>
          <w:szCs w:val="24"/>
        </w:rPr>
        <w:t>Течошукач</w:t>
      </w:r>
      <w:proofErr w:type="spellEnd"/>
      <w:r w:rsidRPr="00DF598F">
        <w:rPr>
          <w:sz w:val="24"/>
          <w:szCs w:val="24"/>
        </w:rPr>
        <w:t xml:space="preserve"> накопичує події, що сталися під час роботи у власній енергонезалежній пам’яті: перевищення концентрації  газу, відмову сенсора, ввімкнення/вимикання приладу, зміну порогових значень спрацювання сигналізації та інше.</w:t>
      </w:r>
    </w:p>
    <w:p w:rsidR="0079018D" w:rsidRPr="00DF598F" w:rsidRDefault="0079018D" w:rsidP="0081286D">
      <w:pPr>
        <w:suppressAutoHyphens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Для доступу до накопиченої </w:t>
      </w:r>
      <w:proofErr w:type="spellStart"/>
      <w:r w:rsidRPr="00DF598F">
        <w:rPr>
          <w:sz w:val="24"/>
          <w:szCs w:val="24"/>
        </w:rPr>
        <w:t>течошукачем</w:t>
      </w:r>
      <w:proofErr w:type="spellEnd"/>
      <w:r w:rsidRPr="00DF598F">
        <w:rPr>
          <w:sz w:val="24"/>
          <w:szCs w:val="24"/>
        </w:rPr>
        <w:t xml:space="preserve"> інформації необхідно з’єднати </w:t>
      </w:r>
      <w:proofErr w:type="spellStart"/>
      <w:r w:rsidRPr="00DF598F">
        <w:rPr>
          <w:sz w:val="24"/>
          <w:szCs w:val="24"/>
        </w:rPr>
        <w:t>течошукач</w:t>
      </w:r>
      <w:proofErr w:type="spellEnd"/>
      <w:r w:rsidRPr="00DF598F">
        <w:rPr>
          <w:sz w:val="24"/>
          <w:szCs w:val="24"/>
        </w:rPr>
        <w:t xml:space="preserve"> з ПЕОМ за допомогою кабелю USB.</w:t>
      </w:r>
    </w:p>
    <w:p w:rsidR="00D90D0E" w:rsidRPr="00DF598F" w:rsidRDefault="00D90D0E" w:rsidP="0081286D">
      <w:pPr>
        <w:suppressAutoHyphens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Після  під’єднання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у ПЕОМ повинен «відобразитись» зовнішній накопичувач ВАРТА 5-05L, на якому знаходиться файл Log.txt. Цей файл містить до 99 записів останніх подій та доступний тільки для перегляду. </w:t>
      </w:r>
    </w:p>
    <w:p w:rsidR="00D90D0E" w:rsidRPr="00DF598F" w:rsidRDefault="00D90D0E" w:rsidP="0081286D">
      <w:pPr>
        <w:suppressAutoHyphens/>
        <w:spacing w:line="220" w:lineRule="exact"/>
        <w:ind w:firstLine="567"/>
        <w:jc w:val="both"/>
        <w:rPr>
          <w:sz w:val="24"/>
          <w:szCs w:val="24"/>
          <w:lang w:val="ru-RU"/>
        </w:rPr>
      </w:pPr>
      <w:proofErr w:type="spellStart"/>
      <w:r w:rsidRPr="00DF598F">
        <w:rPr>
          <w:sz w:val="24"/>
          <w:szCs w:val="24"/>
          <w:lang w:val="ru-RU"/>
        </w:rPr>
        <w:t>Наприклад</w:t>
      </w:r>
      <w:proofErr w:type="spellEnd"/>
      <w:r w:rsidRPr="00DF598F">
        <w:rPr>
          <w:sz w:val="24"/>
          <w:szCs w:val="24"/>
          <w:lang w:val="ru-RU"/>
        </w:rPr>
        <w:t>:</w:t>
      </w:r>
    </w:p>
    <w:p w:rsidR="00D90D0E" w:rsidRPr="00DF598F" w:rsidRDefault="00D90D0E" w:rsidP="0081286D">
      <w:pPr>
        <w:spacing w:line="220" w:lineRule="exact"/>
        <w:ind w:firstLine="567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  <w:lang w:val="ru-RU"/>
        </w:rPr>
        <w:t xml:space="preserve">001: 13/10/18  09:11  Прибор выключен                         </w:t>
      </w:r>
    </w:p>
    <w:p w:rsidR="00D90D0E" w:rsidRPr="00DF598F" w:rsidRDefault="00D90D0E" w:rsidP="0081286D">
      <w:pPr>
        <w:spacing w:line="220" w:lineRule="exact"/>
        <w:ind w:firstLine="567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  <w:lang w:val="ru-RU"/>
        </w:rPr>
        <w:t xml:space="preserve">002: 13/10/18  09:10  Сенсор H2S неисправен                   </w:t>
      </w:r>
    </w:p>
    <w:p w:rsidR="00D90D0E" w:rsidRPr="00DF598F" w:rsidRDefault="00D90D0E" w:rsidP="0081286D">
      <w:pPr>
        <w:spacing w:line="220" w:lineRule="exact"/>
        <w:ind w:firstLine="567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  <w:lang w:val="ru-RU"/>
        </w:rPr>
        <w:t xml:space="preserve">003: 13/10/18  09:10  Сенсор CН4 неисправен                   </w:t>
      </w:r>
    </w:p>
    <w:p w:rsidR="00D90D0E" w:rsidRPr="00DF598F" w:rsidRDefault="00D90D0E" w:rsidP="0081286D">
      <w:pPr>
        <w:spacing w:line="220" w:lineRule="exact"/>
        <w:ind w:firstLine="567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  <w:lang w:val="ru-RU"/>
        </w:rPr>
        <w:t xml:space="preserve">004: 13/10/18  09:10  Сенсор O2 неисправен                   </w:t>
      </w:r>
    </w:p>
    <w:p w:rsidR="00D90D0E" w:rsidRPr="00DF598F" w:rsidRDefault="00D90D0E" w:rsidP="0081286D">
      <w:pPr>
        <w:spacing w:line="220" w:lineRule="exact"/>
        <w:ind w:firstLine="567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  <w:lang w:val="ru-RU"/>
        </w:rPr>
        <w:t xml:space="preserve">005: 13/10/18  09:10  </w:t>
      </w:r>
      <w:proofErr w:type="spellStart"/>
      <w:r w:rsidRPr="00DF598F">
        <w:rPr>
          <w:sz w:val="24"/>
          <w:szCs w:val="24"/>
          <w:lang w:val="ru-RU"/>
        </w:rPr>
        <w:t>System</w:t>
      </w:r>
      <w:proofErr w:type="spellEnd"/>
      <w:r w:rsidRPr="00DF598F">
        <w:rPr>
          <w:sz w:val="24"/>
          <w:szCs w:val="24"/>
          <w:lang w:val="ru-RU"/>
        </w:rPr>
        <w:t xml:space="preserve"> </w:t>
      </w:r>
      <w:proofErr w:type="spellStart"/>
      <w:r w:rsidRPr="00DF598F">
        <w:rPr>
          <w:sz w:val="24"/>
          <w:szCs w:val="24"/>
          <w:lang w:val="ru-RU"/>
        </w:rPr>
        <w:t>Restart</w:t>
      </w:r>
      <w:proofErr w:type="spellEnd"/>
      <w:r w:rsidRPr="00DF598F">
        <w:rPr>
          <w:sz w:val="24"/>
          <w:szCs w:val="24"/>
          <w:lang w:val="ru-RU"/>
        </w:rPr>
        <w:t xml:space="preserve">                          </w:t>
      </w:r>
    </w:p>
    <w:p w:rsidR="00D90D0E" w:rsidRPr="00DF598F" w:rsidRDefault="00D90D0E" w:rsidP="0081286D">
      <w:pPr>
        <w:spacing w:line="220" w:lineRule="exact"/>
        <w:ind w:firstLine="567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  <w:lang w:val="ru-RU"/>
        </w:rPr>
        <w:t xml:space="preserve">006: 13/10/18  09:10  Сбой часов                                                             </w:t>
      </w:r>
    </w:p>
    <w:p w:rsidR="00D90D0E" w:rsidRPr="00DF598F" w:rsidRDefault="00D90D0E" w:rsidP="0081286D">
      <w:pPr>
        <w:spacing w:line="220" w:lineRule="exact"/>
        <w:ind w:firstLine="567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  <w:lang w:val="ru-RU"/>
        </w:rPr>
        <w:t>007: 13/10/18  09:10  Прибор включен</w:t>
      </w:r>
    </w:p>
    <w:p w:rsidR="00D90D0E" w:rsidRPr="00DF598F" w:rsidRDefault="00D90D0E" w:rsidP="0081286D">
      <w:pPr>
        <w:spacing w:line="220" w:lineRule="exact"/>
        <w:ind w:firstLine="567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  <w:lang w:val="ru-RU"/>
        </w:rPr>
        <w:t xml:space="preserve">008: 30/10/18  17:34  Прибор выключен                         </w:t>
      </w:r>
    </w:p>
    <w:p w:rsidR="00D90D0E" w:rsidRPr="00DF598F" w:rsidRDefault="00D90D0E" w:rsidP="0081286D">
      <w:pPr>
        <w:spacing w:line="220" w:lineRule="exact"/>
        <w:ind w:firstLine="567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  <w:lang w:val="ru-RU"/>
        </w:rPr>
        <w:t xml:space="preserve">009: 30/10/18  15:38  H2S - норма                             </w:t>
      </w:r>
    </w:p>
    <w:p w:rsidR="00D90D0E" w:rsidRPr="00DF598F" w:rsidRDefault="00D90D0E" w:rsidP="0081286D">
      <w:pPr>
        <w:spacing w:line="220" w:lineRule="exact"/>
        <w:ind w:firstLine="567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  <w:lang w:val="ru-RU"/>
        </w:rPr>
        <w:t xml:space="preserve">010: 30/10/18  15:38  Порог H2S превышен </w:t>
      </w:r>
    </w:p>
    <w:p w:rsidR="00D90D0E" w:rsidRPr="00DF598F" w:rsidRDefault="00D90D0E" w:rsidP="0081286D">
      <w:pPr>
        <w:pStyle w:val="210"/>
        <w:tabs>
          <w:tab w:val="left" w:pos="-1560"/>
        </w:tabs>
        <w:suppressAutoHyphens/>
        <w:spacing w:line="220" w:lineRule="exact"/>
        <w:ind w:firstLine="567"/>
        <w:rPr>
          <w:rFonts w:ascii="Times New Roman" w:hAnsi="Times New Roman"/>
          <w:sz w:val="24"/>
          <w:szCs w:val="24"/>
          <w:lang w:val="ru-RU"/>
        </w:rPr>
      </w:pPr>
      <w:r w:rsidRPr="00DF598F">
        <w:rPr>
          <w:rFonts w:ascii="Times New Roman" w:hAnsi="Times New Roman"/>
          <w:sz w:val="24"/>
          <w:szCs w:val="24"/>
          <w:lang w:val="ru-RU"/>
        </w:rPr>
        <w:t xml:space="preserve">011: 30/10/18  12:45  O2 - норма                              </w:t>
      </w:r>
    </w:p>
    <w:p w:rsidR="00D90D0E" w:rsidRPr="00DF598F" w:rsidRDefault="00D90D0E" w:rsidP="0081286D">
      <w:pPr>
        <w:spacing w:line="220" w:lineRule="exact"/>
        <w:ind w:firstLine="567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  <w:lang w:val="ru-RU"/>
        </w:rPr>
        <w:t>012: 30/10/18  12:41  O2 низкий уровень</w:t>
      </w:r>
    </w:p>
    <w:p w:rsidR="00D90D0E" w:rsidRPr="00DF598F" w:rsidRDefault="00D90D0E" w:rsidP="0081286D">
      <w:pPr>
        <w:spacing w:line="220" w:lineRule="exact"/>
        <w:ind w:firstLine="567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  <w:lang w:val="ru-RU"/>
        </w:rPr>
        <w:t>013: 28/10/18  18:07  CH4/CO – норма</w:t>
      </w:r>
    </w:p>
    <w:p w:rsidR="00D90D0E" w:rsidRPr="00DF598F" w:rsidRDefault="00D90D0E" w:rsidP="0081286D">
      <w:pPr>
        <w:spacing w:line="220" w:lineRule="exact"/>
        <w:ind w:firstLine="567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  <w:lang w:val="ru-RU"/>
        </w:rPr>
        <w:t xml:space="preserve">014: 28/10/18  17:59  Сенсор CH4/CO неисправен              </w:t>
      </w:r>
    </w:p>
    <w:p w:rsidR="00D90D0E" w:rsidRPr="00DF598F" w:rsidRDefault="00D90D0E" w:rsidP="0081286D">
      <w:pPr>
        <w:spacing w:line="220" w:lineRule="exact"/>
        <w:ind w:firstLine="567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  <w:lang w:val="ru-RU"/>
        </w:rPr>
        <w:t xml:space="preserve">015: 30/10/18  17:35  Прибор включен      </w:t>
      </w:r>
    </w:p>
    <w:p w:rsidR="00D90D0E" w:rsidRPr="00DF598F" w:rsidRDefault="00D90D0E" w:rsidP="0081286D">
      <w:pPr>
        <w:numPr>
          <w:ilvl w:val="0"/>
          <w:numId w:val="39"/>
        </w:numPr>
        <w:spacing w:line="220" w:lineRule="exact"/>
        <w:ind w:left="0" w:firstLine="567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  <w:lang w:val="ru-RU"/>
        </w:rPr>
        <w:t>.</w:t>
      </w:r>
    </w:p>
    <w:p w:rsidR="00D90D0E" w:rsidRPr="00DF598F" w:rsidRDefault="00D90D0E" w:rsidP="0081286D">
      <w:pPr>
        <w:numPr>
          <w:ilvl w:val="0"/>
          <w:numId w:val="39"/>
        </w:numPr>
        <w:spacing w:line="220" w:lineRule="exact"/>
        <w:ind w:left="0" w:firstLine="567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  <w:lang w:val="ru-RU"/>
        </w:rPr>
        <w:t>.</w:t>
      </w:r>
    </w:p>
    <w:p w:rsidR="00D90D0E" w:rsidRPr="00DF598F" w:rsidRDefault="00D90D0E" w:rsidP="0081286D">
      <w:pPr>
        <w:spacing w:line="220" w:lineRule="exact"/>
        <w:ind w:firstLine="567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  <w:lang w:val="ru-RU"/>
        </w:rPr>
        <w:t xml:space="preserve">099: 15/11/17  15:38  H2S - норма                             </w:t>
      </w:r>
    </w:p>
    <w:p w:rsidR="00D90D0E" w:rsidRPr="00DF598F" w:rsidRDefault="00D90D0E" w:rsidP="0081286D">
      <w:pPr>
        <w:spacing w:before="12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У разі необхідності стерти накопичені події скористуйтеся пунктом меню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</w:t>
      </w:r>
      <w:r w:rsidRPr="00DF598F">
        <w:rPr>
          <w:sz w:val="24"/>
          <w:szCs w:val="24"/>
        </w:rPr>
        <w:br/>
      </w:r>
      <w:r w:rsidRPr="00DF598F">
        <w:rPr>
          <w:b/>
          <w:i/>
          <w:sz w:val="24"/>
          <w:szCs w:val="24"/>
        </w:rPr>
        <w:t>«</w:t>
      </w:r>
      <w:proofErr w:type="spellStart"/>
      <w:r w:rsidRPr="00DF598F">
        <w:rPr>
          <w:b/>
          <w:i/>
          <w:sz w:val="24"/>
          <w:szCs w:val="24"/>
        </w:rPr>
        <w:t>settings\clear</w:t>
      </w:r>
      <w:proofErr w:type="spellEnd"/>
      <w:r w:rsidRPr="00DF598F">
        <w:rPr>
          <w:b/>
          <w:i/>
          <w:sz w:val="24"/>
          <w:szCs w:val="24"/>
        </w:rPr>
        <w:t xml:space="preserve"> </w:t>
      </w:r>
      <w:proofErr w:type="spellStart"/>
      <w:r w:rsidRPr="00DF598F">
        <w:rPr>
          <w:b/>
          <w:i/>
          <w:sz w:val="24"/>
          <w:szCs w:val="24"/>
        </w:rPr>
        <w:t>Log</w:t>
      </w:r>
      <w:proofErr w:type="spellEnd"/>
      <w:r w:rsidRPr="00DF598F">
        <w:rPr>
          <w:b/>
          <w:i/>
          <w:sz w:val="24"/>
          <w:szCs w:val="24"/>
        </w:rPr>
        <w:t>»</w:t>
      </w:r>
      <w:r w:rsidRPr="00DF598F">
        <w:rPr>
          <w:sz w:val="24"/>
          <w:szCs w:val="24"/>
        </w:rPr>
        <w:t xml:space="preserve">. Про доступ до меню </w:t>
      </w:r>
      <w:r w:rsidRPr="00DF598F">
        <w:rPr>
          <w:b/>
          <w:i/>
          <w:sz w:val="24"/>
          <w:szCs w:val="24"/>
        </w:rPr>
        <w:t>«</w:t>
      </w:r>
      <w:proofErr w:type="spellStart"/>
      <w:r w:rsidRPr="00DF598F">
        <w:rPr>
          <w:b/>
          <w:i/>
          <w:sz w:val="24"/>
          <w:szCs w:val="24"/>
        </w:rPr>
        <w:t>settings</w:t>
      </w:r>
      <w:proofErr w:type="spellEnd"/>
      <w:r w:rsidRPr="00DF598F">
        <w:rPr>
          <w:b/>
          <w:i/>
          <w:sz w:val="24"/>
          <w:szCs w:val="24"/>
        </w:rPr>
        <w:t>»</w:t>
      </w:r>
      <w:r w:rsidRPr="00DF598F">
        <w:rPr>
          <w:sz w:val="24"/>
          <w:szCs w:val="24"/>
        </w:rPr>
        <w:t xml:space="preserve"> див. п.6.5.4.</w:t>
      </w:r>
    </w:p>
    <w:p w:rsidR="00460B38" w:rsidRPr="00DF598F" w:rsidRDefault="00460B38" w:rsidP="002A12A8">
      <w:pPr>
        <w:pStyle w:val="a4"/>
        <w:suppressAutoHyphens/>
        <w:ind w:firstLine="567"/>
        <w:jc w:val="both"/>
        <w:rPr>
          <w:sz w:val="16"/>
          <w:szCs w:val="16"/>
        </w:rPr>
      </w:pPr>
    </w:p>
    <w:p w:rsidR="00460B38" w:rsidRPr="00DF598F" w:rsidRDefault="00412369" w:rsidP="0081286D">
      <w:pPr>
        <w:pStyle w:val="a4"/>
        <w:suppressAutoHyphens/>
        <w:ind w:firstLine="567"/>
        <w:jc w:val="both"/>
        <w:rPr>
          <w:sz w:val="24"/>
          <w:szCs w:val="24"/>
        </w:rPr>
      </w:pPr>
      <w:r w:rsidRPr="00DF598F">
        <w:rPr>
          <w:noProof/>
          <w:sz w:val="24"/>
          <w:szCs w:val="24"/>
          <w:lang w:val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2611503</wp:posOffset>
            </wp:positionH>
            <wp:positionV relativeFrom="paragraph">
              <wp:posOffset>336274</wp:posOffset>
            </wp:positionV>
            <wp:extent cx="231116" cy="224287"/>
            <wp:effectExtent l="19050" t="0" r="0" b="0"/>
            <wp:wrapNone/>
            <wp:docPr id="37" name="Рисунок 37" descr="Варта 5_Знак в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арта 5_Знак вкл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6" cy="22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598F">
        <w:rPr>
          <w:noProof/>
          <w:sz w:val="24"/>
          <w:szCs w:val="24"/>
          <w:lang w:val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4767580</wp:posOffset>
            </wp:positionH>
            <wp:positionV relativeFrom="paragraph">
              <wp:posOffset>-1270</wp:posOffset>
            </wp:positionV>
            <wp:extent cx="230505" cy="224790"/>
            <wp:effectExtent l="19050" t="0" r="0" b="0"/>
            <wp:wrapNone/>
            <wp:docPr id="10" name="Рисунок 36" descr="Варта 5_Знак в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Варта 5_Знак вкл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2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0B38" w:rsidRPr="00DF598F">
        <w:rPr>
          <w:sz w:val="24"/>
          <w:szCs w:val="24"/>
        </w:rPr>
        <w:t>6.5.</w:t>
      </w:r>
      <w:r w:rsidR="00986834" w:rsidRPr="00DF598F">
        <w:rPr>
          <w:sz w:val="24"/>
          <w:szCs w:val="24"/>
        </w:rPr>
        <w:t>10</w:t>
      </w:r>
      <w:r w:rsidR="00460B38" w:rsidRPr="00DF598F">
        <w:rPr>
          <w:sz w:val="24"/>
          <w:szCs w:val="24"/>
        </w:rPr>
        <w:t xml:space="preserve"> Вимкнення </w:t>
      </w:r>
      <w:proofErr w:type="spellStart"/>
      <w:r w:rsidR="00460B38" w:rsidRPr="00DF598F">
        <w:rPr>
          <w:sz w:val="24"/>
          <w:szCs w:val="24"/>
        </w:rPr>
        <w:t>течошукача</w:t>
      </w:r>
      <w:proofErr w:type="spellEnd"/>
      <w:r w:rsidR="00460B38" w:rsidRPr="00DF598F">
        <w:rPr>
          <w:sz w:val="24"/>
          <w:szCs w:val="24"/>
        </w:rPr>
        <w:t xml:space="preserve"> здійснюється утриманням кнопки  «        » (приблизно 10 сек.), яке супроводжується короткими звуковими сигналами до згасання рідкокристалічного екрану після якого можна відпустити кнопку «</w:t>
      </w:r>
      <w:r w:rsidRPr="00DF598F">
        <w:rPr>
          <w:sz w:val="24"/>
          <w:szCs w:val="24"/>
        </w:rPr>
        <w:t xml:space="preserve">  </w:t>
      </w:r>
      <w:r w:rsidR="00460B38" w:rsidRPr="00DF598F">
        <w:rPr>
          <w:sz w:val="24"/>
          <w:szCs w:val="24"/>
        </w:rPr>
        <w:t xml:space="preserve">      ». На екрані  повинен з’явитися цифровий годинник – прилад вимкнено. У цьому стані прилад може знаходитися приблизно півроку (за умовою повного заряду акумулятора перед вимиканням).</w:t>
      </w:r>
    </w:p>
    <w:p w:rsidR="00460B38" w:rsidRPr="00DF598F" w:rsidRDefault="00460B38" w:rsidP="0081286D">
      <w:pPr>
        <w:suppressAutoHyphens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Для повного вимкнення прилад</w:t>
      </w:r>
      <w:r w:rsidRPr="00DF598F">
        <w:rPr>
          <w:sz w:val="24"/>
          <w:szCs w:val="24"/>
          <w:lang w:val="ru-RU"/>
        </w:rPr>
        <w:t>у</w:t>
      </w:r>
      <w:r w:rsidRPr="00DF598F">
        <w:rPr>
          <w:sz w:val="24"/>
          <w:szCs w:val="24"/>
        </w:rPr>
        <w:t xml:space="preserve"> потрібно скористатися пунктом меню «OFF». При цьому рідкокристалічний екран повністю згасає, та </w:t>
      </w:r>
      <w:proofErr w:type="spellStart"/>
      <w:r w:rsidRPr="00DF598F">
        <w:rPr>
          <w:sz w:val="24"/>
          <w:szCs w:val="24"/>
        </w:rPr>
        <w:t>течошукач</w:t>
      </w:r>
      <w:proofErr w:type="spellEnd"/>
      <w:r w:rsidRPr="00DF598F">
        <w:rPr>
          <w:sz w:val="24"/>
          <w:szCs w:val="24"/>
        </w:rPr>
        <w:t xml:space="preserve"> переходить у режим повного вимкнення. У цьому стані прилад може знаходитися приблизно 2 роки (за умовою повного заряду акумулятора перед вимиканням).</w:t>
      </w:r>
    </w:p>
    <w:p w:rsidR="0081286D" w:rsidRPr="00DF598F" w:rsidRDefault="00460B38" w:rsidP="0081286D">
      <w:pPr>
        <w:ind w:firstLine="567"/>
        <w:jc w:val="both"/>
        <w:rPr>
          <w:b/>
          <w:sz w:val="24"/>
          <w:szCs w:val="24"/>
        </w:rPr>
      </w:pPr>
      <w:r w:rsidRPr="00DF598F">
        <w:rPr>
          <w:sz w:val="24"/>
          <w:szCs w:val="24"/>
        </w:rPr>
        <w:t>6.6</w:t>
      </w:r>
      <w:r w:rsidRPr="00DF598F">
        <w:rPr>
          <w:b/>
          <w:sz w:val="24"/>
          <w:szCs w:val="24"/>
        </w:rPr>
        <w:t xml:space="preserve"> УВАГА! </w:t>
      </w:r>
    </w:p>
    <w:p w:rsidR="00460B38" w:rsidRPr="00DF598F" w:rsidRDefault="0081286D" w:rsidP="0081286D">
      <w:pPr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6.6.1 При </w:t>
      </w:r>
      <w:r w:rsidR="00460B38" w:rsidRPr="00DF598F">
        <w:rPr>
          <w:sz w:val="24"/>
          <w:szCs w:val="24"/>
        </w:rPr>
        <w:t xml:space="preserve">використанні </w:t>
      </w:r>
      <w:proofErr w:type="spellStart"/>
      <w:r w:rsidR="00460B38"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необхідно уникати</w:t>
      </w:r>
      <w:r w:rsidR="00460B38" w:rsidRPr="00DF598F">
        <w:rPr>
          <w:sz w:val="24"/>
          <w:szCs w:val="24"/>
        </w:rPr>
        <w:t>:</w:t>
      </w:r>
    </w:p>
    <w:p w:rsidR="00460B38" w:rsidRPr="00DF598F" w:rsidRDefault="00460B38" w:rsidP="0081286D">
      <w:pPr>
        <w:tabs>
          <w:tab w:val="left" w:pos="0"/>
        </w:tabs>
        <w:suppressAutoHyphens/>
        <w:ind w:firstLine="567"/>
        <w:jc w:val="both"/>
        <w:rPr>
          <w:i/>
          <w:sz w:val="24"/>
          <w:szCs w:val="24"/>
        </w:rPr>
      </w:pPr>
      <w:r w:rsidRPr="00DF598F">
        <w:rPr>
          <w:bCs/>
          <w:sz w:val="24"/>
          <w:szCs w:val="24"/>
        </w:rPr>
        <w:t>- постійного впливу</w:t>
      </w:r>
      <w:r w:rsidRPr="00DF598F">
        <w:rPr>
          <w:sz w:val="24"/>
          <w:szCs w:val="24"/>
        </w:rPr>
        <w:t xml:space="preserve"> випарів кремнійорганічних сполук (силікон, тощо)</w:t>
      </w:r>
      <w:r w:rsidRPr="00DF598F">
        <w:rPr>
          <w:bCs/>
          <w:sz w:val="24"/>
          <w:szCs w:val="24"/>
        </w:rPr>
        <w:t>;</w:t>
      </w:r>
    </w:p>
    <w:p w:rsidR="00460B38" w:rsidRPr="00DF598F" w:rsidRDefault="00460B38" w:rsidP="0081286D">
      <w:pPr>
        <w:tabs>
          <w:tab w:val="left" w:pos="0"/>
        </w:tabs>
        <w:suppressAutoHyphens/>
        <w:ind w:firstLine="567"/>
        <w:jc w:val="both"/>
        <w:rPr>
          <w:bCs/>
          <w:sz w:val="24"/>
          <w:szCs w:val="24"/>
        </w:rPr>
      </w:pPr>
      <w:r w:rsidRPr="00DF598F">
        <w:rPr>
          <w:sz w:val="24"/>
          <w:szCs w:val="24"/>
        </w:rPr>
        <w:t>- експлуатації в приміщеннях з високою концентрацією високо корозійних випарів;</w:t>
      </w:r>
    </w:p>
    <w:p w:rsidR="00460B38" w:rsidRPr="00DF598F" w:rsidRDefault="00460B38" w:rsidP="0081286D">
      <w:pPr>
        <w:tabs>
          <w:tab w:val="left" w:pos="0"/>
        </w:tabs>
        <w:suppressAutoHyphens/>
        <w:ind w:firstLine="567"/>
        <w:jc w:val="both"/>
        <w:rPr>
          <w:sz w:val="24"/>
          <w:szCs w:val="24"/>
        </w:rPr>
      </w:pPr>
      <w:r w:rsidRPr="00DF598F">
        <w:rPr>
          <w:bCs/>
          <w:sz w:val="24"/>
          <w:szCs w:val="24"/>
        </w:rPr>
        <w:t>- прямого контакту з водою та бризками морської води;</w:t>
      </w:r>
    </w:p>
    <w:p w:rsidR="00460B38" w:rsidRPr="00DF598F" w:rsidRDefault="00460B38" w:rsidP="0081286D">
      <w:pPr>
        <w:tabs>
          <w:tab w:val="left" w:pos="0"/>
        </w:tabs>
        <w:suppressAutoHyphens/>
        <w:autoSpaceDN w:val="0"/>
        <w:adjustRightInd w:val="0"/>
        <w:ind w:firstLine="567"/>
        <w:jc w:val="both"/>
        <w:rPr>
          <w:sz w:val="24"/>
          <w:szCs w:val="24"/>
        </w:rPr>
      </w:pPr>
      <w:r w:rsidRPr="00DF598F">
        <w:rPr>
          <w:bCs/>
          <w:iCs/>
          <w:sz w:val="24"/>
          <w:szCs w:val="24"/>
        </w:rPr>
        <w:t>- експлуатації в середовищі, що забруднено лужними металами;</w:t>
      </w:r>
      <w:r w:rsidRPr="00DF598F">
        <w:rPr>
          <w:sz w:val="24"/>
          <w:szCs w:val="24"/>
        </w:rPr>
        <w:t xml:space="preserve"> </w:t>
      </w:r>
    </w:p>
    <w:p w:rsidR="00460B38" w:rsidRPr="00DF598F" w:rsidRDefault="00460B38" w:rsidP="0081286D">
      <w:pPr>
        <w:tabs>
          <w:tab w:val="left" w:pos="0"/>
        </w:tabs>
        <w:suppressAutoHyphens/>
        <w:autoSpaceDN w:val="0"/>
        <w:adjustRightInd w:val="0"/>
        <w:ind w:firstLine="567"/>
        <w:jc w:val="both"/>
        <w:rPr>
          <w:sz w:val="24"/>
          <w:szCs w:val="24"/>
        </w:rPr>
      </w:pPr>
      <w:r w:rsidRPr="00DF598F">
        <w:rPr>
          <w:bCs/>
          <w:iCs/>
          <w:sz w:val="24"/>
          <w:szCs w:val="24"/>
        </w:rPr>
        <w:t xml:space="preserve">- впливу електростатичної напруги; </w:t>
      </w:r>
    </w:p>
    <w:p w:rsidR="00460B38" w:rsidRPr="00DF598F" w:rsidRDefault="00460B38" w:rsidP="0081286D">
      <w:pPr>
        <w:tabs>
          <w:tab w:val="left" w:pos="0"/>
        </w:tabs>
        <w:suppressAutoHyphens/>
        <w:autoSpaceDN w:val="0"/>
        <w:adjustRightInd w:val="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6.6.2 Слід уникати, по можливості</w:t>
      </w:r>
    </w:p>
    <w:p w:rsidR="00460B38" w:rsidRPr="00DF598F" w:rsidRDefault="00460B38" w:rsidP="0081286D">
      <w:pPr>
        <w:tabs>
          <w:tab w:val="left" w:pos="0"/>
        </w:tabs>
        <w:suppressAutoHyphens/>
        <w:autoSpaceDN w:val="0"/>
        <w:adjustRightInd w:val="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- ударних навантажень, вібрації.</w:t>
      </w:r>
    </w:p>
    <w:p w:rsidR="00460B38" w:rsidRPr="00DF598F" w:rsidRDefault="00460B38" w:rsidP="002A12A8">
      <w:pPr>
        <w:tabs>
          <w:tab w:val="left" w:pos="0"/>
        </w:tabs>
        <w:suppressAutoHyphens/>
        <w:autoSpaceDN w:val="0"/>
        <w:adjustRightInd w:val="0"/>
        <w:ind w:firstLine="567"/>
        <w:jc w:val="both"/>
        <w:rPr>
          <w:sz w:val="24"/>
          <w:szCs w:val="24"/>
          <w:lang w:val="ru-RU"/>
        </w:rPr>
      </w:pPr>
      <w:r w:rsidRPr="00DF598F">
        <w:rPr>
          <w:bCs/>
          <w:iCs/>
          <w:sz w:val="24"/>
          <w:szCs w:val="24"/>
          <w:lang w:val="ru-RU"/>
        </w:rPr>
        <w:t xml:space="preserve">- </w:t>
      </w:r>
      <w:proofErr w:type="spellStart"/>
      <w:r w:rsidRPr="00DF598F">
        <w:rPr>
          <w:bCs/>
          <w:iCs/>
          <w:sz w:val="24"/>
          <w:szCs w:val="24"/>
          <w:lang w:val="ru-RU"/>
        </w:rPr>
        <w:t>конденсації</w:t>
      </w:r>
      <w:proofErr w:type="spellEnd"/>
      <w:r w:rsidRPr="00DF598F">
        <w:rPr>
          <w:bCs/>
          <w:iCs/>
          <w:sz w:val="24"/>
          <w:szCs w:val="24"/>
          <w:lang w:val="ru-RU"/>
        </w:rPr>
        <w:t xml:space="preserve"> води на </w:t>
      </w:r>
      <w:proofErr w:type="spellStart"/>
      <w:r w:rsidRPr="00DF598F">
        <w:rPr>
          <w:bCs/>
          <w:iCs/>
          <w:sz w:val="24"/>
          <w:szCs w:val="24"/>
          <w:lang w:val="ru-RU"/>
        </w:rPr>
        <w:t>поверхні</w:t>
      </w:r>
      <w:proofErr w:type="spellEnd"/>
      <w:r w:rsidRPr="00DF598F">
        <w:rPr>
          <w:bCs/>
          <w:iCs/>
          <w:sz w:val="24"/>
          <w:szCs w:val="24"/>
          <w:lang w:val="ru-RU"/>
        </w:rPr>
        <w:t xml:space="preserve"> корпуса сенсора;</w:t>
      </w:r>
    </w:p>
    <w:p w:rsidR="00460B38" w:rsidRPr="00DF598F" w:rsidRDefault="00460B38" w:rsidP="002A12A8">
      <w:pPr>
        <w:tabs>
          <w:tab w:val="left" w:pos="0"/>
        </w:tabs>
        <w:suppressAutoHyphens/>
        <w:autoSpaceDN w:val="0"/>
        <w:adjustRightInd w:val="0"/>
        <w:ind w:firstLine="567"/>
        <w:jc w:val="both"/>
        <w:rPr>
          <w:sz w:val="24"/>
          <w:szCs w:val="24"/>
          <w:lang w:val="ru-RU"/>
        </w:rPr>
      </w:pPr>
      <w:r w:rsidRPr="00DF598F">
        <w:rPr>
          <w:bCs/>
          <w:iCs/>
          <w:sz w:val="24"/>
          <w:szCs w:val="24"/>
          <w:lang w:val="ru-RU"/>
        </w:rPr>
        <w:t xml:space="preserve">- </w:t>
      </w:r>
      <w:proofErr w:type="spellStart"/>
      <w:r w:rsidRPr="00DF598F">
        <w:rPr>
          <w:bCs/>
          <w:iCs/>
          <w:sz w:val="24"/>
          <w:szCs w:val="24"/>
          <w:lang w:val="ru-RU"/>
        </w:rPr>
        <w:t>тривалого</w:t>
      </w:r>
      <w:proofErr w:type="spellEnd"/>
      <w:r w:rsidRPr="00DF598F">
        <w:rPr>
          <w:bCs/>
          <w:iCs/>
          <w:sz w:val="24"/>
          <w:szCs w:val="24"/>
          <w:lang w:val="ru-RU"/>
        </w:rPr>
        <w:t xml:space="preserve"> </w:t>
      </w:r>
      <w:proofErr w:type="spellStart"/>
      <w:r w:rsidRPr="00DF598F">
        <w:rPr>
          <w:bCs/>
          <w:iCs/>
          <w:sz w:val="24"/>
          <w:szCs w:val="24"/>
          <w:lang w:val="ru-RU"/>
        </w:rPr>
        <w:t>зберігання</w:t>
      </w:r>
      <w:proofErr w:type="spellEnd"/>
      <w:r w:rsidRPr="00DF598F">
        <w:rPr>
          <w:bCs/>
          <w:iCs/>
          <w:sz w:val="24"/>
          <w:szCs w:val="24"/>
          <w:lang w:val="ru-RU"/>
        </w:rPr>
        <w:t xml:space="preserve"> сенсора без </w:t>
      </w:r>
      <w:proofErr w:type="spellStart"/>
      <w:r w:rsidRPr="00DF598F">
        <w:rPr>
          <w:bCs/>
          <w:iCs/>
          <w:sz w:val="24"/>
          <w:szCs w:val="24"/>
          <w:lang w:val="ru-RU"/>
        </w:rPr>
        <w:t>живлення</w:t>
      </w:r>
      <w:proofErr w:type="spellEnd"/>
      <w:r w:rsidRPr="00DF598F">
        <w:rPr>
          <w:bCs/>
          <w:iCs/>
          <w:sz w:val="24"/>
          <w:szCs w:val="24"/>
          <w:lang w:val="ru-RU"/>
        </w:rPr>
        <w:t>;</w:t>
      </w:r>
    </w:p>
    <w:p w:rsidR="00460B38" w:rsidRPr="00DF598F" w:rsidRDefault="00460B38" w:rsidP="002A12A8">
      <w:pPr>
        <w:ind w:firstLine="567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  <w:lang w:val="ru-RU"/>
        </w:rPr>
        <w:t xml:space="preserve">- </w:t>
      </w:r>
      <w:proofErr w:type="spellStart"/>
      <w:r w:rsidRPr="00DF598F">
        <w:rPr>
          <w:sz w:val="24"/>
          <w:szCs w:val="24"/>
          <w:lang w:val="ru-RU"/>
        </w:rPr>
        <w:t>тривалого</w:t>
      </w:r>
      <w:proofErr w:type="spellEnd"/>
      <w:r w:rsidRPr="00DF598F">
        <w:rPr>
          <w:sz w:val="24"/>
          <w:szCs w:val="24"/>
          <w:lang w:val="ru-RU"/>
        </w:rPr>
        <w:t xml:space="preserve"> </w:t>
      </w:r>
      <w:proofErr w:type="spellStart"/>
      <w:r w:rsidR="00592103" w:rsidRPr="00DF598F">
        <w:rPr>
          <w:sz w:val="24"/>
          <w:szCs w:val="24"/>
          <w:lang w:val="ru-RU"/>
        </w:rPr>
        <w:t>в</w:t>
      </w:r>
      <w:r w:rsidRPr="00DF598F">
        <w:rPr>
          <w:sz w:val="24"/>
          <w:szCs w:val="24"/>
          <w:lang w:val="ru-RU"/>
        </w:rPr>
        <w:t>пливу</w:t>
      </w:r>
      <w:proofErr w:type="spellEnd"/>
      <w:r w:rsidRPr="00DF598F">
        <w:rPr>
          <w:sz w:val="24"/>
          <w:szCs w:val="24"/>
          <w:lang w:val="ru-RU"/>
        </w:rPr>
        <w:t xml:space="preserve"> </w:t>
      </w:r>
      <w:proofErr w:type="spellStart"/>
      <w:r w:rsidRPr="00DF598F">
        <w:rPr>
          <w:sz w:val="24"/>
          <w:szCs w:val="24"/>
          <w:lang w:val="ru-RU"/>
        </w:rPr>
        <w:t>несприятливого</w:t>
      </w:r>
      <w:proofErr w:type="spellEnd"/>
      <w:r w:rsidRPr="00DF598F">
        <w:rPr>
          <w:sz w:val="24"/>
          <w:szCs w:val="24"/>
          <w:lang w:val="ru-RU"/>
        </w:rPr>
        <w:t xml:space="preserve"> </w:t>
      </w:r>
      <w:proofErr w:type="spellStart"/>
      <w:r w:rsidRPr="00DF598F">
        <w:rPr>
          <w:sz w:val="24"/>
          <w:szCs w:val="24"/>
          <w:lang w:val="ru-RU"/>
        </w:rPr>
        <w:t>середовища</w:t>
      </w:r>
      <w:proofErr w:type="spellEnd"/>
      <w:r w:rsidRPr="00DF598F">
        <w:rPr>
          <w:sz w:val="24"/>
          <w:szCs w:val="24"/>
          <w:lang w:val="ru-RU"/>
        </w:rPr>
        <w:t xml:space="preserve"> </w:t>
      </w:r>
      <w:r w:rsidRPr="00DF598F">
        <w:rPr>
          <w:bCs/>
          <w:iCs/>
          <w:sz w:val="24"/>
          <w:szCs w:val="24"/>
          <w:lang w:val="ru-RU"/>
        </w:rPr>
        <w:t>(</w:t>
      </w:r>
      <w:proofErr w:type="spellStart"/>
      <w:r w:rsidRPr="00DF598F">
        <w:rPr>
          <w:bCs/>
          <w:iCs/>
          <w:sz w:val="24"/>
          <w:szCs w:val="24"/>
          <w:lang w:val="ru-RU"/>
        </w:rPr>
        <w:t>дуже</w:t>
      </w:r>
      <w:proofErr w:type="spellEnd"/>
      <w:r w:rsidRPr="00DF598F">
        <w:rPr>
          <w:bCs/>
          <w:iCs/>
          <w:sz w:val="24"/>
          <w:szCs w:val="24"/>
          <w:lang w:val="ru-RU"/>
        </w:rPr>
        <w:t xml:space="preserve"> </w:t>
      </w:r>
      <w:proofErr w:type="spellStart"/>
      <w:r w:rsidRPr="00DF598F">
        <w:rPr>
          <w:bCs/>
          <w:iCs/>
          <w:sz w:val="24"/>
          <w:szCs w:val="24"/>
          <w:lang w:val="ru-RU"/>
        </w:rPr>
        <w:t>високій</w:t>
      </w:r>
      <w:proofErr w:type="spellEnd"/>
      <w:r w:rsidRPr="00DF598F">
        <w:rPr>
          <w:bCs/>
          <w:iCs/>
          <w:sz w:val="24"/>
          <w:szCs w:val="24"/>
          <w:lang w:val="ru-RU"/>
        </w:rPr>
        <w:t xml:space="preserve"> </w:t>
      </w:r>
      <w:proofErr w:type="spellStart"/>
      <w:r w:rsidRPr="00DF598F">
        <w:rPr>
          <w:bCs/>
          <w:iCs/>
          <w:sz w:val="24"/>
          <w:szCs w:val="24"/>
          <w:lang w:val="ru-RU"/>
        </w:rPr>
        <w:t>вологості</w:t>
      </w:r>
      <w:proofErr w:type="spellEnd"/>
      <w:r w:rsidRPr="00DF598F">
        <w:rPr>
          <w:bCs/>
          <w:iCs/>
          <w:sz w:val="24"/>
          <w:szCs w:val="24"/>
          <w:lang w:val="ru-RU"/>
        </w:rPr>
        <w:t xml:space="preserve">, </w:t>
      </w:r>
      <w:proofErr w:type="spellStart"/>
      <w:r w:rsidRPr="00DF598F">
        <w:rPr>
          <w:bCs/>
          <w:iCs/>
          <w:sz w:val="24"/>
          <w:szCs w:val="24"/>
          <w:lang w:val="ru-RU"/>
        </w:rPr>
        <w:t>надзвичайних</w:t>
      </w:r>
      <w:proofErr w:type="spellEnd"/>
      <w:r w:rsidRPr="00DF598F">
        <w:rPr>
          <w:bCs/>
          <w:iCs/>
          <w:sz w:val="24"/>
          <w:szCs w:val="24"/>
          <w:lang w:val="ru-RU"/>
        </w:rPr>
        <w:t xml:space="preserve"> температур, </w:t>
      </w:r>
      <w:proofErr w:type="spellStart"/>
      <w:r w:rsidRPr="00DF598F">
        <w:rPr>
          <w:bCs/>
          <w:iCs/>
          <w:sz w:val="24"/>
          <w:szCs w:val="24"/>
          <w:lang w:val="ru-RU"/>
        </w:rPr>
        <w:t>тощо</w:t>
      </w:r>
      <w:proofErr w:type="spellEnd"/>
      <w:r w:rsidRPr="00DF598F">
        <w:rPr>
          <w:sz w:val="24"/>
          <w:szCs w:val="24"/>
          <w:lang w:val="ru-RU"/>
        </w:rPr>
        <w:t>).</w:t>
      </w:r>
    </w:p>
    <w:p w:rsidR="003A66B9" w:rsidRPr="00DF598F" w:rsidRDefault="00466F9B" w:rsidP="00125E3C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 w:rsidRPr="00DF598F"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3A66B9" w:rsidRPr="00DF598F">
        <w:rPr>
          <w:rFonts w:ascii="Times New Roman" w:hAnsi="Times New Roman" w:cs="Times New Roman"/>
          <w:sz w:val="24"/>
          <w:szCs w:val="24"/>
        </w:rPr>
        <w:t xml:space="preserve">. </w:t>
      </w:r>
      <w:r w:rsidR="00F2305D" w:rsidRPr="00DF598F">
        <w:rPr>
          <w:rFonts w:ascii="Times New Roman" w:hAnsi="Times New Roman" w:cs="Times New Roman"/>
          <w:sz w:val="24"/>
          <w:szCs w:val="24"/>
        </w:rPr>
        <w:t>ТЕХНІЧНЕ ОБСЛУГОВУВАННЯ ТА ДЕРЖАВНА ПОВІРКА</w:t>
      </w:r>
      <w:bookmarkEnd w:id="7"/>
    </w:p>
    <w:p w:rsidR="003010D6" w:rsidRPr="00DF598F" w:rsidRDefault="003010D6" w:rsidP="006D5B58">
      <w:pPr>
        <w:tabs>
          <w:tab w:val="left" w:pos="0"/>
        </w:tabs>
        <w:suppressAutoHyphens/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7.1 Загальні вимоги.</w:t>
      </w:r>
    </w:p>
    <w:p w:rsidR="003010D6" w:rsidRPr="00DF598F" w:rsidRDefault="003010D6" w:rsidP="006D5B58">
      <w:pPr>
        <w:tabs>
          <w:tab w:val="left" w:pos="0"/>
        </w:tabs>
        <w:suppressAutoHyphens/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7.1.1 Технічне обслуговування має проводитися за межами вибухонебезпечної зони.</w:t>
      </w:r>
    </w:p>
    <w:p w:rsidR="003010D6" w:rsidRPr="00DF598F" w:rsidRDefault="003010D6" w:rsidP="006D5B58">
      <w:pPr>
        <w:tabs>
          <w:tab w:val="left" w:pos="0"/>
        </w:tabs>
        <w:suppressAutoHyphens/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7.1.2</w:t>
      </w:r>
      <w:r w:rsidRPr="00DF598F">
        <w:rPr>
          <w:b/>
          <w:sz w:val="24"/>
          <w:szCs w:val="24"/>
        </w:rPr>
        <w:t xml:space="preserve"> </w:t>
      </w:r>
      <w:r w:rsidRPr="00DF598F">
        <w:rPr>
          <w:sz w:val="24"/>
          <w:szCs w:val="24"/>
        </w:rPr>
        <w:t xml:space="preserve">Під час технічного обслуговування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необхідно виконувати заходи безпеки, що викладені у п. 6.1.3.</w:t>
      </w:r>
    </w:p>
    <w:p w:rsidR="003010D6" w:rsidRPr="00DF598F" w:rsidRDefault="003010D6" w:rsidP="006D5B58">
      <w:pPr>
        <w:tabs>
          <w:tab w:val="left" w:pos="0"/>
        </w:tabs>
        <w:suppressAutoHyphens/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7.1.3 При технічному обслуговуванні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всі роботи, що пов’язані з використанням газових сумішей повинні виконуватись в приміщеннях обладнаних </w:t>
      </w:r>
      <w:proofErr w:type="spellStart"/>
      <w:r w:rsidRPr="00DF598F">
        <w:rPr>
          <w:sz w:val="24"/>
          <w:szCs w:val="24"/>
        </w:rPr>
        <w:t>приточною</w:t>
      </w:r>
      <w:proofErr w:type="spellEnd"/>
      <w:r w:rsidRPr="00DF598F">
        <w:rPr>
          <w:sz w:val="24"/>
          <w:szCs w:val="24"/>
        </w:rPr>
        <w:t xml:space="preserve"> вентиляцією. Скидання газових сумішей в атмосферу приміщень не допускається.</w:t>
      </w:r>
    </w:p>
    <w:p w:rsidR="003010D6" w:rsidRPr="00DF598F" w:rsidRDefault="003010D6" w:rsidP="006D5B58">
      <w:pPr>
        <w:tabs>
          <w:tab w:val="left" w:pos="0"/>
        </w:tabs>
        <w:suppressAutoHyphens/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7.1.4 При використанні газових сумішей у балонах під тиском необхідно виконувати вимоги НПАОП 0.00-1.07-94 «Правила будови і безпечної експлуатації посудин, що працюють під тиском».</w:t>
      </w:r>
    </w:p>
    <w:p w:rsidR="003010D6" w:rsidRPr="00DF598F" w:rsidRDefault="003010D6" w:rsidP="006D5B58">
      <w:pPr>
        <w:tabs>
          <w:tab w:val="left" w:pos="0"/>
        </w:tabs>
        <w:suppressAutoHyphens/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7.1.5 Технічне обслуговування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та його повірка проводиться в обсягах та з періодичністю, що вказані в таблиці 5.</w:t>
      </w:r>
    </w:p>
    <w:p w:rsidR="00B17B35" w:rsidRPr="00DF598F" w:rsidRDefault="008D0D46" w:rsidP="00C2047E">
      <w:pPr>
        <w:spacing w:before="40" w:after="60" w:line="180" w:lineRule="exact"/>
        <w:jc w:val="right"/>
        <w:rPr>
          <w:b/>
          <w:sz w:val="24"/>
          <w:szCs w:val="24"/>
        </w:rPr>
      </w:pPr>
      <w:r w:rsidRPr="00DF598F">
        <w:rPr>
          <w:sz w:val="24"/>
          <w:szCs w:val="16"/>
        </w:rPr>
        <w:t>Таблиця 5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160"/>
      </w:tblPr>
      <w:tblGrid>
        <w:gridCol w:w="675"/>
        <w:gridCol w:w="2977"/>
        <w:gridCol w:w="1908"/>
        <w:gridCol w:w="1692"/>
        <w:gridCol w:w="1573"/>
        <w:gridCol w:w="1432"/>
      </w:tblGrid>
      <w:tr w:rsidR="00613FF3" w:rsidRPr="00DF598F">
        <w:trPr>
          <w:trHeight w:val="20"/>
        </w:trPr>
        <w:tc>
          <w:tcPr>
            <w:tcW w:w="675" w:type="dxa"/>
            <w:vMerge w:val="restart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613FF3" w:rsidRPr="00DF598F" w:rsidRDefault="00613FF3" w:rsidP="008D0D46">
            <w:pPr>
              <w:jc w:val="center"/>
            </w:pPr>
            <w:r w:rsidRPr="00DF598F">
              <w:t>№</w:t>
            </w:r>
          </w:p>
          <w:p w:rsidR="00613FF3" w:rsidRPr="00DF598F" w:rsidRDefault="008D0D46" w:rsidP="008D0D46">
            <w:pPr>
              <w:ind w:right="-42"/>
              <w:jc w:val="center"/>
            </w:pPr>
            <w:r w:rsidRPr="00DF598F">
              <w:t>операції</w:t>
            </w:r>
          </w:p>
        </w:tc>
        <w:tc>
          <w:tcPr>
            <w:tcW w:w="2977" w:type="dxa"/>
            <w:vMerge w:val="restart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613FF3" w:rsidRPr="00DF598F" w:rsidRDefault="00613FF3" w:rsidP="008D0D46">
            <w:pPr>
              <w:jc w:val="center"/>
            </w:pPr>
            <w:r w:rsidRPr="00DF598F">
              <w:t>Операції технічного обслуговування</w:t>
            </w:r>
          </w:p>
        </w:tc>
        <w:tc>
          <w:tcPr>
            <w:tcW w:w="6605" w:type="dxa"/>
            <w:gridSpan w:val="4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613FF3" w:rsidRPr="00DF598F" w:rsidRDefault="00613FF3" w:rsidP="008D0D46">
            <w:pPr>
              <w:jc w:val="center"/>
            </w:pPr>
            <w:r w:rsidRPr="00DF598F">
              <w:t>Вид технічного обслуговування</w:t>
            </w:r>
          </w:p>
        </w:tc>
      </w:tr>
      <w:tr w:rsidR="00613FF3" w:rsidRPr="00DF598F">
        <w:trPr>
          <w:trHeight w:val="16"/>
        </w:trPr>
        <w:tc>
          <w:tcPr>
            <w:tcW w:w="675" w:type="dxa"/>
            <w:vMerge/>
            <w:vAlign w:val="center"/>
          </w:tcPr>
          <w:p w:rsidR="00613FF3" w:rsidRPr="00DF598F" w:rsidRDefault="00613FF3" w:rsidP="008D0D46">
            <w:pPr>
              <w:jc w:val="center"/>
              <w:rPr>
                <w:b/>
                <w:bCs/>
              </w:rPr>
            </w:pPr>
          </w:p>
        </w:tc>
        <w:tc>
          <w:tcPr>
            <w:tcW w:w="2977" w:type="dxa"/>
            <w:vMerge/>
            <w:vAlign w:val="center"/>
          </w:tcPr>
          <w:p w:rsidR="00613FF3" w:rsidRPr="00DF598F" w:rsidRDefault="00613FF3" w:rsidP="008D0D46">
            <w:pPr>
              <w:jc w:val="center"/>
              <w:rPr>
                <w:b/>
                <w:bCs/>
              </w:rPr>
            </w:pPr>
          </w:p>
        </w:tc>
        <w:tc>
          <w:tcPr>
            <w:tcW w:w="1908" w:type="dxa"/>
            <w:vAlign w:val="center"/>
          </w:tcPr>
          <w:p w:rsidR="00613FF3" w:rsidRPr="00DF598F" w:rsidRDefault="00613FF3" w:rsidP="008D0D46">
            <w:pPr>
              <w:ind w:left="-108"/>
              <w:jc w:val="center"/>
              <w:rPr>
                <w:bCs/>
              </w:rPr>
            </w:pPr>
            <w:r w:rsidRPr="00DF598F">
              <w:rPr>
                <w:bCs/>
              </w:rPr>
              <w:t>Щоденне обслуговування (при прийманні-здаванні виробу.)</w:t>
            </w:r>
          </w:p>
        </w:tc>
        <w:tc>
          <w:tcPr>
            <w:tcW w:w="1692" w:type="dxa"/>
            <w:vAlign w:val="center"/>
          </w:tcPr>
          <w:p w:rsidR="00613FF3" w:rsidRPr="00DF598F" w:rsidRDefault="00613FF3" w:rsidP="008D0D46">
            <w:pPr>
              <w:jc w:val="center"/>
              <w:rPr>
                <w:bCs/>
              </w:rPr>
            </w:pPr>
            <w:r w:rsidRPr="00DF598F">
              <w:rPr>
                <w:bCs/>
              </w:rPr>
              <w:t>Щомісячне обслуговування (1р/міс.)</w:t>
            </w:r>
          </w:p>
        </w:tc>
        <w:tc>
          <w:tcPr>
            <w:tcW w:w="1573" w:type="dxa"/>
            <w:vAlign w:val="center"/>
          </w:tcPr>
          <w:p w:rsidR="00613FF3" w:rsidRPr="00DF598F" w:rsidRDefault="00613FF3" w:rsidP="008D0D46">
            <w:pPr>
              <w:jc w:val="center"/>
              <w:rPr>
                <w:bCs/>
              </w:rPr>
            </w:pPr>
            <w:r w:rsidRPr="00DF598F">
              <w:rPr>
                <w:bCs/>
              </w:rPr>
              <w:t>Піврічне обслуговування (1р/6 міс.)</w:t>
            </w:r>
          </w:p>
        </w:tc>
        <w:tc>
          <w:tcPr>
            <w:tcW w:w="1432" w:type="dxa"/>
            <w:vAlign w:val="center"/>
          </w:tcPr>
          <w:p w:rsidR="00613FF3" w:rsidRPr="00DF598F" w:rsidRDefault="00613FF3" w:rsidP="008D0D46">
            <w:pPr>
              <w:jc w:val="center"/>
            </w:pPr>
            <w:r w:rsidRPr="00DF598F">
              <w:t>Державна повірка</w:t>
            </w:r>
          </w:p>
          <w:p w:rsidR="00613FF3" w:rsidRPr="00DF598F" w:rsidRDefault="00613FF3" w:rsidP="008D0D46">
            <w:pPr>
              <w:jc w:val="center"/>
            </w:pPr>
            <w:r w:rsidRPr="00DF598F">
              <w:t>(1р/</w:t>
            </w:r>
            <w:r w:rsidR="001073A8" w:rsidRPr="00DF598F">
              <w:t>12</w:t>
            </w:r>
            <w:r w:rsidRPr="00DF598F">
              <w:t xml:space="preserve"> міс)</w:t>
            </w:r>
          </w:p>
        </w:tc>
      </w:tr>
      <w:tr w:rsidR="00613FF3" w:rsidRPr="00DF598F" w:rsidTr="00783602">
        <w:trPr>
          <w:trHeight w:val="21"/>
        </w:trPr>
        <w:tc>
          <w:tcPr>
            <w:tcW w:w="675" w:type="dxa"/>
          </w:tcPr>
          <w:p w:rsidR="00613FF3" w:rsidRPr="00DF598F" w:rsidRDefault="00613FF3" w:rsidP="00EF3EF2">
            <w:pPr>
              <w:jc w:val="center"/>
              <w:rPr>
                <w:bCs/>
              </w:rPr>
            </w:pPr>
            <w:r w:rsidRPr="00DF598F">
              <w:rPr>
                <w:bCs/>
              </w:rPr>
              <w:t>1</w:t>
            </w:r>
          </w:p>
        </w:tc>
        <w:tc>
          <w:tcPr>
            <w:tcW w:w="2977" w:type="dxa"/>
          </w:tcPr>
          <w:p w:rsidR="00613FF3" w:rsidRPr="00DF598F" w:rsidRDefault="00613FF3" w:rsidP="00EF3EF2">
            <w:pPr>
              <w:jc w:val="both"/>
              <w:rPr>
                <w:bCs/>
              </w:rPr>
            </w:pPr>
            <w:r w:rsidRPr="00DF598F">
              <w:rPr>
                <w:bCs/>
              </w:rPr>
              <w:t>Зовнішній огляд</w:t>
            </w:r>
          </w:p>
        </w:tc>
        <w:tc>
          <w:tcPr>
            <w:tcW w:w="1908" w:type="dxa"/>
            <w:vAlign w:val="center"/>
          </w:tcPr>
          <w:p w:rsidR="00613FF3" w:rsidRPr="00DF598F" w:rsidRDefault="00613FF3" w:rsidP="00783602">
            <w:pPr>
              <w:jc w:val="center"/>
              <w:rPr>
                <w:bCs/>
              </w:rPr>
            </w:pPr>
            <w:r w:rsidRPr="00DF598F">
              <w:rPr>
                <w:bCs/>
              </w:rPr>
              <w:t>+</w:t>
            </w:r>
          </w:p>
        </w:tc>
        <w:tc>
          <w:tcPr>
            <w:tcW w:w="1692" w:type="dxa"/>
            <w:vAlign w:val="center"/>
          </w:tcPr>
          <w:p w:rsidR="00613FF3" w:rsidRPr="00DF598F" w:rsidRDefault="00613FF3" w:rsidP="00783602">
            <w:pPr>
              <w:jc w:val="center"/>
              <w:rPr>
                <w:bCs/>
              </w:rPr>
            </w:pPr>
            <w:r w:rsidRPr="00DF598F">
              <w:rPr>
                <w:bCs/>
              </w:rPr>
              <w:t>+</w:t>
            </w:r>
          </w:p>
        </w:tc>
        <w:tc>
          <w:tcPr>
            <w:tcW w:w="1573" w:type="dxa"/>
            <w:vAlign w:val="center"/>
          </w:tcPr>
          <w:p w:rsidR="00613FF3" w:rsidRPr="00DF598F" w:rsidRDefault="00613FF3" w:rsidP="00783602">
            <w:pPr>
              <w:jc w:val="center"/>
              <w:rPr>
                <w:bCs/>
              </w:rPr>
            </w:pPr>
            <w:r w:rsidRPr="00DF598F">
              <w:rPr>
                <w:bCs/>
              </w:rPr>
              <w:t>+</w:t>
            </w:r>
          </w:p>
        </w:tc>
        <w:tc>
          <w:tcPr>
            <w:tcW w:w="1432" w:type="dxa"/>
            <w:vAlign w:val="center"/>
          </w:tcPr>
          <w:p w:rsidR="00613FF3" w:rsidRPr="00DF598F" w:rsidRDefault="00613FF3" w:rsidP="00783602">
            <w:pPr>
              <w:jc w:val="center"/>
            </w:pPr>
            <w:r w:rsidRPr="00DF598F">
              <w:t>+</w:t>
            </w:r>
          </w:p>
        </w:tc>
      </w:tr>
      <w:tr w:rsidR="00613FF3" w:rsidRPr="00DF598F" w:rsidTr="00783602">
        <w:trPr>
          <w:trHeight w:val="40"/>
        </w:trPr>
        <w:tc>
          <w:tcPr>
            <w:tcW w:w="675" w:type="dxa"/>
          </w:tcPr>
          <w:p w:rsidR="00613FF3" w:rsidRPr="00DF598F" w:rsidRDefault="00613FF3" w:rsidP="00EF3EF2">
            <w:pPr>
              <w:jc w:val="center"/>
              <w:rPr>
                <w:bCs/>
              </w:rPr>
            </w:pPr>
            <w:r w:rsidRPr="00DF598F">
              <w:rPr>
                <w:bCs/>
              </w:rPr>
              <w:t>2</w:t>
            </w:r>
          </w:p>
        </w:tc>
        <w:tc>
          <w:tcPr>
            <w:tcW w:w="2977" w:type="dxa"/>
          </w:tcPr>
          <w:p w:rsidR="00613FF3" w:rsidRPr="00DF598F" w:rsidRDefault="00613FF3" w:rsidP="00EF3EF2">
            <w:pPr>
              <w:jc w:val="both"/>
              <w:rPr>
                <w:bCs/>
              </w:rPr>
            </w:pPr>
            <w:r w:rsidRPr="00DF598F">
              <w:rPr>
                <w:bCs/>
              </w:rPr>
              <w:t xml:space="preserve">Перевірка функціонування </w:t>
            </w:r>
          </w:p>
        </w:tc>
        <w:tc>
          <w:tcPr>
            <w:tcW w:w="1908" w:type="dxa"/>
            <w:vAlign w:val="center"/>
          </w:tcPr>
          <w:p w:rsidR="00613FF3" w:rsidRPr="00DF598F" w:rsidRDefault="00613FF3" w:rsidP="00783602">
            <w:pPr>
              <w:jc w:val="center"/>
              <w:rPr>
                <w:bCs/>
              </w:rPr>
            </w:pPr>
            <w:r w:rsidRPr="00DF598F">
              <w:rPr>
                <w:bCs/>
              </w:rPr>
              <w:t>+</w:t>
            </w:r>
          </w:p>
        </w:tc>
        <w:tc>
          <w:tcPr>
            <w:tcW w:w="1692" w:type="dxa"/>
            <w:vAlign w:val="center"/>
          </w:tcPr>
          <w:p w:rsidR="00613FF3" w:rsidRPr="00DF598F" w:rsidRDefault="00613FF3" w:rsidP="00783602">
            <w:pPr>
              <w:jc w:val="center"/>
              <w:rPr>
                <w:bCs/>
              </w:rPr>
            </w:pPr>
            <w:r w:rsidRPr="00DF598F">
              <w:rPr>
                <w:bCs/>
              </w:rPr>
              <w:t>+</w:t>
            </w:r>
          </w:p>
        </w:tc>
        <w:tc>
          <w:tcPr>
            <w:tcW w:w="1573" w:type="dxa"/>
            <w:vAlign w:val="center"/>
          </w:tcPr>
          <w:p w:rsidR="00613FF3" w:rsidRPr="00DF598F" w:rsidRDefault="00613FF3" w:rsidP="00783602">
            <w:pPr>
              <w:jc w:val="center"/>
              <w:rPr>
                <w:bCs/>
              </w:rPr>
            </w:pPr>
            <w:r w:rsidRPr="00DF598F">
              <w:rPr>
                <w:bCs/>
              </w:rPr>
              <w:t>+</w:t>
            </w:r>
          </w:p>
        </w:tc>
        <w:tc>
          <w:tcPr>
            <w:tcW w:w="1432" w:type="dxa"/>
            <w:vAlign w:val="center"/>
          </w:tcPr>
          <w:p w:rsidR="00613FF3" w:rsidRPr="00DF598F" w:rsidRDefault="00613FF3" w:rsidP="00783602">
            <w:pPr>
              <w:jc w:val="center"/>
            </w:pPr>
          </w:p>
        </w:tc>
      </w:tr>
      <w:tr w:rsidR="00613FF3" w:rsidRPr="00DF598F" w:rsidTr="00783602">
        <w:trPr>
          <w:trHeight w:val="80"/>
        </w:trPr>
        <w:tc>
          <w:tcPr>
            <w:tcW w:w="675" w:type="dxa"/>
          </w:tcPr>
          <w:p w:rsidR="00613FF3" w:rsidRPr="00DF598F" w:rsidRDefault="00613FF3" w:rsidP="00EF3EF2">
            <w:pPr>
              <w:jc w:val="center"/>
              <w:rPr>
                <w:bCs/>
              </w:rPr>
            </w:pPr>
            <w:r w:rsidRPr="00DF598F">
              <w:rPr>
                <w:bCs/>
              </w:rPr>
              <w:t>3</w:t>
            </w:r>
          </w:p>
        </w:tc>
        <w:tc>
          <w:tcPr>
            <w:tcW w:w="2977" w:type="dxa"/>
          </w:tcPr>
          <w:p w:rsidR="00613FF3" w:rsidRPr="00DF598F" w:rsidRDefault="007C3FD7" w:rsidP="000E6431">
            <w:pPr>
              <w:jc w:val="both"/>
              <w:rPr>
                <w:bCs/>
              </w:rPr>
            </w:pPr>
            <w:r w:rsidRPr="00DF598F">
              <w:rPr>
                <w:bCs/>
              </w:rPr>
              <w:t xml:space="preserve">Видалення забруднень на елементах </w:t>
            </w:r>
            <w:proofErr w:type="spellStart"/>
            <w:r w:rsidRPr="00DF598F">
              <w:rPr>
                <w:bCs/>
              </w:rPr>
              <w:t>течошукача</w:t>
            </w:r>
            <w:proofErr w:type="spellEnd"/>
            <w:r w:rsidRPr="00DF598F">
              <w:rPr>
                <w:bCs/>
              </w:rPr>
              <w:t xml:space="preserve">, </w:t>
            </w:r>
            <w:proofErr w:type="spellStart"/>
            <w:r w:rsidRPr="00DF598F">
              <w:rPr>
                <w:bCs/>
              </w:rPr>
              <w:t>чище</w:t>
            </w:r>
            <w:r w:rsidR="00B15CB7" w:rsidRPr="00DF598F">
              <w:rPr>
                <w:bCs/>
              </w:rPr>
              <w:t>-</w:t>
            </w:r>
            <w:r w:rsidRPr="00DF598F">
              <w:rPr>
                <w:bCs/>
              </w:rPr>
              <w:t>ння</w:t>
            </w:r>
            <w:proofErr w:type="spellEnd"/>
            <w:r w:rsidRPr="00DF598F">
              <w:rPr>
                <w:bCs/>
              </w:rPr>
              <w:t xml:space="preserve"> захисних сіток дифузійних отворів</w:t>
            </w:r>
          </w:p>
        </w:tc>
        <w:tc>
          <w:tcPr>
            <w:tcW w:w="1908" w:type="dxa"/>
            <w:vAlign w:val="center"/>
          </w:tcPr>
          <w:p w:rsidR="00613FF3" w:rsidRPr="00DF598F" w:rsidRDefault="00613FF3" w:rsidP="00783602">
            <w:pPr>
              <w:jc w:val="center"/>
              <w:rPr>
                <w:bCs/>
              </w:rPr>
            </w:pPr>
            <w:r w:rsidRPr="00DF598F">
              <w:rPr>
                <w:bCs/>
              </w:rPr>
              <w:t>при не</w:t>
            </w:r>
            <w:r w:rsidR="00960412" w:rsidRPr="00DF598F">
              <w:rPr>
                <w:bCs/>
              </w:rPr>
              <w:t>о</w:t>
            </w:r>
            <w:r w:rsidRPr="00DF598F">
              <w:rPr>
                <w:bCs/>
              </w:rPr>
              <w:t>бхідності</w:t>
            </w:r>
          </w:p>
        </w:tc>
        <w:tc>
          <w:tcPr>
            <w:tcW w:w="1692" w:type="dxa"/>
            <w:vAlign w:val="center"/>
          </w:tcPr>
          <w:p w:rsidR="00613FF3" w:rsidRPr="00DF598F" w:rsidRDefault="00613FF3" w:rsidP="00783602">
            <w:pPr>
              <w:jc w:val="center"/>
              <w:rPr>
                <w:bCs/>
              </w:rPr>
            </w:pPr>
            <w:r w:rsidRPr="00DF598F">
              <w:rPr>
                <w:bCs/>
              </w:rPr>
              <w:t>+</w:t>
            </w:r>
          </w:p>
        </w:tc>
        <w:tc>
          <w:tcPr>
            <w:tcW w:w="1573" w:type="dxa"/>
            <w:vAlign w:val="center"/>
          </w:tcPr>
          <w:p w:rsidR="00613FF3" w:rsidRPr="00DF598F" w:rsidRDefault="00613FF3" w:rsidP="00783602">
            <w:pPr>
              <w:jc w:val="center"/>
              <w:rPr>
                <w:bCs/>
              </w:rPr>
            </w:pPr>
            <w:r w:rsidRPr="00DF598F">
              <w:rPr>
                <w:bCs/>
              </w:rPr>
              <w:t>+</w:t>
            </w:r>
          </w:p>
        </w:tc>
        <w:tc>
          <w:tcPr>
            <w:tcW w:w="1432" w:type="dxa"/>
            <w:vAlign w:val="center"/>
          </w:tcPr>
          <w:p w:rsidR="00613FF3" w:rsidRPr="00DF598F" w:rsidRDefault="00613FF3" w:rsidP="00783602">
            <w:pPr>
              <w:jc w:val="center"/>
            </w:pPr>
            <w:r w:rsidRPr="00DF598F">
              <w:t>-</w:t>
            </w:r>
          </w:p>
        </w:tc>
      </w:tr>
      <w:tr w:rsidR="007C3FD7" w:rsidRPr="00DF598F" w:rsidTr="00783602">
        <w:trPr>
          <w:trHeight w:val="42"/>
        </w:trPr>
        <w:tc>
          <w:tcPr>
            <w:tcW w:w="675" w:type="dxa"/>
          </w:tcPr>
          <w:p w:rsidR="007C3FD7" w:rsidRPr="00DF598F" w:rsidRDefault="007C3FD7" w:rsidP="007C3FD7">
            <w:pPr>
              <w:jc w:val="center"/>
              <w:rPr>
                <w:bCs/>
              </w:rPr>
            </w:pPr>
            <w:r w:rsidRPr="00DF598F">
              <w:rPr>
                <w:bCs/>
              </w:rPr>
              <w:t>4</w:t>
            </w:r>
          </w:p>
        </w:tc>
        <w:tc>
          <w:tcPr>
            <w:tcW w:w="2977" w:type="dxa"/>
          </w:tcPr>
          <w:p w:rsidR="007C3FD7" w:rsidRPr="00DF598F" w:rsidRDefault="006031E8" w:rsidP="006031E8">
            <w:pPr>
              <w:jc w:val="both"/>
              <w:rPr>
                <w:bCs/>
              </w:rPr>
            </w:pPr>
            <w:r w:rsidRPr="00DF598F">
              <w:rPr>
                <w:bCs/>
              </w:rPr>
              <w:t xml:space="preserve">Перевірка </w:t>
            </w:r>
            <w:r w:rsidR="007C3FD7" w:rsidRPr="00DF598F">
              <w:rPr>
                <w:bCs/>
              </w:rPr>
              <w:t>стану</w:t>
            </w:r>
            <w:r w:rsidRPr="00DF598F">
              <w:rPr>
                <w:bCs/>
              </w:rPr>
              <w:t xml:space="preserve"> й чищення захисних</w:t>
            </w:r>
            <w:r w:rsidR="007C3FD7" w:rsidRPr="00DF598F">
              <w:rPr>
                <w:bCs/>
              </w:rPr>
              <w:t xml:space="preserve"> сіток сенсорів </w:t>
            </w:r>
          </w:p>
        </w:tc>
        <w:tc>
          <w:tcPr>
            <w:tcW w:w="1908" w:type="dxa"/>
            <w:vAlign w:val="center"/>
          </w:tcPr>
          <w:p w:rsidR="007C3FD7" w:rsidRPr="00DF598F" w:rsidRDefault="007C3FD7" w:rsidP="00783602">
            <w:pPr>
              <w:jc w:val="center"/>
              <w:rPr>
                <w:bCs/>
              </w:rPr>
            </w:pPr>
          </w:p>
        </w:tc>
        <w:tc>
          <w:tcPr>
            <w:tcW w:w="1692" w:type="dxa"/>
            <w:vAlign w:val="center"/>
          </w:tcPr>
          <w:p w:rsidR="007C3FD7" w:rsidRPr="00DF598F" w:rsidRDefault="007C3FD7" w:rsidP="00783602">
            <w:pPr>
              <w:jc w:val="center"/>
              <w:rPr>
                <w:bCs/>
              </w:rPr>
            </w:pPr>
            <w:r w:rsidRPr="00DF598F">
              <w:rPr>
                <w:bCs/>
              </w:rPr>
              <w:t>За рішенням</w:t>
            </w:r>
          </w:p>
          <w:p w:rsidR="007C3FD7" w:rsidRPr="00DF598F" w:rsidRDefault="007C3FD7" w:rsidP="00783602">
            <w:pPr>
              <w:jc w:val="center"/>
              <w:rPr>
                <w:bCs/>
              </w:rPr>
            </w:pPr>
            <w:r w:rsidRPr="00DF598F">
              <w:rPr>
                <w:bCs/>
              </w:rPr>
              <w:t>експлуатанта</w:t>
            </w:r>
          </w:p>
        </w:tc>
        <w:tc>
          <w:tcPr>
            <w:tcW w:w="1573" w:type="dxa"/>
            <w:vAlign w:val="center"/>
          </w:tcPr>
          <w:p w:rsidR="007C3FD7" w:rsidRPr="00DF598F" w:rsidRDefault="007C3FD7" w:rsidP="00783602">
            <w:pPr>
              <w:jc w:val="center"/>
              <w:rPr>
                <w:bCs/>
              </w:rPr>
            </w:pPr>
            <w:r w:rsidRPr="00DF598F">
              <w:rPr>
                <w:bCs/>
              </w:rPr>
              <w:t>+</w:t>
            </w:r>
          </w:p>
        </w:tc>
        <w:tc>
          <w:tcPr>
            <w:tcW w:w="1432" w:type="dxa"/>
            <w:vAlign w:val="center"/>
          </w:tcPr>
          <w:p w:rsidR="007C3FD7" w:rsidRPr="00DF598F" w:rsidRDefault="007C3FD7" w:rsidP="00783602">
            <w:pPr>
              <w:jc w:val="center"/>
            </w:pPr>
            <w:r w:rsidRPr="00DF598F">
              <w:t>-</w:t>
            </w:r>
          </w:p>
        </w:tc>
      </w:tr>
      <w:tr w:rsidR="00613FF3" w:rsidRPr="00DF598F" w:rsidTr="00783602">
        <w:trPr>
          <w:trHeight w:val="42"/>
        </w:trPr>
        <w:tc>
          <w:tcPr>
            <w:tcW w:w="675" w:type="dxa"/>
          </w:tcPr>
          <w:p w:rsidR="00613FF3" w:rsidRPr="00DF598F" w:rsidRDefault="007C3FD7" w:rsidP="00EF3EF2">
            <w:pPr>
              <w:jc w:val="center"/>
              <w:rPr>
                <w:bCs/>
                <w:lang w:val="en-US"/>
              </w:rPr>
            </w:pPr>
            <w:r w:rsidRPr="00DF598F">
              <w:rPr>
                <w:bCs/>
                <w:lang w:val="en-US"/>
              </w:rPr>
              <w:t>5</w:t>
            </w:r>
          </w:p>
        </w:tc>
        <w:tc>
          <w:tcPr>
            <w:tcW w:w="2977" w:type="dxa"/>
          </w:tcPr>
          <w:p w:rsidR="00613FF3" w:rsidRPr="00DF598F" w:rsidRDefault="007C3FD7" w:rsidP="007F0DBE">
            <w:pPr>
              <w:jc w:val="both"/>
              <w:rPr>
                <w:bCs/>
                <w:lang w:val="ru-RU"/>
              </w:rPr>
            </w:pPr>
            <w:r w:rsidRPr="00DF598F">
              <w:rPr>
                <w:bCs/>
              </w:rPr>
              <w:t>Зарядка АКБ та відновлення характерист</w:t>
            </w:r>
            <w:r w:rsidRPr="00DF598F">
              <w:rPr>
                <w:bCs/>
                <w:lang w:val="ru-RU"/>
              </w:rPr>
              <w:t>и</w:t>
            </w:r>
            <w:r w:rsidRPr="00DF598F">
              <w:rPr>
                <w:bCs/>
              </w:rPr>
              <w:t>к напівпровідни-ков</w:t>
            </w:r>
            <w:r w:rsidRPr="00DF598F">
              <w:rPr>
                <w:bCs/>
                <w:lang w:val="ru-RU"/>
              </w:rPr>
              <w:t>ого</w:t>
            </w:r>
            <w:r w:rsidRPr="00DF598F">
              <w:rPr>
                <w:bCs/>
              </w:rPr>
              <w:t xml:space="preserve"> сенсор</w:t>
            </w:r>
            <w:r w:rsidRPr="00DF598F">
              <w:rPr>
                <w:bCs/>
                <w:lang w:val="ru-RU"/>
              </w:rPr>
              <w:t>у</w:t>
            </w:r>
          </w:p>
        </w:tc>
        <w:tc>
          <w:tcPr>
            <w:tcW w:w="1908" w:type="dxa"/>
            <w:vAlign w:val="center"/>
          </w:tcPr>
          <w:p w:rsidR="00613FF3" w:rsidRPr="00DF598F" w:rsidRDefault="00613FF3" w:rsidP="00783602">
            <w:pPr>
              <w:jc w:val="center"/>
              <w:rPr>
                <w:bCs/>
              </w:rPr>
            </w:pPr>
            <w:r w:rsidRPr="00DF598F">
              <w:rPr>
                <w:bCs/>
              </w:rPr>
              <w:t>При  необхідності – зарядка</w:t>
            </w:r>
          </w:p>
        </w:tc>
        <w:tc>
          <w:tcPr>
            <w:tcW w:w="1692" w:type="dxa"/>
            <w:vAlign w:val="center"/>
          </w:tcPr>
          <w:p w:rsidR="00613FF3" w:rsidRPr="00DF598F" w:rsidRDefault="00613FF3" w:rsidP="00783602">
            <w:pPr>
              <w:jc w:val="center"/>
              <w:rPr>
                <w:bCs/>
              </w:rPr>
            </w:pPr>
            <w:r w:rsidRPr="00DF598F">
              <w:rPr>
                <w:bCs/>
              </w:rPr>
              <w:t>За рішенням</w:t>
            </w:r>
          </w:p>
          <w:p w:rsidR="00613FF3" w:rsidRPr="00DF598F" w:rsidRDefault="00613FF3" w:rsidP="00783602">
            <w:pPr>
              <w:jc w:val="center"/>
              <w:rPr>
                <w:bCs/>
              </w:rPr>
            </w:pPr>
            <w:r w:rsidRPr="00DF598F">
              <w:rPr>
                <w:bCs/>
              </w:rPr>
              <w:t>експлуатанта</w:t>
            </w:r>
          </w:p>
        </w:tc>
        <w:tc>
          <w:tcPr>
            <w:tcW w:w="1573" w:type="dxa"/>
            <w:vAlign w:val="center"/>
          </w:tcPr>
          <w:p w:rsidR="00613FF3" w:rsidRPr="00DF598F" w:rsidRDefault="00613FF3" w:rsidP="00783602">
            <w:pPr>
              <w:jc w:val="center"/>
              <w:rPr>
                <w:bCs/>
              </w:rPr>
            </w:pPr>
            <w:r w:rsidRPr="00DF598F">
              <w:rPr>
                <w:bCs/>
              </w:rPr>
              <w:t>+</w:t>
            </w:r>
          </w:p>
        </w:tc>
        <w:tc>
          <w:tcPr>
            <w:tcW w:w="1432" w:type="dxa"/>
            <w:vAlign w:val="center"/>
          </w:tcPr>
          <w:p w:rsidR="00613FF3" w:rsidRPr="00DF598F" w:rsidRDefault="00613FF3" w:rsidP="00783602">
            <w:pPr>
              <w:jc w:val="center"/>
            </w:pPr>
            <w:r w:rsidRPr="00DF598F">
              <w:t>-</w:t>
            </w:r>
          </w:p>
        </w:tc>
      </w:tr>
      <w:tr w:rsidR="00613FF3" w:rsidRPr="00DF598F" w:rsidTr="00783602">
        <w:trPr>
          <w:trHeight w:val="42"/>
        </w:trPr>
        <w:tc>
          <w:tcPr>
            <w:tcW w:w="675" w:type="dxa"/>
          </w:tcPr>
          <w:p w:rsidR="00613FF3" w:rsidRPr="00DF598F" w:rsidRDefault="007C3FD7" w:rsidP="00EF3EF2">
            <w:pPr>
              <w:jc w:val="center"/>
              <w:rPr>
                <w:bCs/>
                <w:lang w:val="ru-RU"/>
              </w:rPr>
            </w:pPr>
            <w:r w:rsidRPr="00DF598F">
              <w:rPr>
                <w:bCs/>
                <w:lang w:val="ru-RU"/>
              </w:rPr>
              <w:t>6</w:t>
            </w:r>
          </w:p>
        </w:tc>
        <w:tc>
          <w:tcPr>
            <w:tcW w:w="2977" w:type="dxa"/>
          </w:tcPr>
          <w:p w:rsidR="00613FF3" w:rsidRPr="00DF598F" w:rsidRDefault="00613FF3" w:rsidP="000E6431">
            <w:pPr>
              <w:jc w:val="both"/>
              <w:rPr>
                <w:bCs/>
                <w:lang w:val="ru-RU"/>
              </w:rPr>
            </w:pPr>
            <w:r w:rsidRPr="00DF598F">
              <w:rPr>
                <w:bCs/>
              </w:rPr>
              <w:t xml:space="preserve">Перевірка цілісності (відсутності </w:t>
            </w:r>
            <w:proofErr w:type="spellStart"/>
            <w:r w:rsidR="007C3FD7" w:rsidRPr="00DF598F">
              <w:rPr>
                <w:bCs/>
                <w:lang w:val="ru-RU"/>
              </w:rPr>
              <w:t>п</w:t>
            </w:r>
            <w:r w:rsidRPr="00DF598F">
              <w:rPr>
                <w:bCs/>
              </w:rPr>
              <w:t>ошкоджень</w:t>
            </w:r>
            <w:proofErr w:type="spellEnd"/>
            <w:r w:rsidRPr="00DF598F">
              <w:rPr>
                <w:bCs/>
              </w:rPr>
              <w:t>) корпусу</w:t>
            </w:r>
            <w:r w:rsidR="007C3FD7" w:rsidRPr="00DF598F">
              <w:rPr>
                <w:bCs/>
                <w:lang w:val="ru-RU"/>
              </w:rPr>
              <w:t>,</w:t>
            </w:r>
            <w:r w:rsidR="007C3FD7" w:rsidRPr="00DF598F">
              <w:t xml:space="preserve"> монолітності </w:t>
            </w:r>
            <w:proofErr w:type="spellStart"/>
            <w:r w:rsidR="007C3FD7" w:rsidRPr="00DF598F">
              <w:t>залива</w:t>
            </w:r>
            <w:r w:rsidR="00B15CB7" w:rsidRPr="00DF598F">
              <w:t>-</w:t>
            </w:r>
            <w:r w:rsidR="007C3FD7" w:rsidRPr="00DF598F">
              <w:t>ння</w:t>
            </w:r>
            <w:proofErr w:type="spellEnd"/>
            <w:r w:rsidR="007C3FD7" w:rsidRPr="00DF598F">
              <w:t xml:space="preserve"> ділянки плати з «і</w:t>
            </w:r>
            <w:r w:rsidR="007C3FD7" w:rsidRPr="00DF598F">
              <w:rPr>
                <w:lang w:val="en-US"/>
              </w:rPr>
              <w:t>b</w:t>
            </w:r>
            <w:r w:rsidR="007C3FD7" w:rsidRPr="00DF598F">
              <w:t xml:space="preserve">» компонентами та цілісності еластичної оболонки </w:t>
            </w:r>
            <w:r w:rsidR="000E6431" w:rsidRPr="00DF598F">
              <w:t>АКБ</w:t>
            </w:r>
          </w:p>
        </w:tc>
        <w:tc>
          <w:tcPr>
            <w:tcW w:w="1908" w:type="dxa"/>
            <w:vAlign w:val="center"/>
          </w:tcPr>
          <w:p w:rsidR="007C3FD7" w:rsidRPr="00DF598F" w:rsidRDefault="007C3FD7" w:rsidP="00783602">
            <w:pPr>
              <w:jc w:val="center"/>
              <w:rPr>
                <w:bCs/>
              </w:rPr>
            </w:pPr>
            <w:r w:rsidRPr="00DF598F">
              <w:rPr>
                <w:bCs/>
              </w:rPr>
              <w:t>Після падіння</w:t>
            </w:r>
          </w:p>
          <w:p w:rsidR="00613FF3" w:rsidRPr="00DF598F" w:rsidRDefault="007C3FD7" w:rsidP="00783602">
            <w:pPr>
              <w:jc w:val="center"/>
              <w:rPr>
                <w:bCs/>
              </w:rPr>
            </w:pPr>
            <w:r w:rsidRPr="00DF598F">
              <w:rPr>
                <w:bCs/>
              </w:rPr>
              <w:t>течошукача</w:t>
            </w:r>
          </w:p>
        </w:tc>
        <w:tc>
          <w:tcPr>
            <w:tcW w:w="1692" w:type="dxa"/>
            <w:vAlign w:val="center"/>
          </w:tcPr>
          <w:p w:rsidR="007C3FD7" w:rsidRPr="00DF598F" w:rsidRDefault="007C3FD7" w:rsidP="00783602">
            <w:pPr>
              <w:jc w:val="center"/>
              <w:rPr>
                <w:bCs/>
              </w:rPr>
            </w:pPr>
            <w:r w:rsidRPr="00DF598F">
              <w:rPr>
                <w:bCs/>
              </w:rPr>
              <w:t>Після падіння</w:t>
            </w:r>
          </w:p>
          <w:p w:rsidR="00613FF3" w:rsidRPr="00DF598F" w:rsidRDefault="007C3FD7" w:rsidP="00783602">
            <w:pPr>
              <w:jc w:val="center"/>
              <w:rPr>
                <w:bCs/>
              </w:rPr>
            </w:pPr>
            <w:r w:rsidRPr="00DF598F">
              <w:rPr>
                <w:bCs/>
              </w:rPr>
              <w:t>течошукача</w:t>
            </w:r>
          </w:p>
        </w:tc>
        <w:tc>
          <w:tcPr>
            <w:tcW w:w="1573" w:type="dxa"/>
            <w:vAlign w:val="center"/>
          </w:tcPr>
          <w:p w:rsidR="00613FF3" w:rsidRPr="00DF598F" w:rsidRDefault="00613FF3" w:rsidP="00783602">
            <w:pPr>
              <w:jc w:val="center"/>
              <w:rPr>
                <w:bCs/>
              </w:rPr>
            </w:pPr>
            <w:r w:rsidRPr="00DF598F">
              <w:rPr>
                <w:bCs/>
              </w:rPr>
              <w:t>+</w:t>
            </w:r>
          </w:p>
        </w:tc>
        <w:tc>
          <w:tcPr>
            <w:tcW w:w="1432" w:type="dxa"/>
            <w:vAlign w:val="center"/>
          </w:tcPr>
          <w:p w:rsidR="00613FF3" w:rsidRPr="00DF598F" w:rsidRDefault="00613FF3" w:rsidP="00783602">
            <w:pPr>
              <w:jc w:val="center"/>
            </w:pPr>
            <w:r w:rsidRPr="00DF598F">
              <w:t>-</w:t>
            </w:r>
          </w:p>
        </w:tc>
      </w:tr>
      <w:tr w:rsidR="007C3FD7" w:rsidRPr="00DF598F" w:rsidTr="00783602">
        <w:trPr>
          <w:trHeight w:val="42"/>
        </w:trPr>
        <w:tc>
          <w:tcPr>
            <w:tcW w:w="675" w:type="dxa"/>
          </w:tcPr>
          <w:p w:rsidR="007C3FD7" w:rsidRPr="00DF598F" w:rsidRDefault="007C3FD7" w:rsidP="00EF3EF2">
            <w:pPr>
              <w:jc w:val="center"/>
              <w:rPr>
                <w:lang w:val="ru-RU"/>
              </w:rPr>
            </w:pPr>
            <w:r w:rsidRPr="00DF598F">
              <w:rPr>
                <w:lang w:val="ru-RU"/>
              </w:rPr>
              <w:t>7</w:t>
            </w:r>
          </w:p>
        </w:tc>
        <w:tc>
          <w:tcPr>
            <w:tcW w:w="2977" w:type="dxa"/>
          </w:tcPr>
          <w:p w:rsidR="007C3FD7" w:rsidRPr="00DF598F" w:rsidRDefault="007C3FD7" w:rsidP="00EF3EF2">
            <w:pPr>
              <w:jc w:val="both"/>
            </w:pPr>
            <w:r w:rsidRPr="00DF598F">
              <w:rPr>
                <w:bCs/>
              </w:rPr>
              <w:t>Перевірка електричного опору ізоляції</w:t>
            </w:r>
          </w:p>
        </w:tc>
        <w:tc>
          <w:tcPr>
            <w:tcW w:w="1908" w:type="dxa"/>
            <w:vAlign w:val="center"/>
          </w:tcPr>
          <w:p w:rsidR="007C3FD7" w:rsidRPr="00DF598F" w:rsidRDefault="007C3FD7" w:rsidP="00783602">
            <w:pPr>
              <w:jc w:val="center"/>
              <w:rPr>
                <w:lang w:val="ru-RU"/>
              </w:rPr>
            </w:pPr>
            <w:r w:rsidRPr="00DF598F">
              <w:rPr>
                <w:lang w:val="ru-RU"/>
              </w:rPr>
              <w:t>-</w:t>
            </w:r>
          </w:p>
        </w:tc>
        <w:tc>
          <w:tcPr>
            <w:tcW w:w="1692" w:type="dxa"/>
            <w:vAlign w:val="center"/>
          </w:tcPr>
          <w:p w:rsidR="007C3FD7" w:rsidRPr="00DF598F" w:rsidRDefault="007C3FD7" w:rsidP="00783602">
            <w:pPr>
              <w:jc w:val="center"/>
              <w:rPr>
                <w:lang w:val="ru-RU"/>
              </w:rPr>
            </w:pPr>
            <w:r w:rsidRPr="00DF598F">
              <w:rPr>
                <w:lang w:val="ru-RU"/>
              </w:rPr>
              <w:t>-</w:t>
            </w:r>
          </w:p>
        </w:tc>
        <w:tc>
          <w:tcPr>
            <w:tcW w:w="1573" w:type="dxa"/>
            <w:vAlign w:val="center"/>
          </w:tcPr>
          <w:p w:rsidR="007C3FD7" w:rsidRPr="00DF598F" w:rsidRDefault="007C3FD7" w:rsidP="00783602">
            <w:pPr>
              <w:jc w:val="center"/>
              <w:rPr>
                <w:lang w:val="ru-RU"/>
              </w:rPr>
            </w:pPr>
            <w:r w:rsidRPr="00DF598F">
              <w:rPr>
                <w:lang w:val="ru-RU"/>
              </w:rPr>
              <w:t>-</w:t>
            </w:r>
          </w:p>
        </w:tc>
        <w:tc>
          <w:tcPr>
            <w:tcW w:w="1432" w:type="dxa"/>
            <w:vAlign w:val="center"/>
          </w:tcPr>
          <w:p w:rsidR="007C3FD7" w:rsidRPr="00DF598F" w:rsidRDefault="007C3FD7" w:rsidP="009F0612">
            <w:pPr>
              <w:ind w:right="-24"/>
            </w:pPr>
            <w:r w:rsidRPr="00DF598F">
              <w:t>+ (</w:t>
            </w:r>
            <w:r w:rsidR="009F0612" w:rsidRPr="00DF598F">
              <w:t>при випробуванні)</w:t>
            </w:r>
          </w:p>
        </w:tc>
      </w:tr>
      <w:tr w:rsidR="00613FF3" w:rsidRPr="00DF598F" w:rsidTr="00783602">
        <w:trPr>
          <w:trHeight w:val="42"/>
        </w:trPr>
        <w:tc>
          <w:tcPr>
            <w:tcW w:w="675" w:type="dxa"/>
          </w:tcPr>
          <w:p w:rsidR="00613FF3" w:rsidRPr="00DF598F" w:rsidRDefault="007C3FD7" w:rsidP="00EF3EF2">
            <w:pPr>
              <w:jc w:val="center"/>
              <w:rPr>
                <w:lang w:val="ru-RU"/>
              </w:rPr>
            </w:pPr>
            <w:r w:rsidRPr="00DF598F">
              <w:rPr>
                <w:lang w:val="ru-RU"/>
              </w:rPr>
              <w:t>8</w:t>
            </w:r>
          </w:p>
        </w:tc>
        <w:tc>
          <w:tcPr>
            <w:tcW w:w="2977" w:type="dxa"/>
          </w:tcPr>
          <w:p w:rsidR="00613FF3" w:rsidRPr="00DF598F" w:rsidRDefault="000A38DF" w:rsidP="00EF3EF2">
            <w:pPr>
              <w:jc w:val="both"/>
            </w:pPr>
            <w:r w:rsidRPr="00DF598F">
              <w:t>Контроль порогу і часу спрацювання тривожної звукової сигналізації та основної абсолютної похибки</w:t>
            </w:r>
          </w:p>
        </w:tc>
        <w:tc>
          <w:tcPr>
            <w:tcW w:w="1908" w:type="dxa"/>
            <w:vAlign w:val="center"/>
          </w:tcPr>
          <w:p w:rsidR="00613FF3" w:rsidRPr="00DF598F" w:rsidRDefault="00613FF3" w:rsidP="00783602">
            <w:pPr>
              <w:jc w:val="center"/>
            </w:pPr>
            <w:r w:rsidRPr="00DF598F">
              <w:t>-</w:t>
            </w:r>
          </w:p>
        </w:tc>
        <w:tc>
          <w:tcPr>
            <w:tcW w:w="1692" w:type="dxa"/>
            <w:vAlign w:val="center"/>
          </w:tcPr>
          <w:p w:rsidR="00613FF3" w:rsidRPr="00DF598F" w:rsidRDefault="00613FF3" w:rsidP="00783602">
            <w:pPr>
              <w:jc w:val="center"/>
            </w:pPr>
            <w:r w:rsidRPr="00DF598F">
              <w:t>-</w:t>
            </w:r>
          </w:p>
        </w:tc>
        <w:tc>
          <w:tcPr>
            <w:tcW w:w="1573" w:type="dxa"/>
            <w:vAlign w:val="center"/>
          </w:tcPr>
          <w:p w:rsidR="00613FF3" w:rsidRPr="00DF598F" w:rsidRDefault="00613FF3" w:rsidP="00783602">
            <w:pPr>
              <w:jc w:val="center"/>
            </w:pPr>
            <w:r w:rsidRPr="00DF598F">
              <w:t>+</w:t>
            </w:r>
          </w:p>
        </w:tc>
        <w:tc>
          <w:tcPr>
            <w:tcW w:w="1432" w:type="dxa"/>
            <w:vAlign w:val="center"/>
          </w:tcPr>
          <w:p w:rsidR="00613FF3" w:rsidRPr="00DF598F" w:rsidRDefault="00613FF3" w:rsidP="00783602">
            <w:pPr>
              <w:jc w:val="center"/>
            </w:pPr>
            <w:r w:rsidRPr="00DF598F">
              <w:t>+</w:t>
            </w:r>
          </w:p>
        </w:tc>
      </w:tr>
    </w:tbl>
    <w:p w:rsidR="004C6B7C" w:rsidRPr="00DF598F" w:rsidRDefault="004C6B7C" w:rsidP="00BD3CCD">
      <w:pPr>
        <w:tabs>
          <w:tab w:val="left" w:pos="0"/>
        </w:tabs>
        <w:suppressAutoHyphens/>
        <w:autoSpaceDN w:val="0"/>
        <w:adjustRightInd w:val="0"/>
        <w:spacing w:before="12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7.2 </w:t>
      </w:r>
      <w:proofErr w:type="spellStart"/>
      <w:r w:rsidRPr="00DF598F">
        <w:rPr>
          <w:sz w:val="24"/>
          <w:szCs w:val="24"/>
        </w:rPr>
        <w:t>Течошукач</w:t>
      </w:r>
      <w:proofErr w:type="spellEnd"/>
      <w:r w:rsidRPr="00DF598F">
        <w:rPr>
          <w:sz w:val="24"/>
          <w:szCs w:val="24"/>
        </w:rPr>
        <w:t xml:space="preserve"> підлягає </w:t>
      </w:r>
      <w:r w:rsidR="00412369" w:rsidRPr="00DF598F">
        <w:rPr>
          <w:sz w:val="24"/>
          <w:szCs w:val="24"/>
        </w:rPr>
        <w:t xml:space="preserve">періодичній </w:t>
      </w:r>
      <w:r w:rsidRPr="00DF598F">
        <w:rPr>
          <w:sz w:val="24"/>
          <w:szCs w:val="24"/>
        </w:rPr>
        <w:t>повірці впродовж експлуатації</w:t>
      </w:r>
      <w:r w:rsidR="00412369" w:rsidRPr="00DF598F">
        <w:rPr>
          <w:sz w:val="24"/>
          <w:szCs w:val="24"/>
        </w:rPr>
        <w:t xml:space="preserve"> та після ремонту</w:t>
      </w:r>
      <w:r w:rsidRPr="00DF598F">
        <w:rPr>
          <w:sz w:val="24"/>
          <w:szCs w:val="24"/>
        </w:rPr>
        <w:t xml:space="preserve">. </w:t>
      </w:r>
      <w:proofErr w:type="spellStart"/>
      <w:r w:rsidRPr="00DF598F">
        <w:rPr>
          <w:sz w:val="24"/>
          <w:szCs w:val="24"/>
        </w:rPr>
        <w:t>Міжповірочний</w:t>
      </w:r>
      <w:proofErr w:type="spellEnd"/>
      <w:r w:rsidRPr="00DF598F">
        <w:rPr>
          <w:sz w:val="24"/>
          <w:szCs w:val="24"/>
        </w:rPr>
        <w:t xml:space="preserve"> інтервал – не більше </w:t>
      </w:r>
      <w:r w:rsidRPr="00DF598F">
        <w:rPr>
          <w:b/>
          <w:sz w:val="24"/>
          <w:szCs w:val="24"/>
        </w:rPr>
        <w:t>12</w:t>
      </w:r>
      <w:r w:rsidRPr="00DF598F">
        <w:rPr>
          <w:sz w:val="24"/>
          <w:szCs w:val="24"/>
        </w:rPr>
        <w:t xml:space="preserve"> місяців. Повірка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проводиться у відповідності до Методики повірки, затвердженої </w:t>
      </w:r>
      <w:proofErr w:type="spellStart"/>
      <w:r w:rsidRPr="00DF598F">
        <w:rPr>
          <w:sz w:val="24"/>
          <w:szCs w:val="24"/>
        </w:rPr>
        <w:t>Укрметртестстандартом</w:t>
      </w:r>
      <w:proofErr w:type="spellEnd"/>
      <w:r w:rsidRPr="00DF598F">
        <w:rPr>
          <w:sz w:val="24"/>
          <w:szCs w:val="24"/>
        </w:rPr>
        <w:t>.</w:t>
      </w:r>
    </w:p>
    <w:p w:rsidR="004C6B7C" w:rsidRPr="00DF598F" w:rsidRDefault="004C6B7C" w:rsidP="00BD3CCD">
      <w:pPr>
        <w:tabs>
          <w:tab w:val="left" w:pos="0"/>
        </w:tabs>
        <w:suppressAutoHyphens/>
        <w:spacing w:before="12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7.3 Піврічне обслуговування сигналізатора проводиться напередодні проведення повірки і тільки спеціалізованою організацією, що має відповідний сертифікат чи представниками фірми-виробника.</w:t>
      </w:r>
    </w:p>
    <w:p w:rsidR="004C6B7C" w:rsidRPr="00DF598F" w:rsidRDefault="004C6B7C" w:rsidP="00BD3CCD">
      <w:pPr>
        <w:pStyle w:val="a4"/>
        <w:tabs>
          <w:tab w:val="left" w:pos="0"/>
        </w:tabs>
        <w:suppressAutoHyphens/>
        <w:spacing w:before="12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Щоденне обслуговування проводиться навченими працівниками експлуатанта разом з відповідальним за збереження, щомісячне – інженером </w:t>
      </w:r>
      <w:proofErr w:type="spellStart"/>
      <w:r w:rsidRPr="00DF598F">
        <w:rPr>
          <w:sz w:val="24"/>
          <w:szCs w:val="24"/>
        </w:rPr>
        <w:t>КВПіА</w:t>
      </w:r>
      <w:proofErr w:type="spellEnd"/>
      <w:r w:rsidRPr="00DF598F">
        <w:rPr>
          <w:sz w:val="24"/>
          <w:szCs w:val="24"/>
        </w:rPr>
        <w:t xml:space="preserve"> експлуатанта.</w:t>
      </w:r>
    </w:p>
    <w:p w:rsidR="004C6B7C" w:rsidRPr="00DF598F" w:rsidRDefault="004C6B7C" w:rsidP="00BD3CCD">
      <w:pPr>
        <w:pStyle w:val="a4"/>
        <w:tabs>
          <w:tab w:val="left" w:pos="0"/>
        </w:tabs>
        <w:spacing w:before="12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7.4 При експлуатації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в умовах підвищеного забруднення під час проведення щомісячного обслуговування додатково проводити операцію 4, яку суміщати з операцією 3 (таблиця 5).</w:t>
      </w:r>
    </w:p>
    <w:p w:rsidR="00960412" w:rsidRPr="001B0CC8" w:rsidRDefault="00466F9B" w:rsidP="00BD3CCD">
      <w:pPr>
        <w:spacing w:before="120"/>
        <w:ind w:firstLine="709"/>
        <w:jc w:val="both"/>
        <w:rPr>
          <w:sz w:val="24"/>
          <w:szCs w:val="24"/>
        </w:rPr>
      </w:pPr>
      <w:r w:rsidRPr="001B0CC8">
        <w:rPr>
          <w:sz w:val="24"/>
          <w:szCs w:val="24"/>
        </w:rPr>
        <w:t>7</w:t>
      </w:r>
      <w:r w:rsidR="00960412" w:rsidRPr="001B0CC8">
        <w:rPr>
          <w:sz w:val="24"/>
          <w:szCs w:val="24"/>
        </w:rPr>
        <w:t>.</w:t>
      </w:r>
      <w:r w:rsidR="000A38DF" w:rsidRPr="001B0CC8">
        <w:rPr>
          <w:sz w:val="24"/>
          <w:szCs w:val="24"/>
        </w:rPr>
        <w:t>5</w:t>
      </w:r>
      <w:r w:rsidR="00960412" w:rsidRPr="001B0CC8">
        <w:rPr>
          <w:sz w:val="24"/>
          <w:szCs w:val="24"/>
        </w:rPr>
        <w:t xml:space="preserve"> Зміст операцій обслуговування.</w:t>
      </w:r>
    </w:p>
    <w:p w:rsidR="00960412" w:rsidRPr="001B0CC8" w:rsidRDefault="00466F9B" w:rsidP="000E6431">
      <w:pPr>
        <w:spacing w:before="120"/>
        <w:ind w:firstLine="709"/>
        <w:jc w:val="both"/>
        <w:rPr>
          <w:sz w:val="24"/>
          <w:szCs w:val="24"/>
        </w:rPr>
      </w:pPr>
      <w:r w:rsidRPr="001B0CC8">
        <w:rPr>
          <w:sz w:val="24"/>
          <w:szCs w:val="24"/>
        </w:rPr>
        <w:t>7</w:t>
      </w:r>
      <w:r w:rsidR="00960412" w:rsidRPr="001B0CC8">
        <w:rPr>
          <w:sz w:val="24"/>
          <w:szCs w:val="24"/>
        </w:rPr>
        <w:t>.</w:t>
      </w:r>
      <w:r w:rsidR="000A38DF" w:rsidRPr="001B0CC8">
        <w:rPr>
          <w:sz w:val="24"/>
          <w:szCs w:val="24"/>
        </w:rPr>
        <w:t>5</w:t>
      </w:r>
      <w:r w:rsidR="00960412" w:rsidRPr="001B0CC8">
        <w:rPr>
          <w:sz w:val="24"/>
          <w:szCs w:val="24"/>
        </w:rPr>
        <w:t>.1 Зовнішній огляд</w:t>
      </w:r>
    </w:p>
    <w:p w:rsidR="00960412" w:rsidRPr="00DF598F" w:rsidRDefault="00960412" w:rsidP="000E6431">
      <w:pPr>
        <w:ind w:firstLine="709"/>
        <w:jc w:val="both"/>
        <w:rPr>
          <w:sz w:val="24"/>
          <w:szCs w:val="24"/>
        </w:rPr>
      </w:pPr>
      <w:r w:rsidRPr="001B0CC8">
        <w:rPr>
          <w:sz w:val="24"/>
          <w:szCs w:val="24"/>
        </w:rPr>
        <w:lastRenderedPageBreak/>
        <w:t>Під час проведення зовнішнього огляду необхідно витягнути течошукач з чохла та перевірити відсутність пошкоджень т</w:t>
      </w:r>
      <w:r w:rsidRPr="00DF598F">
        <w:rPr>
          <w:sz w:val="24"/>
          <w:szCs w:val="24"/>
        </w:rPr>
        <w:t>а інших дефектів, які заважають нормальному функціонуванню течошукача або призводять до порушень вимог безпеки праці, виробничої санітарії, охорони навколишнього середовища та порушують його вибухозахист а саме:</w:t>
      </w:r>
    </w:p>
    <w:p w:rsidR="00960412" w:rsidRPr="00DF598F" w:rsidRDefault="000E6431" w:rsidP="000E6431">
      <w:pPr>
        <w:numPr>
          <w:ilvl w:val="0"/>
          <w:numId w:val="12"/>
        </w:numPr>
        <w:tabs>
          <w:tab w:val="clear" w:pos="420"/>
          <w:tab w:val="left" w:pos="1134"/>
        </w:tabs>
        <w:ind w:left="0" w:firstLine="993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 </w:t>
      </w:r>
      <w:r w:rsidR="00960412" w:rsidRPr="00DF598F">
        <w:rPr>
          <w:sz w:val="24"/>
          <w:szCs w:val="24"/>
        </w:rPr>
        <w:t>цілісність чохл</w:t>
      </w:r>
      <w:r w:rsidR="00F47C4F" w:rsidRPr="00DF598F">
        <w:rPr>
          <w:sz w:val="24"/>
          <w:szCs w:val="24"/>
        </w:rPr>
        <w:t>у</w:t>
      </w:r>
      <w:r w:rsidR="00960412" w:rsidRPr="00DF598F">
        <w:rPr>
          <w:sz w:val="24"/>
          <w:szCs w:val="24"/>
        </w:rPr>
        <w:t xml:space="preserve">; </w:t>
      </w:r>
    </w:p>
    <w:p w:rsidR="00960412" w:rsidRPr="00DF598F" w:rsidRDefault="000E6431" w:rsidP="000E6431">
      <w:pPr>
        <w:numPr>
          <w:ilvl w:val="0"/>
          <w:numId w:val="12"/>
        </w:numPr>
        <w:tabs>
          <w:tab w:val="clear" w:pos="420"/>
          <w:tab w:val="left" w:pos="1134"/>
        </w:tabs>
        <w:ind w:left="0" w:firstLine="993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 </w:t>
      </w:r>
      <w:r w:rsidR="00960412" w:rsidRPr="00DF598F">
        <w:rPr>
          <w:sz w:val="24"/>
          <w:szCs w:val="24"/>
        </w:rPr>
        <w:t>наявність пломб;</w:t>
      </w:r>
    </w:p>
    <w:p w:rsidR="00960412" w:rsidRPr="00DF598F" w:rsidRDefault="000E6431" w:rsidP="000E6431">
      <w:pPr>
        <w:numPr>
          <w:ilvl w:val="0"/>
          <w:numId w:val="12"/>
        </w:numPr>
        <w:tabs>
          <w:tab w:val="clear" w:pos="420"/>
          <w:tab w:val="left" w:pos="1134"/>
        </w:tabs>
        <w:ind w:left="0" w:firstLine="993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 </w:t>
      </w:r>
      <w:r w:rsidR="00960412" w:rsidRPr="00DF598F">
        <w:rPr>
          <w:sz w:val="24"/>
          <w:szCs w:val="24"/>
        </w:rPr>
        <w:t>наявність маркування вибухозахисту, знак</w:t>
      </w:r>
      <w:r w:rsidR="006031E8" w:rsidRPr="00DF598F">
        <w:rPr>
          <w:sz w:val="24"/>
          <w:szCs w:val="24"/>
        </w:rPr>
        <w:t>и</w:t>
      </w:r>
      <w:r w:rsidR="00960412" w:rsidRPr="00DF598F">
        <w:rPr>
          <w:sz w:val="24"/>
          <w:szCs w:val="24"/>
        </w:rPr>
        <w:t xml:space="preserve"> вибухозахисту повинн</w:t>
      </w:r>
      <w:r w:rsidR="006031E8" w:rsidRPr="00DF598F">
        <w:rPr>
          <w:sz w:val="24"/>
          <w:szCs w:val="24"/>
        </w:rPr>
        <w:t>і</w:t>
      </w:r>
      <w:r w:rsidR="00960412" w:rsidRPr="00DF598F">
        <w:rPr>
          <w:sz w:val="24"/>
          <w:szCs w:val="24"/>
        </w:rPr>
        <w:t xml:space="preserve"> бути контрастним і зберігатись весь термін служби виробу; </w:t>
      </w:r>
    </w:p>
    <w:p w:rsidR="00960412" w:rsidRPr="00DF598F" w:rsidRDefault="000E6431" w:rsidP="000E6431">
      <w:pPr>
        <w:numPr>
          <w:ilvl w:val="0"/>
          <w:numId w:val="12"/>
        </w:numPr>
        <w:tabs>
          <w:tab w:val="clear" w:pos="420"/>
          <w:tab w:val="left" w:pos="1134"/>
        </w:tabs>
        <w:ind w:left="0" w:firstLine="993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 </w:t>
      </w:r>
      <w:r w:rsidR="00960412" w:rsidRPr="00DF598F">
        <w:rPr>
          <w:sz w:val="24"/>
          <w:szCs w:val="24"/>
        </w:rPr>
        <w:t>чистоту корпусу та інших елементів течошукача.</w:t>
      </w:r>
    </w:p>
    <w:p w:rsidR="00960412" w:rsidRPr="00DF598F" w:rsidRDefault="00960412" w:rsidP="000E6431">
      <w:pPr>
        <w:autoSpaceDN w:val="0"/>
        <w:adjustRightInd w:val="0"/>
        <w:ind w:firstLine="709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Після проведення зовнішнього огляду укласти течошукач у шкіряний чохол.</w:t>
      </w:r>
    </w:p>
    <w:p w:rsidR="00960412" w:rsidRPr="00DF598F" w:rsidRDefault="00466F9B" w:rsidP="000E6431">
      <w:pPr>
        <w:tabs>
          <w:tab w:val="left" w:pos="390"/>
        </w:tabs>
        <w:spacing w:before="120"/>
        <w:ind w:firstLine="709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7</w:t>
      </w:r>
      <w:r w:rsidR="00960412" w:rsidRPr="00DF598F">
        <w:rPr>
          <w:sz w:val="24"/>
          <w:szCs w:val="24"/>
        </w:rPr>
        <w:t>.</w:t>
      </w:r>
      <w:r w:rsidR="000A38DF" w:rsidRPr="00DF598F">
        <w:rPr>
          <w:sz w:val="24"/>
          <w:szCs w:val="24"/>
        </w:rPr>
        <w:t>5</w:t>
      </w:r>
      <w:r w:rsidR="00960412" w:rsidRPr="00DF598F">
        <w:rPr>
          <w:sz w:val="24"/>
          <w:szCs w:val="24"/>
        </w:rPr>
        <w:t>.2 Перевірка функціонування :</w:t>
      </w:r>
    </w:p>
    <w:p w:rsidR="006031E8" w:rsidRPr="00DF598F" w:rsidRDefault="00960412" w:rsidP="000E6431">
      <w:pPr>
        <w:pStyle w:val="210"/>
        <w:tabs>
          <w:tab w:val="left" w:pos="-851"/>
        </w:tabs>
        <w:ind w:firstLine="709"/>
        <w:rPr>
          <w:rFonts w:ascii="Times New Roman" w:hAnsi="Times New Roman"/>
          <w:sz w:val="24"/>
          <w:szCs w:val="24"/>
        </w:rPr>
      </w:pPr>
      <w:r w:rsidRPr="00DF598F">
        <w:rPr>
          <w:rFonts w:ascii="Times New Roman" w:hAnsi="Times New Roman"/>
          <w:sz w:val="24"/>
          <w:szCs w:val="24"/>
        </w:rPr>
        <w:t xml:space="preserve">Ввімкнути </w:t>
      </w:r>
      <w:proofErr w:type="spellStart"/>
      <w:r w:rsidRPr="00DF598F">
        <w:rPr>
          <w:rFonts w:ascii="Times New Roman" w:hAnsi="Times New Roman"/>
          <w:sz w:val="24"/>
          <w:szCs w:val="24"/>
        </w:rPr>
        <w:t>течошукач</w:t>
      </w:r>
      <w:proofErr w:type="spellEnd"/>
      <w:r w:rsidR="006031E8" w:rsidRPr="00DF598F">
        <w:rPr>
          <w:rFonts w:ascii="Times New Roman" w:hAnsi="Times New Roman"/>
          <w:sz w:val="24"/>
          <w:szCs w:val="24"/>
        </w:rPr>
        <w:t xml:space="preserve"> у відповідності з п.6.5.2 – 6.5.4.</w:t>
      </w:r>
    </w:p>
    <w:p w:rsidR="00960412" w:rsidRPr="00DF598F" w:rsidRDefault="00960412" w:rsidP="000E6431">
      <w:pPr>
        <w:pStyle w:val="210"/>
        <w:tabs>
          <w:tab w:val="left" w:pos="-851"/>
        </w:tabs>
        <w:ind w:firstLine="709"/>
        <w:rPr>
          <w:rFonts w:ascii="Times New Roman" w:hAnsi="Times New Roman"/>
          <w:sz w:val="24"/>
          <w:szCs w:val="24"/>
        </w:rPr>
      </w:pPr>
      <w:r w:rsidRPr="00DF598F">
        <w:rPr>
          <w:rFonts w:ascii="Times New Roman" w:hAnsi="Times New Roman"/>
          <w:sz w:val="24"/>
          <w:szCs w:val="24"/>
        </w:rPr>
        <w:t>Результати перевірки функціонування вважаються позитивними, якщо після закінчення самотестування прилад автоматично переключився у режим</w:t>
      </w:r>
      <w:r w:rsidR="006031E8" w:rsidRPr="00DF598F">
        <w:rPr>
          <w:rFonts w:ascii="Times New Roman" w:hAnsi="Times New Roman"/>
          <w:sz w:val="24"/>
          <w:szCs w:val="24"/>
        </w:rPr>
        <w:t xml:space="preserve"> «Вимірювання» (робочий)</w:t>
      </w:r>
      <w:r w:rsidRPr="00DF598F">
        <w:rPr>
          <w:rFonts w:ascii="Times New Roman" w:hAnsi="Times New Roman"/>
          <w:sz w:val="24"/>
          <w:szCs w:val="24"/>
        </w:rPr>
        <w:t>,</w:t>
      </w:r>
      <w:r w:rsidR="00F072B8" w:rsidRPr="00DF598F">
        <w:rPr>
          <w:rFonts w:ascii="Times New Roman" w:hAnsi="Times New Roman"/>
          <w:sz w:val="24"/>
          <w:szCs w:val="24"/>
        </w:rPr>
        <w:t xml:space="preserve"> </w:t>
      </w:r>
      <w:r w:rsidRPr="00DF598F">
        <w:rPr>
          <w:rFonts w:ascii="Times New Roman" w:hAnsi="Times New Roman"/>
          <w:sz w:val="24"/>
          <w:szCs w:val="24"/>
        </w:rPr>
        <w:t xml:space="preserve">що свідчить про готовність </w:t>
      </w:r>
      <w:r w:rsidR="006031E8" w:rsidRPr="00DF598F">
        <w:rPr>
          <w:rFonts w:ascii="Times New Roman" w:hAnsi="Times New Roman"/>
          <w:sz w:val="24"/>
          <w:szCs w:val="24"/>
        </w:rPr>
        <w:t>його</w:t>
      </w:r>
      <w:r w:rsidRPr="00DF598F">
        <w:rPr>
          <w:rFonts w:ascii="Times New Roman" w:hAnsi="Times New Roman"/>
          <w:sz w:val="24"/>
          <w:szCs w:val="24"/>
        </w:rPr>
        <w:t xml:space="preserve"> до роботи.</w:t>
      </w:r>
    </w:p>
    <w:p w:rsidR="00960412" w:rsidRPr="00DF598F" w:rsidRDefault="00466F9B" w:rsidP="000E6431">
      <w:pPr>
        <w:spacing w:before="120"/>
        <w:ind w:firstLine="709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7</w:t>
      </w:r>
      <w:r w:rsidR="00960412" w:rsidRPr="00DF598F">
        <w:rPr>
          <w:sz w:val="24"/>
          <w:szCs w:val="24"/>
        </w:rPr>
        <w:t>.</w:t>
      </w:r>
      <w:r w:rsidR="000A38DF" w:rsidRPr="00DF598F">
        <w:rPr>
          <w:sz w:val="24"/>
          <w:szCs w:val="24"/>
          <w:lang w:val="ru-RU"/>
        </w:rPr>
        <w:t>5</w:t>
      </w:r>
      <w:r w:rsidR="00960412" w:rsidRPr="00DF598F">
        <w:rPr>
          <w:sz w:val="24"/>
          <w:szCs w:val="24"/>
        </w:rPr>
        <w:t>.3 Видалення забруднень на елементах течошукача:</w:t>
      </w:r>
    </w:p>
    <w:p w:rsidR="00960412" w:rsidRPr="00DF598F" w:rsidRDefault="00960412" w:rsidP="000E6431">
      <w:pPr>
        <w:ind w:firstLine="709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Для видалення забруднень з елементів течошукача необхідно вимкнути прилад, витягнути його зі шкіряного чохла. Шкіряний чохол, пластмасовий корпус течошукача, ПВВ рекомендується протирати від пилу та забруднень фланеллю. При необхідності дозволяється змочувати фланель у мильно-водяному розчині з наступним протиранням «насухо».</w:t>
      </w:r>
    </w:p>
    <w:p w:rsidR="000A38DF" w:rsidRPr="00DF598F" w:rsidRDefault="000E6431" w:rsidP="000E6431">
      <w:pPr>
        <w:pStyle w:val="a4"/>
        <w:tabs>
          <w:tab w:val="left" w:pos="-1701"/>
        </w:tabs>
        <w:ind w:firstLine="709"/>
        <w:jc w:val="both"/>
        <w:rPr>
          <w:sz w:val="24"/>
          <w:szCs w:val="24"/>
        </w:rPr>
      </w:pPr>
      <w:r w:rsidRPr="00DF598F">
        <w:rPr>
          <w:b/>
          <w:sz w:val="24"/>
          <w:szCs w:val="24"/>
        </w:rPr>
        <w:t xml:space="preserve">УВАГА! </w:t>
      </w:r>
      <w:r w:rsidR="00960412" w:rsidRPr="00DF598F">
        <w:rPr>
          <w:sz w:val="24"/>
          <w:szCs w:val="24"/>
        </w:rPr>
        <w:t>Не допускається застосування органічних розчинників, розріджувачів та інших агресивних розчинників для чистки приладу, оскільки вони можуть пошкодити деталі течошукача.</w:t>
      </w:r>
      <w:r w:rsidR="000A38DF" w:rsidRPr="00DF598F">
        <w:rPr>
          <w:sz w:val="24"/>
          <w:szCs w:val="24"/>
        </w:rPr>
        <w:t xml:space="preserve"> </w:t>
      </w:r>
    </w:p>
    <w:p w:rsidR="000A38DF" w:rsidRPr="00DF598F" w:rsidRDefault="00466F9B" w:rsidP="000E6431">
      <w:pPr>
        <w:pStyle w:val="a4"/>
        <w:tabs>
          <w:tab w:val="left" w:pos="-1701"/>
        </w:tabs>
        <w:spacing w:before="120"/>
        <w:ind w:firstLine="709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7</w:t>
      </w:r>
      <w:r w:rsidR="00960412" w:rsidRPr="00DF598F">
        <w:rPr>
          <w:sz w:val="24"/>
          <w:szCs w:val="24"/>
        </w:rPr>
        <w:t>.</w:t>
      </w:r>
      <w:r w:rsidR="000A38DF" w:rsidRPr="00DF598F">
        <w:rPr>
          <w:sz w:val="24"/>
          <w:szCs w:val="24"/>
        </w:rPr>
        <w:t>5</w:t>
      </w:r>
      <w:r w:rsidR="00960412" w:rsidRPr="00DF598F">
        <w:rPr>
          <w:sz w:val="24"/>
          <w:szCs w:val="24"/>
        </w:rPr>
        <w:t>.4 Чищення та перевірка стану сітки сенсорів</w:t>
      </w:r>
      <w:r w:rsidR="000A38DF" w:rsidRPr="00DF598F">
        <w:rPr>
          <w:sz w:val="24"/>
          <w:szCs w:val="24"/>
        </w:rPr>
        <w:t xml:space="preserve"> </w:t>
      </w:r>
    </w:p>
    <w:p w:rsidR="000A38DF" w:rsidRPr="00DF598F" w:rsidRDefault="000A38DF" w:rsidP="000E6431">
      <w:pPr>
        <w:pStyle w:val="a4"/>
        <w:tabs>
          <w:tab w:val="left" w:pos="-1701"/>
        </w:tabs>
        <w:ind w:firstLine="709"/>
        <w:jc w:val="both"/>
        <w:rPr>
          <w:sz w:val="24"/>
          <w:szCs w:val="24"/>
          <w:lang w:val="ru-RU"/>
        </w:rPr>
      </w:pPr>
      <w:r w:rsidRPr="00DF598F">
        <w:rPr>
          <w:sz w:val="24"/>
          <w:szCs w:val="24"/>
        </w:rPr>
        <w:t xml:space="preserve">Для чистки </w:t>
      </w:r>
      <w:r w:rsidRPr="00DF598F">
        <w:rPr>
          <w:bCs/>
          <w:sz w:val="24"/>
          <w:szCs w:val="24"/>
        </w:rPr>
        <w:t>захисних сіток дифузійних отворів</w:t>
      </w:r>
      <w:r w:rsidRPr="00DF598F">
        <w:rPr>
          <w:sz w:val="24"/>
          <w:szCs w:val="24"/>
        </w:rPr>
        <w:t xml:space="preserve"> зняти верхню деталь корпусу течошукача та видалити пил струменем сухого стисненого повітря (з внутрішнього боку захисних сіток) тиском не більше 0,2 МПа. Після очистки верхню деталь корпусу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</w:t>
      </w:r>
      <w:r w:rsidR="00334D23" w:rsidRPr="00DF598F">
        <w:rPr>
          <w:sz w:val="24"/>
          <w:szCs w:val="24"/>
        </w:rPr>
        <w:t>встановити</w:t>
      </w:r>
      <w:r w:rsidRPr="00DF598F">
        <w:rPr>
          <w:sz w:val="24"/>
          <w:szCs w:val="24"/>
        </w:rPr>
        <w:t xml:space="preserve"> на місце. При необхідності протерти зовнішню поверхню корпусу від забруднень.</w:t>
      </w:r>
    </w:p>
    <w:p w:rsidR="00960412" w:rsidRPr="00DF598F" w:rsidRDefault="00960412" w:rsidP="000E6431">
      <w:pPr>
        <w:ind w:firstLine="709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Сухим пензлем зняти забруднення з сітки сенсорів та побутовим пилососом відсмоктати його залишки.  За допомогою збільшувального скла перевірити стан сітки сенсорів – проколів, розривів дротинок, пропалювань не повинно бути. При виявленні дефектів – відправити </w:t>
      </w:r>
      <w:proofErr w:type="spellStart"/>
      <w:r w:rsidRPr="00DF598F">
        <w:rPr>
          <w:sz w:val="24"/>
          <w:szCs w:val="24"/>
        </w:rPr>
        <w:t>течошукач</w:t>
      </w:r>
      <w:proofErr w:type="spellEnd"/>
      <w:r w:rsidRPr="00DF598F">
        <w:rPr>
          <w:sz w:val="24"/>
          <w:szCs w:val="24"/>
        </w:rPr>
        <w:t xml:space="preserve"> </w:t>
      </w:r>
      <w:r w:rsidR="00334D23" w:rsidRPr="00DF598F">
        <w:rPr>
          <w:sz w:val="24"/>
          <w:szCs w:val="24"/>
        </w:rPr>
        <w:t>в</w:t>
      </w:r>
      <w:r w:rsidRPr="00DF598F">
        <w:rPr>
          <w:sz w:val="24"/>
          <w:szCs w:val="24"/>
        </w:rPr>
        <w:t xml:space="preserve"> ремонт.</w:t>
      </w:r>
    </w:p>
    <w:p w:rsidR="00960412" w:rsidRPr="00DF598F" w:rsidRDefault="00466F9B" w:rsidP="003010D6">
      <w:pPr>
        <w:spacing w:before="12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7</w:t>
      </w:r>
      <w:r w:rsidR="00960412" w:rsidRPr="00DF598F">
        <w:rPr>
          <w:sz w:val="24"/>
          <w:szCs w:val="24"/>
        </w:rPr>
        <w:t>.</w:t>
      </w:r>
      <w:r w:rsidR="000A38DF" w:rsidRPr="00DF598F">
        <w:rPr>
          <w:sz w:val="24"/>
          <w:szCs w:val="24"/>
        </w:rPr>
        <w:t>5</w:t>
      </w:r>
      <w:r w:rsidR="00960412" w:rsidRPr="00DF598F">
        <w:rPr>
          <w:sz w:val="24"/>
          <w:szCs w:val="24"/>
        </w:rPr>
        <w:t xml:space="preserve">.5 Заряд </w:t>
      </w:r>
      <w:r w:rsidR="000E6431" w:rsidRPr="00DF598F">
        <w:rPr>
          <w:sz w:val="24"/>
          <w:szCs w:val="24"/>
        </w:rPr>
        <w:t>АКБ</w:t>
      </w:r>
      <w:r w:rsidR="00960412" w:rsidRPr="00DF598F">
        <w:rPr>
          <w:sz w:val="24"/>
          <w:szCs w:val="24"/>
        </w:rPr>
        <w:t>.</w:t>
      </w:r>
    </w:p>
    <w:p w:rsidR="003010D6" w:rsidRPr="00DF598F" w:rsidRDefault="003010D6" w:rsidP="003010D6">
      <w:pPr>
        <w:suppressAutoHyphens/>
        <w:ind w:firstLine="567"/>
        <w:jc w:val="both"/>
        <w:rPr>
          <w:sz w:val="24"/>
          <w:szCs w:val="24"/>
        </w:rPr>
      </w:pPr>
      <w:r w:rsidRPr="00DF598F">
        <w:rPr>
          <w:b/>
          <w:sz w:val="24"/>
          <w:szCs w:val="24"/>
        </w:rPr>
        <w:t xml:space="preserve">УВАГА! </w:t>
      </w:r>
      <w:r w:rsidRPr="00DF598F">
        <w:rPr>
          <w:sz w:val="24"/>
          <w:szCs w:val="24"/>
        </w:rPr>
        <w:t>Виконувати підзарядку акумуляторної батареї лише за межами вибухонебезпечної зони.</w:t>
      </w:r>
    </w:p>
    <w:p w:rsidR="003010D6" w:rsidRPr="00DF598F" w:rsidRDefault="003010D6" w:rsidP="003010D6">
      <w:pPr>
        <w:suppressAutoHyphens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Зарядку можливо виконати  з’єднавши  </w:t>
      </w:r>
      <w:proofErr w:type="spellStart"/>
      <w:r w:rsidRPr="00DF598F">
        <w:rPr>
          <w:sz w:val="24"/>
          <w:szCs w:val="24"/>
        </w:rPr>
        <w:t>течошукач</w:t>
      </w:r>
      <w:proofErr w:type="spellEnd"/>
      <w:r w:rsidRPr="00DF598F">
        <w:rPr>
          <w:sz w:val="24"/>
          <w:szCs w:val="24"/>
        </w:rPr>
        <w:t xml:space="preserve"> з будь-яким комп’ютером, обладнаним </w:t>
      </w:r>
      <w:r w:rsidRPr="00DF598F">
        <w:rPr>
          <w:sz w:val="24"/>
          <w:szCs w:val="24"/>
          <w:lang w:val="en-US"/>
        </w:rPr>
        <w:t>USB</w:t>
      </w:r>
      <w:r w:rsidRPr="00DF598F">
        <w:rPr>
          <w:sz w:val="24"/>
          <w:szCs w:val="24"/>
          <w:lang w:val="ru-RU"/>
        </w:rPr>
        <w:t xml:space="preserve"> </w:t>
      </w:r>
      <w:proofErr w:type="spellStart"/>
      <w:r w:rsidRPr="00DF598F">
        <w:rPr>
          <w:sz w:val="24"/>
          <w:szCs w:val="24"/>
        </w:rPr>
        <w:t>роз’ємом</w:t>
      </w:r>
      <w:proofErr w:type="spellEnd"/>
      <w:r w:rsidRPr="00DF598F">
        <w:rPr>
          <w:sz w:val="24"/>
          <w:szCs w:val="24"/>
          <w:lang w:val="ru-RU"/>
        </w:rPr>
        <w:t xml:space="preserve"> </w:t>
      </w:r>
      <w:r w:rsidRPr="00DF598F">
        <w:rPr>
          <w:sz w:val="24"/>
          <w:szCs w:val="24"/>
        </w:rPr>
        <w:t xml:space="preserve">або за допомогою мережевого адаптера, що входить в комплект поставки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>.</w:t>
      </w:r>
    </w:p>
    <w:p w:rsidR="003010D6" w:rsidRPr="00DF598F" w:rsidRDefault="003010D6" w:rsidP="003010D6">
      <w:pPr>
        <w:suppressAutoHyphens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Порядок зарядження АКБ:</w:t>
      </w:r>
    </w:p>
    <w:p w:rsidR="003010D6" w:rsidRPr="00DF598F" w:rsidRDefault="003010D6" w:rsidP="003010D6">
      <w:pPr>
        <w:pStyle w:val="a4"/>
        <w:tabs>
          <w:tab w:val="left" w:pos="-1701"/>
        </w:tabs>
        <w:suppressAutoHyphens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- підключити кабель мережевого адаптера до гнізда </w:t>
      </w:r>
      <w:proofErr w:type="spellStart"/>
      <w:r w:rsidR="00070824" w:rsidRPr="00DF598F">
        <w:rPr>
          <w:sz w:val="24"/>
          <w:szCs w:val="24"/>
        </w:rPr>
        <w:t>мікро</w:t>
      </w:r>
      <w:proofErr w:type="spellEnd"/>
      <w:r w:rsidRPr="00DF598F">
        <w:rPr>
          <w:sz w:val="24"/>
          <w:szCs w:val="24"/>
          <w:lang w:val="en-US"/>
        </w:rPr>
        <w:t>USB</w:t>
      </w:r>
      <w:r w:rsidRPr="00DF598F">
        <w:rPr>
          <w:sz w:val="24"/>
          <w:szCs w:val="24"/>
        </w:rPr>
        <w:t xml:space="preserve">,  розташованого у нижній частині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; </w:t>
      </w:r>
    </w:p>
    <w:p w:rsidR="003010D6" w:rsidRPr="00DF598F" w:rsidRDefault="003010D6" w:rsidP="003010D6">
      <w:pPr>
        <w:suppressAutoHyphens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- підключити адаптер до побутової електромережі (~230 В, 50 Гц). На екрані повинен з’явитись напис «</w:t>
      </w:r>
      <w:r w:rsidRPr="00DF598F">
        <w:rPr>
          <w:sz w:val="24"/>
          <w:szCs w:val="24"/>
          <w:lang w:val="en-US"/>
        </w:rPr>
        <w:t>USB</w:t>
      </w:r>
      <w:r w:rsidRPr="00DF598F">
        <w:rPr>
          <w:sz w:val="24"/>
          <w:szCs w:val="24"/>
          <w:lang w:val="ru-RU"/>
        </w:rPr>
        <w:t xml:space="preserve"> </w:t>
      </w:r>
      <w:r w:rsidRPr="00DF598F">
        <w:rPr>
          <w:sz w:val="24"/>
          <w:szCs w:val="24"/>
          <w:lang w:val="en-US"/>
        </w:rPr>
        <w:t>mode</w:t>
      </w:r>
      <w:r w:rsidRPr="00DF598F">
        <w:rPr>
          <w:sz w:val="24"/>
          <w:szCs w:val="24"/>
        </w:rPr>
        <w:t xml:space="preserve">», що свідчить про початок заряду АКБ. Час повного заряду АКБ складає не більше 10 год. Після закінчення заряду на екрані </w:t>
      </w:r>
      <w:proofErr w:type="spellStart"/>
      <w:r w:rsidRPr="00DF598F">
        <w:rPr>
          <w:sz w:val="24"/>
          <w:szCs w:val="24"/>
        </w:rPr>
        <w:t>з’явля</w:t>
      </w:r>
      <w:r w:rsidRPr="00DF598F">
        <w:rPr>
          <w:sz w:val="24"/>
          <w:szCs w:val="24"/>
          <w:lang w:val="ru-RU"/>
        </w:rPr>
        <w:t>є</w:t>
      </w:r>
      <w:r w:rsidRPr="00DF598F">
        <w:rPr>
          <w:sz w:val="24"/>
          <w:szCs w:val="24"/>
        </w:rPr>
        <w:t>ться</w:t>
      </w:r>
      <w:proofErr w:type="spellEnd"/>
      <w:r w:rsidRPr="00DF598F">
        <w:rPr>
          <w:sz w:val="24"/>
          <w:szCs w:val="24"/>
        </w:rPr>
        <w:t xml:space="preserve"> повідомлення  про завершення заряду АКБ. </w:t>
      </w:r>
    </w:p>
    <w:p w:rsidR="003010D6" w:rsidRPr="00DF598F" w:rsidRDefault="003010D6" w:rsidP="003010D6">
      <w:pPr>
        <w:pStyle w:val="a4"/>
        <w:tabs>
          <w:tab w:val="left" w:pos="-1701"/>
        </w:tabs>
        <w:suppressAutoHyphens/>
        <w:ind w:firstLine="567"/>
        <w:jc w:val="both"/>
        <w:rPr>
          <w:sz w:val="24"/>
          <w:szCs w:val="24"/>
        </w:rPr>
      </w:pPr>
      <w:proofErr w:type="spellStart"/>
      <w:r w:rsidRPr="00DF598F">
        <w:rPr>
          <w:sz w:val="24"/>
          <w:szCs w:val="24"/>
        </w:rPr>
        <w:t>Течошукач</w:t>
      </w:r>
      <w:proofErr w:type="spellEnd"/>
      <w:r w:rsidRPr="00DF598F">
        <w:rPr>
          <w:sz w:val="24"/>
          <w:szCs w:val="24"/>
        </w:rPr>
        <w:t xml:space="preserve"> готовий до роботи. </w:t>
      </w:r>
    </w:p>
    <w:p w:rsidR="003010D6" w:rsidRPr="00DF598F" w:rsidRDefault="003010D6" w:rsidP="003010D6">
      <w:pPr>
        <w:suppressAutoHyphens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З метою відновлення метрологічних характеристик </w:t>
      </w:r>
      <w:r w:rsidR="00334D23" w:rsidRPr="00DF598F">
        <w:rPr>
          <w:sz w:val="24"/>
          <w:szCs w:val="24"/>
        </w:rPr>
        <w:t>напівпровідников</w:t>
      </w:r>
      <w:r w:rsidR="00AB72B3" w:rsidRPr="00DF598F">
        <w:rPr>
          <w:sz w:val="24"/>
          <w:szCs w:val="24"/>
        </w:rPr>
        <w:t>ого</w:t>
      </w:r>
      <w:r w:rsidR="00334D23" w:rsidRPr="00DF598F">
        <w:rPr>
          <w:sz w:val="24"/>
          <w:szCs w:val="24"/>
        </w:rPr>
        <w:t xml:space="preserve"> сенсор</w:t>
      </w:r>
      <w:r w:rsidR="00AB72B3" w:rsidRPr="00DF598F">
        <w:rPr>
          <w:sz w:val="24"/>
          <w:szCs w:val="24"/>
        </w:rPr>
        <w:t>у</w:t>
      </w:r>
      <w:r w:rsidR="00334D23" w:rsidRPr="00DF598F">
        <w:rPr>
          <w:sz w:val="24"/>
          <w:szCs w:val="24"/>
        </w:rPr>
        <w:t xml:space="preserve"> </w:t>
      </w:r>
      <w:r w:rsidRPr="00DF598F">
        <w:rPr>
          <w:sz w:val="24"/>
          <w:szCs w:val="24"/>
        </w:rPr>
        <w:t xml:space="preserve">рекомендується після тривалих перерв в роботі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(25-35 діб) та </w:t>
      </w:r>
      <w:proofErr w:type="spellStart"/>
      <w:r w:rsidRPr="00DF598F">
        <w:rPr>
          <w:sz w:val="24"/>
          <w:szCs w:val="24"/>
        </w:rPr>
        <w:t>обов</w:t>
      </w:r>
      <w:proofErr w:type="spellEnd"/>
      <w:r w:rsidRPr="00DF598F">
        <w:rPr>
          <w:sz w:val="24"/>
          <w:szCs w:val="24"/>
          <w:lang w:val="ru-RU"/>
        </w:rPr>
        <w:t>’</w:t>
      </w:r>
      <w:proofErr w:type="spellStart"/>
      <w:r w:rsidRPr="00DF598F">
        <w:rPr>
          <w:sz w:val="24"/>
          <w:szCs w:val="24"/>
        </w:rPr>
        <w:t>язково</w:t>
      </w:r>
      <w:proofErr w:type="spellEnd"/>
      <w:r w:rsidRPr="00DF598F">
        <w:rPr>
          <w:sz w:val="24"/>
          <w:szCs w:val="24"/>
        </w:rPr>
        <w:t xml:space="preserve"> 1 раз/6 міс. проводити операцію відновлення , для чого:</w:t>
      </w:r>
    </w:p>
    <w:p w:rsidR="003010D6" w:rsidRPr="00DF598F" w:rsidRDefault="003010D6" w:rsidP="003010D6">
      <w:pPr>
        <w:suppressAutoHyphens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- повністю зарядити батарею;</w:t>
      </w:r>
    </w:p>
    <w:p w:rsidR="003010D6" w:rsidRPr="00DF598F" w:rsidRDefault="003010D6" w:rsidP="003010D6">
      <w:pPr>
        <w:suppressAutoHyphens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- від’єднати мережевий адаптер від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та витримати </w:t>
      </w:r>
      <w:proofErr w:type="spellStart"/>
      <w:r w:rsidRPr="00DF598F">
        <w:rPr>
          <w:sz w:val="24"/>
          <w:szCs w:val="24"/>
        </w:rPr>
        <w:t>течошукач</w:t>
      </w:r>
      <w:proofErr w:type="spellEnd"/>
      <w:r w:rsidRPr="00DF598F">
        <w:rPr>
          <w:sz w:val="24"/>
          <w:szCs w:val="24"/>
        </w:rPr>
        <w:t xml:space="preserve"> у включеному стані 2-3 години;</w:t>
      </w:r>
    </w:p>
    <w:p w:rsidR="003010D6" w:rsidRPr="00DF598F" w:rsidRDefault="003010D6" w:rsidP="003010D6">
      <w:pPr>
        <w:pStyle w:val="a4"/>
        <w:ind w:firstLine="567"/>
        <w:jc w:val="both"/>
        <w:rPr>
          <w:sz w:val="24"/>
          <w:szCs w:val="24"/>
        </w:rPr>
      </w:pPr>
      <w:proofErr w:type="spellStart"/>
      <w:r w:rsidRPr="00DF598F">
        <w:rPr>
          <w:sz w:val="24"/>
          <w:szCs w:val="24"/>
        </w:rPr>
        <w:t>-при</w:t>
      </w:r>
      <w:proofErr w:type="spellEnd"/>
      <w:r w:rsidRPr="00DF598F">
        <w:rPr>
          <w:sz w:val="24"/>
          <w:szCs w:val="24"/>
        </w:rPr>
        <w:t xml:space="preserve"> необхідності підзарядити АКБ – операція відновлення завершена, </w:t>
      </w:r>
      <w:proofErr w:type="spellStart"/>
      <w:r w:rsidRPr="00DF598F">
        <w:rPr>
          <w:sz w:val="24"/>
          <w:szCs w:val="24"/>
        </w:rPr>
        <w:t>течошукач</w:t>
      </w:r>
      <w:proofErr w:type="spellEnd"/>
      <w:r w:rsidRPr="00DF598F">
        <w:rPr>
          <w:sz w:val="24"/>
          <w:szCs w:val="24"/>
        </w:rPr>
        <w:t xml:space="preserve"> готовий до роботи.</w:t>
      </w:r>
    </w:p>
    <w:p w:rsidR="003010D6" w:rsidRPr="00DF598F" w:rsidRDefault="003010D6" w:rsidP="003010D6">
      <w:pPr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lastRenderedPageBreak/>
        <w:t>7.5.6 Перевірка монолітності заливання ділянки плати з «і</w:t>
      </w:r>
      <w:r w:rsidRPr="00DF598F">
        <w:rPr>
          <w:sz w:val="24"/>
          <w:szCs w:val="24"/>
          <w:lang w:val="en-US"/>
        </w:rPr>
        <w:t>b</w:t>
      </w:r>
      <w:r w:rsidRPr="00DF598F">
        <w:rPr>
          <w:sz w:val="24"/>
          <w:szCs w:val="24"/>
        </w:rPr>
        <w:t>» компонентами та цілісності (відсутності пошкоджень) еластичної оболонки АКБ.</w:t>
      </w:r>
    </w:p>
    <w:p w:rsidR="003010D6" w:rsidRPr="00DF598F" w:rsidRDefault="003010D6" w:rsidP="003010D6">
      <w:pPr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Вимкнути прилад, витягнути його зі шкіряного чохла,  відкрутити 2 </w:t>
      </w:r>
      <w:proofErr w:type="spellStart"/>
      <w:r w:rsidRPr="00DF598F">
        <w:rPr>
          <w:sz w:val="24"/>
          <w:szCs w:val="24"/>
        </w:rPr>
        <w:t>саморіза</w:t>
      </w:r>
      <w:proofErr w:type="spellEnd"/>
      <w:r w:rsidRPr="00DF598F">
        <w:rPr>
          <w:sz w:val="24"/>
          <w:szCs w:val="24"/>
        </w:rPr>
        <w:t xml:space="preserve"> та зняти верхню деталь корпусу чим забезпечити доступ до плати, відкрутити 4 </w:t>
      </w:r>
      <w:proofErr w:type="spellStart"/>
      <w:r w:rsidRPr="00DF598F">
        <w:rPr>
          <w:sz w:val="24"/>
          <w:szCs w:val="24"/>
        </w:rPr>
        <w:t>саморіза</w:t>
      </w:r>
      <w:proofErr w:type="spellEnd"/>
      <w:r w:rsidRPr="00DF598F">
        <w:rPr>
          <w:sz w:val="24"/>
          <w:szCs w:val="24"/>
        </w:rPr>
        <w:t>, зняти плату та оглянути її – тріщин, відшарувань компаунду не повинно бути. Ви</w:t>
      </w:r>
      <w:r w:rsidR="00334D23" w:rsidRPr="00DF598F">
        <w:rPr>
          <w:sz w:val="24"/>
          <w:szCs w:val="24"/>
        </w:rPr>
        <w:t>йняти</w:t>
      </w:r>
      <w:r w:rsidRPr="00DF598F">
        <w:rPr>
          <w:sz w:val="24"/>
          <w:szCs w:val="24"/>
        </w:rPr>
        <w:t xml:space="preserve"> акумуляторний блок та оглянути його – пошкоджень еластичної оболонки не повинно бути. У разі виявлення пошкоджень ділянки плати з «і</w:t>
      </w:r>
      <w:r w:rsidRPr="00DF598F">
        <w:rPr>
          <w:sz w:val="24"/>
          <w:szCs w:val="24"/>
          <w:lang w:val="en-US"/>
        </w:rPr>
        <w:t>b</w:t>
      </w:r>
      <w:r w:rsidRPr="00DF598F">
        <w:rPr>
          <w:sz w:val="24"/>
          <w:szCs w:val="24"/>
        </w:rPr>
        <w:t xml:space="preserve">» компонентами чи акумуляторного блоку звернутись до сервісного центру (виробника). Експлуатація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з пошкодженнями ділянки плати з «і</w:t>
      </w:r>
      <w:r w:rsidRPr="00DF598F">
        <w:rPr>
          <w:sz w:val="24"/>
          <w:szCs w:val="24"/>
          <w:lang w:val="en-US"/>
        </w:rPr>
        <w:t>b</w:t>
      </w:r>
      <w:r w:rsidRPr="00DF598F">
        <w:rPr>
          <w:sz w:val="24"/>
          <w:szCs w:val="24"/>
        </w:rPr>
        <w:t>» компонентами та оболонки АКБ  ЗАБОРОНЕНО!</w:t>
      </w:r>
    </w:p>
    <w:p w:rsidR="003010D6" w:rsidRPr="00DF598F" w:rsidRDefault="003010D6" w:rsidP="003010D6">
      <w:pPr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7.5.7 Перевірка порогу і часу спрацювання тривожної звукової сигналізації, контроль основної абсолютної похибки.</w:t>
      </w:r>
    </w:p>
    <w:p w:rsidR="003010D6" w:rsidRPr="00DF598F" w:rsidRDefault="003010D6" w:rsidP="003010D6">
      <w:pPr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Умови проведення перевірки:</w:t>
      </w:r>
    </w:p>
    <w:p w:rsidR="003010D6" w:rsidRPr="00DF598F" w:rsidRDefault="003010D6" w:rsidP="003010D6">
      <w:pPr>
        <w:numPr>
          <w:ilvl w:val="0"/>
          <w:numId w:val="36"/>
        </w:numPr>
        <w:ind w:left="0"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атмосферний тиск від 84 до 106,7 </w:t>
      </w:r>
      <w:proofErr w:type="spellStart"/>
      <w:r w:rsidRPr="00DF598F">
        <w:rPr>
          <w:sz w:val="24"/>
          <w:szCs w:val="24"/>
        </w:rPr>
        <w:t>кПа</w:t>
      </w:r>
      <w:proofErr w:type="spellEnd"/>
      <w:r w:rsidRPr="00DF598F">
        <w:rPr>
          <w:sz w:val="24"/>
          <w:szCs w:val="24"/>
        </w:rPr>
        <w:t xml:space="preserve"> (650 – </w:t>
      </w:r>
      <w:smartTag w:uri="urn:schemas-microsoft-com:office:smarttags" w:element="metricconverter">
        <w:smartTagPr>
          <w:attr w:name="ProductID" w:val="800 мм"/>
        </w:smartTagPr>
        <w:r w:rsidRPr="00DF598F">
          <w:rPr>
            <w:sz w:val="24"/>
            <w:szCs w:val="24"/>
          </w:rPr>
          <w:t>800 мм</w:t>
        </w:r>
      </w:smartTag>
      <w:r w:rsidRPr="00DF598F">
        <w:rPr>
          <w:sz w:val="24"/>
          <w:szCs w:val="24"/>
        </w:rPr>
        <w:t xml:space="preserve"> </w:t>
      </w:r>
      <w:proofErr w:type="spellStart"/>
      <w:r w:rsidRPr="00DF598F">
        <w:rPr>
          <w:sz w:val="24"/>
          <w:szCs w:val="24"/>
        </w:rPr>
        <w:t>рт</w:t>
      </w:r>
      <w:proofErr w:type="spellEnd"/>
      <w:r w:rsidRPr="00DF598F">
        <w:rPr>
          <w:sz w:val="24"/>
          <w:szCs w:val="24"/>
        </w:rPr>
        <w:t>. ст.);</w:t>
      </w:r>
    </w:p>
    <w:p w:rsidR="003010D6" w:rsidRPr="00DF598F" w:rsidRDefault="003010D6" w:rsidP="003010D6">
      <w:pPr>
        <w:numPr>
          <w:ilvl w:val="0"/>
          <w:numId w:val="36"/>
        </w:numPr>
        <w:ind w:left="0"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температура навколишнього повітря і ПГС на вході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 xml:space="preserve"> - 20±5 </w:t>
      </w:r>
      <w:proofErr w:type="spellStart"/>
      <w:r w:rsidRPr="00DF598F">
        <w:rPr>
          <w:sz w:val="24"/>
          <w:szCs w:val="24"/>
          <w:vertAlign w:val="superscript"/>
        </w:rPr>
        <w:t>о</w:t>
      </w:r>
      <w:r w:rsidRPr="00DF598F">
        <w:rPr>
          <w:sz w:val="24"/>
          <w:szCs w:val="24"/>
        </w:rPr>
        <w:t>С</w:t>
      </w:r>
      <w:proofErr w:type="spellEnd"/>
      <w:r w:rsidRPr="00DF598F">
        <w:rPr>
          <w:sz w:val="24"/>
          <w:szCs w:val="24"/>
        </w:rPr>
        <w:t>;</w:t>
      </w:r>
    </w:p>
    <w:p w:rsidR="003010D6" w:rsidRPr="00DF598F" w:rsidRDefault="003010D6" w:rsidP="003010D6">
      <w:pPr>
        <w:numPr>
          <w:ilvl w:val="0"/>
          <w:numId w:val="36"/>
        </w:numPr>
        <w:ind w:left="0"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відносна вологість повітря від 35 до 98%;</w:t>
      </w:r>
    </w:p>
    <w:p w:rsidR="003010D6" w:rsidRPr="00DF598F" w:rsidRDefault="003010D6" w:rsidP="003010D6">
      <w:pPr>
        <w:numPr>
          <w:ilvl w:val="0"/>
          <w:numId w:val="36"/>
        </w:numPr>
        <w:ind w:left="0"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вміст агресивних і токсичних компонентів у повітрі – в межах санітарних норм.</w:t>
      </w:r>
    </w:p>
    <w:p w:rsidR="003010D6" w:rsidRPr="00DF598F" w:rsidRDefault="003010D6" w:rsidP="003010D6">
      <w:pPr>
        <w:pStyle w:val="ad"/>
        <w:suppressAutoHyphens/>
        <w:spacing w:before="40"/>
        <w:ind w:left="0"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Перед проведенням технічного обслуговування повинні бути виконані такі підготовчі роботи:</w:t>
      </w:r>
    </w:p>
    <w:p w:rsidR="003010D6" w:rsidRPr="00DF598F" w:rsidRDefault="003010D6" w:rsidP="003010D6">
      <w:pPr>
        <w:ind w:firstLine="567"/>
        <w:jc w:val="both"/>
        <w:rPr>
          <w:b/>
          <w:sz w:val="24"/>
          <w:szCs w:val="24"/>
        </w:rPr>
      </w:pPr>
      <w:r w:rsidRPr="00DF598F">
        <w:rPr>
          <w:sz w:val="24"/>
          <w:szCs w:val="24"/>
        </w:rPr>
        <w:t xml:space="preserve">- балони з </w:t>
      </w:r>
      <w:proofErr w:type="spellStart"/>
      <w:r w:rsidR="00904972" w:rsidRPr="00DF598F">
        <w:rPr>
          <w:sz w:val="24"/>
          <w:szCs w:val="24"/>
        </w:rPr>
        <w:t>повірочн</w:t>
      </w:r>
      <w:r w:rsidR="00B26DDB" w:rsidRPr="00DF598F">
        <w:rPr>
          <w:sz w:val="24"/>
          <w:szCs w:val="24"/>
        </w:rPr>
        <w:t>ими</w:t>
      </w:r>
      <w:proofErr w:type="spellEnd"/>
      <w:r w:rsidR="00904972" w:rsidRPr="00DF598F">
        <w:rPr>
          <w:sz w:val="24"/>
          <w:szCs w:val="24"/>
        </w:rPr>
        <w:t xml:space="preserve"> газов</w:t>
      </w:r>
      <w:r w:rsidR="00B26DDB" w:rsidRPr="00DF598F">
        <w:rPr>
          <w:sz w:val="24"/>
          <w:szCs w:val="24"/>
        </w:rPr>
        <w:t xml:space="preserve">ими </w:t>
      </w:r>
      <w:r w:rsidR="00904972" w:rsidRPr="00DF598F">
        <w:rPr>
          <w:sz w:val="24"/>
          <w:szCs w:val="24"/>
        </w:rPr>
        <w:t>суміш</w:t>
      </w:r>
      <w:r w:rsidR="00B26DDB" w:rsidRPr="00DF598F">
        <w:rPr>
          <w:sz w:val="24"/>
          <w:szCs w:val="24"/>
        </w:rPr>
        <w:t>ами (далі</w:t>
      </w:r>
      <w:r w:rsidR="006B4254" w:rsidRPr="00DF598F">
        <w:rPr>
          <w:sz w:val="24"/>
          <w:szCs w:val="24"/>
        </w:rPr>
        <w:t xml:space="preserve"> -</w:t>
      </w:r>
      <w:r w:rsidR="00B26DDB" w:rsidRPr="00DF598F">
        <w:rPr>
          <w:sz w:val="24"/>
          <w:szCs w:val="24"/>
        </w:rPr>
        <w:t xml:space="preserve"> </w:t>
      </w:r>
      <w:r w:rsidRPr="00DF598F">
        <w:rPr>
          <w:sz w:val="24"/>
          <w:szCs w:val="24"/>
        </w:rPr>
        <w:t>ПГС</w:t>
      </w:r>
      <w:r w:rsidR="00070824" w:rsidRPr="00DF598F">
        <w:rPr>
          <w:sz w:val="24"/>
          <w:szCs w:val="24"/>
        </w:rPr>
        <w:t xml:space="preserve">), </w:t>
      </w:r>
      <w:proofErr w:type="spellStart"/>
      <w:r w:rsidR="00070824" w:rsidRPr="00DF598F">
        <w:rPr>
          <w:sz w:val="24"/>
          <w:szCs w:val="24"/>
        </w:rPr>
        <w:t>настроєч</w:t>
      </w:r>
      <w:r w:rsidR="00B26DDB" w:rsidRPr="00DF598F">
        <w:rPr>
          <w:sz w:val="24"/>
          <w:szCs w:val="24"/>
        </w:rPr>
        <w:t>ними</w:t>
      </w:r>
      <w:proofErr w:type="spellEnd"/>
      <w:r w:rsidR="00B26DDB" w:rsidRPr="00DF598F">
        <w:rPr>
          <w:sz w:val="24"/>
          <w:szCs w:val="24"/>
        </w:rPr>
        <w:t xml:space="preserve"> газовими сумішами</w:t>
      </w:r>
      <w:r w:rsidRPr="00DF598F">
        <w:rPr>
          <w:sz w:val="24"/>
          <w:szCs w:val="24"/>
        </w:rPr>
        <w:t xml:space="preserve"> (</w:t>
      </w:r>
      <w:r w:rsidR="00B26DDB" w:rsidRPr="00DF598F">
        <w:rPr>
          <w:sz w:val="24"/>
          <w:szCs w:val="24"/>
        </w:rPr>
        <w:t>далі</w:t>
      </w:r>
      <w:r w:rsidR="006B4254" w:rsidRPr="00DF598F">
        <w:rPr>
          <w:sz w:val="24"/>
          <w:szCs w:val="24"/>
        </w:rPr>
        <w:t xml:space="preserve"> -</w:t>
      </w:r>
      <w:r w:rsidR="00B26DDB" w:rsidRPr="00DF598F">
        <w:rPr>
          <w:sz w:val="24"/>
          <w:szCs w:val="24"/>
        </w:rPr>
        <w:t xml:space="preserve"> </w:t>
      </w:r>
      <w:r w:rsidRPr="00DF598F">
        <w:rPr>
          <w:sz w:val="24"/>
          <w:szCs w:val="24"/>
        </w:rPr>
        <w:t>НГС) і засоби обслуговування повинні бути витримані у приміщенні, в якому проводиться технічне обслуговування, до вирівнювання їхньої температури з температурою приміщення;</w:t>
      </w:r>
    </w:p>
    <w:p w:rsidR="003010D6" w:rsidRPr="00DF598F" w:rsidRDefault="003010D6" w:rsidP="003010D6">
      <w:pPr>
        <w:suppressAutoHyphens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- </w:t>
      </w:r>
      <w:proofErr w:type="spellStart"/>
      <w:r w:rsidRPr="00DF598F">
        <w:rPr>
          <w:sz w:val="24"/>
          <w:szCs w:val="24"/>
        </w:rPr>
        <w:t>течошукач</w:t>
      </w:r>
      <w:proofErr w:type="spellEnd"/>
      <w:r w:rsidRPr="00DF598F">
        <w:rPr>
          <w:sz w:val="24"/>
          <w:szCs w:val="24"/>
        </w:rPr>
        <w:t xml:space="preserve"> і засоби обслуговування повинні бути підготовлені до роботи згідно з експлуатаційною документацією.</w:t>
      </w:r>
    </w:p>
    <w:p w:rsidR="003010D6" w:rsidRPr="00DF598F" w:rsidRDefault="003010D6" w:rsidP="003010D6">
      <w:pPr>
        <w:spacing w:before="60"/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Послідовність проведення перевірки:</w:t>
      </w:r>
    </w:p>
    <w:p w:rsidR="003010D6" w:rsidRPr="00DF598F" w:rsidRDefault="003010D6" w:rsidP="003010D6">
      <w:pPr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 xml:space="preserve">а). Ввімкнути </w:t>
      </w:r>
      <w:proofErr w:type="spellStart"/>
      <w:r w:rsidRPr="00DF598F">
        <w:rPr>
          <w:sz w:val="24"/>
          <w:szCs w:val="24"/>
        </w:rPr>
        <w:t>течошукач</w:t>
      </w:r>
      <w:proofErr w:type="spellEnd"/>
      <w:r w:rsidRPr="00DF598F">
        <w:rPr>
          <w:sz w:val="24"/>
          <w:szCs w:val="24"/>
        </w:rPr>
        <w:t xml:space="preserve"> і дочекатися його виходу в робочий режим у відповідності з п.6.4.2 </w:t>
      </w:r>
    </w:p>
    <w:p w:rsidR="003010D6" w:rsidRPr="00DF598F" w:rsidRDefault="003010D6" w:rsidP="003010D6">
      <w:pPr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б) Зібрати схему за малюнком 4, приєднавши до схеми балон з ПГС №</w:t>
      </w:r>
      <w:r w:rsidR="00B26DDB" w:rsidRPr="00DF598F">
        <w:rPr>
          <w:sz w:val="24"/>
          <w:szCs w:val="24"/>
        </w:rPr>
        <w:t xml:space="preserve"> </w:t>
      </w:r>
      <w:r w:rsidRPr="00DF598F">
        <w:rPr>
          <w:sz w:val="24"/>
          <w:szCs w:val="24"/>
        </w:rPr>
        <w:t xml:space="preserve">3 (Додаток А). Зняти верхню деталь корпусу </w:t>
      </w:r>
      <w:proofErr w:type="spellStart"/>
      <w:r w:rsidRPr="00DF598F">
        <w:rPr>
          <w:sz w:val="24"/>
          <w:szCs w:val="24"/>
        </w:rPr>
        <w:t>течошукача</w:t>
      </w:r>
      <w:proofErr w:type="spellEnd"/>
      <w:r w:rsidRPr="00DF598F">
        <w:rPr>
          <w:sz w:val="24"/>
          <w:szCs w:val="24"/>
        </w:rPr>
        <w:t>, чим забезпечити доступ до сенсорів.</w:t>
      </w:r>
    </w:p>
    <w:p w:rsidR="00ED6D55" w:rsidRPr="00DF598F" w:rsidRDefault="00ED6D55" w:rsidP="003010D6">
      <w:pPr>
        <w:ind w:firstLine="567"/>
        <w:jc w:val="both"/>
        <w:rPr>
          <w:sz w:val="24"/>
          <w:szCs w:val="24"/>
        </w:rPr>
      </w:pPr>
    </w:p>
    <w:p w:rsidR="00ED6D55" w:rsidRPr="00DF598F" w:rsidRDefault="00ED6D55" w:rsidP="003010D6">
      <w:pPr>
        <w:ind w:firstLine="567"/>
        <w:jc w:val="both"/>
        <w:rPr>
          <w:sz w:val="24"/>
          <w:szCs w:val="24"/>
        </w:rPr>
      </w:pPr>
    </w:p>
    <w:p w:rsidR="00B868EC" w:rsidRPr="00DF598F" w:rsidRDefault="00795A38" w:rsidP="00B868EC">
      <w:pPr>
        <w:ind w:firstLine="567"/>
        <w:rPr>
          <w:b/>
          <w:sz w:val="24"/>
          <w:szCs w:val="24"/>
        </w:rPr>
      </w:pPr>
      <w:r w:rsidRPr="00795A38">
        <w:rPr>
          <w:b/>
          <w:noProof/>
          <w:lang w:val="ru-RU"/>
        </w:rPr>
        <w:pict>
          <v:shape id="_x0000_s1062" type="#_x0000_t75" style="position:absolute;left:0;text-align:left;margin-left:137.9pt;margin-top:3.75pt;width:253.7pt;height:151.2pt;z-index:251679744">
            <v:imagedata r:id="rId28" o:title="" cropbottom="22959f"/>
          </v:shape>
          <o:OLEObject Type="Embed" ProgID="Word.Picture.8" ShapeID="_x0000_s1062" DrawAspect="Content" ObjectID="_1642239432" r:id="rId29"/>
        </w:pict>
      </w:r>
    </w:p>
    <w:p w:rsidR="00B868EC" w:rsidRPr="00DF598F" w:rsidRDefault="00B868EC" w:rsidP="00B868EC">
      <w:pPr>
        <w:ind w:firstLine="567"/>
        <w:rPr>
          <w:b/>
          <w:sz w:val="24"/>
          <w:szCs w:val="24"/>
        </w:rPr>
      </w:pPr>
    </w:p>
    <w:p w:rsidR="00B868EC" w:rsidRPr="00DF598F" w:rsidRDefault="00B868EC" w:rsidP="00B868EC">
      <w:pPr>
        <w:ind w:firstLine="567"/>
        <w:rPr>
          <w:b/>
          <w:sz w:val="24"/>
          <w:szCs w:val="24"/>
        </w:rPr>
      </w:pPr>
    </w:p>
    <w:p w:rsidR="00B868EC" w:rsidRPr="00DF598F" w:rsidRDefault="00B868EC" w:rsidP="00B868EC">
      <w:pPr>
        <w:ind w:firstLine="567"/>
        <w:rPr>
          <w:b/>
          <w:sz w:val="24"/>
          <w:szCs w:val="24"/>
        </w:rPr>
      </w:pPr>
    </w:p>
    <w:p w:rsidR="00B868EC" w:rsidRPr="00DF598F" w:rsidRDefault="00B868EC" w:rsidP="00B868EC">
      <w:pPr>
        <w:ind w:firstLine="567"/>
        <w:rPr>
          <w:b/>
          <w:sz w:val="24"/>
          <w:szCs w:val="24"/>
        </w:rPr>
      </w:pPr>
    </w:p>
    <w:p w:rsidR="00B868EC" w:rsidRPr="00DF598F" w:rsidRDefault="00B868EC" w:rsidP="00B868EC">
      <w:pPr>
        <w:ind w:firstLine="567"/>
        <w:rPr>
          <w:b/>
          <w:sz w:val="24"/>
          <w:szCs w:val="24"/>
        </w:rPr>
      </w:pPr>
    </w:p>
    <w:p w:rsidR="00ED6D55" w:rsidRPr="00DF598F" w:rsidRDefault="00ED6D55" w:rsidP="00B868EC">
      <w:pPr>
        <w:ind w:firstLine="567"/>
        <w:rPr>
          <w:b/>
          <w:sz w:val="24"/>
          <w:szCs w:val="24"/>
        </w:rPr>
      </w:pPr>
    </w:p>
    <w:p w:rsidR="00ED6D55" w:rsidRPr="00DF598F" w:rsidRDefault="00ED6D55" w:rsidP="00B868EC">
      <w:pPr>
        <w:ind w:firstLine="567"/>
        <w:rPr>
          <w:b/>
          <w:sz w:val="24"/>
          <w:szCs w:val="24"/>
        </w:rPr>
      </w:pPr>
    </w:p>
    <w:p w:rsidR="00ED6D55" w:rsidRPr="00DF598F" w:rsidRDefault="00ED6D55" w:rsidP="00B868EC">
      <w:pPr>
        <w:ind w:firstLine="567"/>
        <w:rPr>
          <w:b/>
          <w:sz w:val="24"/>
          <w:szCs w:val="24"/>
        </w:rPr>
      </w:pPr>
    </w:p>
    <w:p w:rsidR="00ED6D55" w:rsidRPr="00DF598F" w:rsidRDefault="00ED6D55" w:rsidP="00B868EC">
      <w:pPr>
        <w:ind w:firstLine="567"/>
        <w:rPr>
          <w:b/>
          <w:sz w:val="24"/>
          <w:szCs w:val="24"/>
        </w:rPr>
      </w:pPr>
    </w:p>
    <w:p w:rsidR="00B868EC" w:rsidRPr="00DF598F" w:rsidRDefault="00B868EC" w:rsidP="00D402C1">
      <w:pPr>
        <w:ind w:left="567" w:hanging="567"/>
        <w:jc w:val="center"/>
        <w:rPr>
          <w:sz w:val="22"/>
          <w:szCs w:val="22"/>
        </w:rPr>
      </w:pPr>
      <w:r w:rsidRPr="00DF598F">
        <w:rPr>
          <w:sz w:val="22"/>
          <w:szCs w:val="22"/>
        </w:rPr>
        <w:t>1 - балон з ПГС; 2 - редуктор; 3 - ВТР; 4 - ротаметр;</w:t>
      </w:r>
    </w:p>
    <w:p w:rsidR="00B868EC" w:rsidRPr="00DF598F" w:rsidRDefault="00B868EC" w:rsidP="00D402C1">
      <w:pPr>
        <w:ind w:left="567" w:hanging="567"/>
        <w:jc w:val="center"/>
        <w:rPr>
          <w:sz w:val="22"/>
          <w:szCs w:val="22"/>
        </w:rPr>
      </w:pPr>
      <w:r w:rsidRPr="00DF598F">
        <w:rPr>
          <w:sz w:val="22"/>
          <w:szCs w:val="22"/>
        </w:rPr>
        <w:t>5 - повірочна насадка; 6 – течошукач; 7 – трубка ПХВ; 8 – вентиль балону.</w:t>
      </w:r>
    </w:p>
    <w:p w:rsidR="00E12095" w:rsidRPr="00DF598F" w:rsidRDefault="00E12095" w:rsidP="00D402C1">
      <w:pPr>
        <w:spacing w:before="120"/>
        <w:jc w:val="center"/>
        <w:rPr>
          <w:sz w:val="22"/>
          <w:szCs w:val="22"/>
        </w:rPr>
      </w:pPr>
      <w:r w:rsidRPr="00DF598F">
        <w:rPr>
          <w:sz w:val="22"/>
          <w:szCs w:val="22"/>
        </w:rPr>
        <w:t xml:space="preserve">Малюнок </w:t>
      </w:r>
      <w:r w:rsidR="003010D6" w:rsidRPr="00DF598F">
        <w:rPr>
          <w:sz w:val="22"/>
          <w:szCs w:val="22"/>
        </w:rPr>
        <w:t>4</w:t>
      </w:r>
      <w:r w:rsidRPr="00DF598F">
        <w:rPr>
          <w:sz w:val="22"/>
          <w:szCs w:val="22"/>
        </w:rPr>
        <w:t xml:space="preserve"> - Схема для контролю метрологічних характеристик течошукача:</w:t>
      </w:r>
    </w:p>
    <w:p w:rsidR="00F1779A" w:rsidRPr="00DF598F" w:rsidRDefault="00F1779A" w:rsidP="00E12095">
      <w:pPr>
        <w:ind w:firstLine="709"/>
        <w:jc w:val="both"/>
        <w:rPr>
          <w:sz w:val="24"/>
          <w:szCs w:val="24"/>
        </w:rPr>
      </w:pPr>
    </w:p>
    <w:p w:rsidR="00B868EC" w:rsidRPr="001B0CC8" w:rsidRDefault="00B868EC" w:rsidP="00841205">
      <w:pPr>
        <w:ind w:firstLine="567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в) Відкрити балон з ПГС</w:t>
      </w:r>
      <w:r w:rsidR="00BD1003" w:rsidRPr="00DF598F">
        <w:rPr>
          <w:sz w:val="16"/>
          <w:szCs w:val="16"/>
        </w:rPr>
        <w:t> </w:t>
      </w:r>
      <w:r w:rsidR="00BD1003" w:rsidRPr="00DF598F">
        <w:rPr>
          <w:sz w:val="24"/>
          <w:szCs w:val="24"/>
        </w:rPr>
        <w:t>№</w:t>
      </w:r>
      <w:r w:rsidR="00BD1003" w:rsidRPr="00DF598F">
        <w:rPr>
          <w:sz w:val="16"/>
          <w:szCs w:val="16"/>
        </w:rPr>
        <w:t> </w:t>
      </w:r>
      <w:r w:rsidR="00BD1003" w:rsidRPr="00DF598F">
        <w:rPr>
          <w:sz w:val="24"/>
          <w:szCs w:val="24"/>
        </w:rPr>
        <w:t>3</w:t>
      </w:r>
      <w:r w:rsidRPr="00DF598F">
        <w:rPr>
          <w:sz w:val="24"/>
          <w:szCs w:val="24"/>
        </w:rPr>
        <w:t xml:space="preserve">, встановити за допомогою вентиля витрату </w:t>
      </w:r>
      <w:r w:rsidRPr="00DF598F">
        <w:rPr>
          <w:b/>
          <w:sz w:val="24"/>
          <w:szCs w:val="24"/>
        </w:rPr>
        <w:t xml:space="preserve">0,4 </w:t>
      </w:r>
      <w:r w:rsidRPr="00DF598F">
        <w:rPr>
          <w:b/>
          <w:sz w:val="24"/>
          <w:szCs w:val="24"/>
        </w:rPr>
        <w:sym w:font="Symbol" w:char="00B1"/>
      </w:r>
      <w:r w:rsidRPr="00DF598F">
        <w:rPr>
          <w:b/>
          <w:sz w:val="24"/>
          <w:szCs w:val="24"/>
        </w:rPr>
        <w:t xml:space="preserve"> 0,1 дм</w:t>
      </w:r>
      <w:r w:rsidRPr="00DF598F">
        <w:rPr>
          <w:b/>
          <w:sz w:val="24"/>
          <w:szCs w:val="24"/>
          <w:vertAlign w:val="superscript"/>
        </w:rPr>
        <w:t>3</w:t>
      </w:r>
      <w:r w:rsidRPr="00DF598F">
        <w:rPr>
          <w:b/>
          <w:sz w:val="24"/>
          <w:szCs w:val="24"/>
        </w:rPr>
        <w:t>/хв</w:t>
      </w:r>
      <w:r w:rsidRPr="00DF598F">
        <w:rPr>
          <w:sz w:val="24"/>
          <w:szCs w:val="24"/>
        </w:rPr>
        <w:t xml:space="preserve"> і п</w:t>
      </w:r>
      <w:r w:rsidRPr="001B0CC8">
        <w:rPr>
          <w:sz w:val="24"/>
          <w:szCs w:val="24"/>
        </w:rPr>
        <w:t xml:space="preserve">родути газову лінію протягом </w:t>
      </w:r>
      <w:r w:rsidRPr="001B0CC8">
        <w:rPr>
          <w:b/>
          <w:sz w:val="24"/>
          <w:szCs w:val="24"/>
        </w:rPr>
        <w:t>1 хв</w:t>
      </w:r>
      <w:r w:rsidRPr="001B0CC8">
        <w:rPr>
          <w:sz w:val="24"/>
          <w:szCs w:val="24"/>
        </w:rPr>
        <w:t xml:space="preserve">. </w:t>
      </w:r>
    </w:p>
    <w:p w:rsidR="00B868EC" w:rsidRPr="001B0CC8" w:rsidRDefault="00B868EC" w:rsidP="00841205">
      <w:pPr>
        <w:ind w:firstLine="567"/>
        <w:jc w:val="both"/>
        <w:rPr>
          <w:sz w:val="24"/>
          <w:szCs w:val="24"/>
        </w:rPr>
      </w:pPr>
      <w:r w:rsidRPr="001B0CC8">
        <w:rPr>
          <w:sz w:val="24"/>
          <w:szCs w:val="24"/>
        </w:rPr>
        <w:t xml:space="preserve">г) Встановити повірочну насадку на відповідний сенсор течошукача та ввімкнути секундомір. </w:t>
      </w:r>
    </w:p>
    <w:p w:rsidR="006D5B58" w:rsidRPr="001B0CC8" w:rsidRDefault="006D5B58" w:rsidP="00841205">
      <w:pPr>
        <w:spacing w:before="60"/>
        <w:ind w:firstLine="567"/>
        <w:jc w:val="both"/>
        <w:rPr>
          <w:sz w:val="24"/>
          <w:szCs w:val="24"/>
          <w:lang w:val="ru-RU"/>
        </w:rPr>
      </w:pPr>
      <w:r w:rsidRPr="001B0CC8">
        <w:rPr>
          <w:sz w:val="24"/>
          <w:szCs w:val="24"/>
        </w:rPr>
        <w:t xml:space="preserve">д) Через </w:t>
      </w:r>
      <w:r w:rsidRPr="001B0CC8">
        <w:rPr>
          <w:b/>
          <w:sz w:val="24"/>
          <w:szCs w:val="24"/>
        </w:rPr>
        <w:t xml:space="preserve">1 </w:t>
      </w:r>
      <w:proofErr w:type="spellStart"/>
      <w:r w:rsidRPr="001B0CC8">
        <w:rPr>
          <w:b/>
          <w:sz w:val="24"/>
          <w:szCs w:val="24"/>
        </w:rPr>
        <w:t>хв</w:t>
      </w:r>
      <w:proofErr w:type="spellEnd"/>
      <w:r w:rsidRPr="001B0CC8">
        <w:rPr>
          <w:b/>
          <w:sz w:val="24"/>
          <w:szCs w:val="24"/>
        </w:rPr>
        <w:t xml:space="preserve"> для метану, 30 с для кисню, 1 хв. для сірководню</w:t>
      </w:r>
      <w:r w:rsidR="00841205" w:rsidRPr="001B0CC8">
        <w:rPr>
          <w:b/>
          <w:sz w:val="24"/>
          <w:szCs w:val="24"/>
        </w:rPr>
        <w:t xml:space="preserve"> і</w:t>
      </w:r>
      <w:r w:rsidRPr="001B0CC8">
        <w:rPr>
          <w:b/>
          <w:sz w:val="24"/>
          <w:szCs w:val="24"/>
        </w:rPr>
        <w:t xml:space="preserve"> 3 хв. для чадного газу </w:t>
      </w:r>
      <w:r w:rsidRPr="001B0CC8">
        <w:rPr>
          <w:sz w:val="24"/>
          <w:szCs w:val="24"/>
        </w:rPr>
        <w:t xml:space="preserve">від моменту подачі ПГС зафіксувати </w:t>
      </w:r>
      <w:r w:rsidR="00841205" w:rsidRPr="001B0CC8">
        <w:rPr>
          <w:sz w:val="24"/>
          <w:szCs w:val="24"/>
        </w:rPr>
        <w:t>стан сигналізації. Сигналізація (світова і звукова) повинна бути відсутня.</w:t>
      </w:r>
    </w:p>
    <w:p w:rsidR="009A6F20" w:rsidRPr="001B0CC8" w:rsidRDefault="009A6F20" w:rsidP="009A6F2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4"/>
          <w:szCs w:val="24"/>
        </w:rPr>
      </w:pPr>
      <w:r w:rsidRPr="001B0CC8">
        <w:rPr>
          <w:sz w:val="24"/>
          <w:szCs w:val="24"/>
        </w:rPr>
        <w:t xml:space="preserve">ж) Приєднати до схеми </w:t>
      </w:r>
      <w:r w:rsidRPr="00BD1003">
        <w:rPr>
          <w:sz w:val="24"/>
          <w:szCs w:val="24"/>
        </w:rPr>
        <w:t xml:space="preserve">(малюнок </w:t>
      </w:r>
      <w:r w:rsidR="00BD1003" w:rsidRPr="00BD1003">
        <w:rPr>
          <w:sz w:val="24"/>
          <w:szCs w:val="24"/>
        </w:rPr>
        <w:t>4</w:t>
      </w:r>
      <w:r w:rsidRPr="00BD1003">
        <w:rPr>
          <w:sz w:val="24"/>
          <w:szCs w:val="24"/>
        </w:rPr>
        <w:t>)</w:t>
      </w:r>
      <w:r w:rsidRPr="001B0CC8">
        <w:rPr>
          <w:sz w:val="24"/>
          <w:szCs w:val="24"/>
        </w:rPr>
        <w:t xml:space="preserve"> балон з ПГС</w:t>
      </w:r>
      <w:r w:rsidRPr="001B0CC8">
        <w:rPr>
          <w:b/>
          <w:bCs/>
          <w:sz w:val="16"/>
          <w:szCs w:val="16"/>
          <w:lang w:val="en-US"/>
        </w:rPr>
        <w:t> </w:t>
      </w:r>
      <w:r w:rsidRPr="001B0CC8">
        <w:rPr>
          <w:sz w:val="24"/>
          <w:szCs w:val="24"/>
        </w:rPr>
        <w:t>№</w:t>
      </w:r>
      <w:r w:rsidRPr="001B0CC8">
        <w:rPr>
          <w:b/>
          <w:bCs/>
          <w:sz w:val="16"/>
          <w:szCs w:val="16"/>
          <w:lang w:val="en-US"/>
        </w:rPr>
        <w:t> </w:t>
      </w:r>
      <w:r w:rsidRPr="001B0CC8">
        <w:rPr>
          <w:sz w:val="24"/>
          <w:szCs w:val="24"/>
        </w:rPr>
        <w:t xml:space="preserve">2 і повторити операції по </w:t>
      </w:r>
      <w:proofErr w:type="spellStart"/>
      <w:r w:rsidRPr="001B0CC8">
        <w:rPr>
          <w:sz w:val="24"/>
          <w:szCs w:val="24"/>
        </w:rPr>
        <w:t>п.п</w:t>
      </w:r>
      <w:proofErr w:type="spellEnd"/>
      <w:r w:rsidRPr="001B0CC8">
        <w:rPr>
          <w:sz w:val="24"/>
          <w:szCs w:val="24"/>
        </w:rPr>
        <w:t>. в - д.</w:t>
      </w:r>
    </w:p>
    <w:p w:rsidR="009A6F20" w:rsidRPr="001B0CC8" w:rsidRDefault="009A6F20" w:rsidP="009A6F2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4"/>
          <w:szCs w:val="24"/>
        </w:rPr>
      </w:pPr>
      <w:r w:rsidRPr="001B0CC8">
        <w:rPr>
          <w:sz w:val="24"/>
          <w:szCs w:val="24"/>
        </w:rPr>
        <w:t>Результати перевірки вважаються позитивними, якщо:</w:t>
      </w:r>
    </w:p>
    <w:p w:rsidR="009A6F20" w:rsidRPr="001B0CC8" w:rsidRDefault="009A6F20" w:rsidP="009A6F2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4"/>
          <w:szCs w:val="24"/>
        </w:rPr>
      </w:pPr>
      <w:r w:rsidRPr="001B0CC8">
        <w:rPr>
          <w:sz w:val="24"/>
          <w:szCs w:val="24"/>
        </w:rPr>
        <w:t>- при подачі ПГС</w:t>
      </w:r>
      <w:r w:rsidR="00324008" w:rsidRPr="001B0CC8">
        <w:rPr>
          <w:b/>
          <w:bCs/>
          <w:sz w:val="16"/>
          <w:szCs w:val="16"/>
          <w:lang w:val="en-US"/>
        </w:rPr>
        <w:t> </w:t>
      </w:r>
      <w:r w:rsidRPr="001B0CC8">
        <w:rPr>
          <w:sz w:val="24"/>
          <w:szCs w:val="24"/>
        </w:rPr>
        <w:t>№</w:t>
      </w:r>
      <w:r w:rsidR="00324008" w:rsidRPr="001B0CC8">
        <w:rPr>
          <w:b/>
          <w:bCs/>
          <w:sz w:val="16"/>
          <w:szCs w:val="16"/>
          <w:lang w:val="en-US"/>
        </w:rPr>
        <w:t> </w:t>
      </w:r>
      <w:r w:rsidRPr="001B0CC8">
        <w:rPr>
          <w:sz w:val="24"/>
          <w:szCs w:val="24"/>
        </w:rPr>
        <w:t>3 сигналізація (світлова і звукова) відсутня;</w:t>
      </w:r>
    </w:p>
    <w:p w:rsidR="009A6F20" w:rsidRPr="001B0CC8" w:rsidRDefault="009A6F20" w:rsidP="009A6F2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4"/>
          <w:szCs w:val="24"/>
          <w:lang w:val="ru-RU"/>
        </w:rPr>
      </w:pPr>
      <w:r w:rsidRPr="001B0CC8">
        <w:rPr>
          <w:sz w:val="24"/>
          <w:szCs w:val="24"/>
        </w:rPr>
        <w:lastRenderedPageBreak/>
        <w:t>- при подачі ПГС</w:t>
      </w:r>
      <w:r w:rsidR="00324008" w:rsidRPr="001B0CC8">
        <w:rPr>
          <w:b/>
          <w:bCs/>
          <w:sz w:val="16"/>
          <w:szCs w:val="16"/>
          <w:lang w:val="en-US"/>
        </w:rPr>
        <w:t> </w:t>
      </w:r>
      <w:r w:rsidR="00324008" w:rsidRPr="001B0CC8">
        <w:rPr>
          <w:sz w:val="24"/>
          <w:szCs w:val="24"/>
        </w:rPr>
        <w:t>№</w:t>
      </w:r>
      <w:r w:rsidR="00324008" w:rsidRPr="001B0CC8">
        <w:rPr>
          <w:b/>
          <w:bCs/>
          <w:sz w:val="16"/>
          <w:szCs w:val="16"/>
          <w:lang w:val="en-US"/>
        </w:rPr>
        <w:t> </w:t>
      </w:r>
      <w:r w:rsidRPr="001B0CC8">
        <w:rPr>
          <w:sz w:val="24"/>
          <w:szCs w:val="24"/>
        </w:rPr>
        <w:t xml:space="preserve">2 сигналізація (тривожна, світлова та звукова, п. 6.5.4) спрацьовує через 1 </w:t>
      </w:r>
      <w:proofErr w:type="spellStart"/>
      <w:r w:rsidRPr="001B0CC8">
        <w:rPr>
          <w:sz w:val="24"/>
          <w:szCs w:val="24"/>
        </w:rPr>
        <w:t>хв</w:t>
      </w:r>
      <w:proofErr w:type="spellEnd"/>
      <w:r w:rsidRPr="001B0CC8">
        <w:rPr>
          <w:sz w:val="24"/>
          <w:szCs w:val="24"/>
        </w:rPr>
        <w:t xml:space="preserve"> для метану, 30 с для кисню, 1 хв. для сірководню і 3 хв. для чадного газу.</w:t>
      </w:r>
    </w:p>
    <w:p w:rsidR="00324008" w:rsidRPr="001B0CC8" w:rsidRDefault="00795A38" w:rsidP="00324008">
      <w:pPr>
        <w:pStyle w:val="HTML"/>
        <w:shd w:val="clear" w:color="auto" w:fill="F8F9FA"/>
        <w:spacing w:before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65" type="#_x0000_t5" style="position:absolute;left:0;text-align:left;margin-left:118.05pt;margin-top:20.7pt;width:9.75pt;height:9pt;z-index:251680768"/>
        </w:pict>
      </w:r>
      <w:r w:rsidR="00324008" w:rsidRPr="001B0CC8">
        <w:rPr>
          <w:rFonts w:ascii="Times New Roman" w:hAnsi="Times New Roman" w:cs="Times New Roman"/>
          <w:sz w:val="24"/>
          <w:szCs w:val="24"/>
          <w:lang w:val="uk-UA"/>
        </w:rPr>
        <w:t>В обох випадках показання концентрації контрольовани</w:t>
      </w:r>
      <w:r w:rsidR="00070824">
        <w:rPr>
          <w:rFonts w:ascii="Times New Roman" w:hAnsi="Times New Roman" w:cs="Times New Roman"/>
          <w:sz w:val="24"/>
          <w:szCs w:val="24"/>
          <w:lang w:val="uk-UA"/>
        </w:rPr>
        <w:t>х газів повинні відповідати дани</w:t>
      </w:r>
      <w:r w:rsidR="00324008" w:rsidRPr="001B0CC8">
        <w:rPr>
          <w:rFonts w:ascii="Times New Roman" w:hAnsi="Times New Roman" w:cs="Times New Roman"/>
          <w:sz w:val="24"/>
          <w:szCs w:val="24"/>
          <w:lang w:val="uk-UA"/>
        </w:rPr>
        <w:t>м сертифіката на ПГС ±       (допустима основна абсолютна похибка, таблиця 3).</w:t>
      </w:r>
    </w:p>
    <w:p w:rsidR="00324008" w:rsidRPr="001B0CC8" w:rsidRDefault="00324008" w:rsidP="00324008">
      <w:pPr>
        <w:pStyle w:val="HTML"/>
        <w:shd w:val="clear" w:color="auto" w:fill="F8F9FA"/>
        <w:spacing w:before="12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B0CC8">
        <w:rPr>
          <w:rFonts w:ascii="Times New Roman" w:hAnsi="Times New Roman" w:cs="Times New Roman"/>
          <w:sz w:val="24"/>
          <w:szCs w:val="24"/>
          <w:lang w:val="uk-UA"/>
        </w:rPr>
        <w:t>Час спрацювання сигналізації обумовлено фізикою процесів, що протікають і схемно-конструкторськими рішеннями і не регулюється. У разі перевищення зазначених тимчасових показників спрацьовування необхідно провести пошук і усунення несправності (до заміни сенсора включно).</w:t>
      </w:r>
    </w:p>
    <w:p w:rsidR="00F147D5" w:rsidRPr="00DF598F" w:rsidRDefault="00F147D5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  <w:r w:rsidRPr="001B0CC8">
        <w:rPr>
          <w:sz w:val="24"/>
          <w:szCs w:val="24"/>
        </w:rPr>
        <w:t xml:space="preserve">7.5.8 </w:t>
      </w:r>
      <w:r w:rsidR="006D5B58" w:rsidRPr="001B0CC8">
        <w:rPr>
          <w:sz w:val="24"/>
          <w:szCs w:val="24"/>
        </w:rPr>
        <w:t xml:space="preserve">Результати технічного обслуговування </w:t>
      </w:r>
      <w:r w:rsidR="006D5B58" w:rsidRPr="00DF598F">
        <w:rPr>
          <w:sz w:val="24"/>
          <w:szCs w:val="24"/>
        </w:rPr>
        <w:t xml:space="preserve">та не гарантійних ремонтів, дані о проведенні періодичної державної повірки фіксуються відповідно в таблиці </w:t>
      </w:r>
      <w:r w:rsidR="00DA7854" w:rsidRPr="00DF598F">
        <w:rPr>
          <w:sz w:val="24"/>
          <w:szCs w:val="24"/>
        </w:rPr>
        <w:t>6</w:t>
      </w:r>
      <w:r w:rsidR="006D5B58" w:rsidRPr="00DF598F">
        <w:rPr>
          <w:sz w:val="24"/>
          <w:szCs w:val="24"/>
        </w:rPr>
        <w:t xml:space="preserve"> та таблиці </w:t>
      </w:r>
      <w:r w:rsidR="00DA7854" w:rsidRPr="00DF598F">
        <w:rPr>
          <w:sz w:val="24"/>
          <w:szCs w:val="24"/>
        </w:rPr>
        <w:t>7</w:t>
      </w:r>
      <w:r w:rsidR="006D5B58" w:rsidRPr="00DF598F">
        <w:rPr>
          <w:sz w:val="24"/>
          <w:szCs w:val="24"/>
        </w:rPr>
        <w:t xml:space="preserve"> паспорту ИТЕМ.411711.001-08 </w:t>
      </w:r>
      <w:proofErr w:type="spellStart"/>
      <w:r w:rsidR="006D5B58" w:rsidRPr="00DF598F">
        <w:rPr>
          <w:sz w:val="24"/>
          <w:szCs w:val="24"/>
        </w:rPr>
        <w:t>ПС</w:t>
      </w:r>
      <w:proofErr w:type="spellEnd"/>
      <w:r w:rsidR="006D5B58" w:rsidRPr="00DF598F">
        <w:rPr>
          <w:sz w:val="24"/>
          <w:szCs w:val="24"/>
        </w:rPr>
        <w:t xml:space="preserve"> на </w:t>
      </w:r>
      <w:proofErr w:type="spellStart"/>
      <w:r w:rsidR="00324008" w:rsidRPr="00DF598F">
        <w:rPr>
          <w:sz w:val="24"/>
          <w:szCs w:val="24"/>
        </w:rPr>
        <w:t>течошукач</w:t>
      </w:r>
      <w:r w:rsidR="006D5B58" w:rsidRPr="00DF598F">
        <w:rPr>
          <w:sz w:val="24"/>
          <w:szCs w:val="24"/>
        </w:rPr>
        <w:t>-газосигналізатор</w:t>
      </w:r>
      <w:proofErr w:type="spellEnd"/>
      <w:r w:rsidR="006D5B58" w:rsidRPr="00DF598F">
        <w:rPr>
          <w:sz w:val="24"/>
          <w:szCs w:val="24"/>
        </w:rPr>
        <w:t xml:space="preserve"> ВАРТА 5-05 / ВАРТА 5-05</w:t>
      </w:r>
      <w:r w:rsidR="006D5B58" w:rsidRPr="00DF598F">
        <w:rPr>
          <w:sz w:val="24"/>
          <w:szCs w:val="24"/>
          <w:lang w:val="en-US"/>
        </w:rPr>
        <w:t>L</w:t>
      </w:r>
      <w:r w:rsidR="006D5B58" w:rsidRPr="00DF598F">
        <w:rPr>
          <w:sz w:val="24"/>
          <w:szCs w:val="24"/>
        </w:rPr>
        <w:t>.</w:t>
      </w:r>
    </w:p>
    <w:p w:rsidR="00B22555" w:rsidRDefault="00B22555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1E7AB9" w:rsidRDefault="001E7AB9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1E7AB9" w:rsidRDefault="001E7AB9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1E7AB9" w:rsidRDefault="001E7AB9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1E7AB9" w:rsidRDefault="001E7AB9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1E7AB9" w:rsidRDefault="001E7AB9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1E7AB9" w:rsidRDefault="001E7AB9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1E7AB9" w:rsidRDefault="001E7AB9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1E7AB9" w:rsidRPr="00DE1E99" w:rsidRDefault="001E7AB9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6B6402" w:rsidRPr="00DE1E99" w:rsidRDefault="006B6402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6B6402" w:rsidRPr="00DE1E99" w:rsidRDefault="006B6402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6B6402" w:rsidRPr="00DE1E99" w:rsidRDefault="006B6402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6B6402" w:rsidRPr="00DE1E99" w:rsidRDefault="006B6402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6B6402" w:rsidRPr="00DE1E99" w:rsidRDefault="006B6402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6B6402" w:rsidRPr="00DE1E99" w:rsidRDefault="006B6402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6B6402" w:rsidRPr="00DE1E99" w:rsidRDefault="006B6402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6B6402" w:rsidRPr="00DE1E99" w:rsidRDefault="006B6402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6B6402" w:rsidRPr="00DE1E99" w:rsidRDefault="006B6402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6B6402" w:rsidRPr="00DE1E99" w:rsidRDefault="006B6402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6B6402" w:rsidRPr="00DE1E99" w:rsidRDefault="006B6402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6B6402" w:rsidRPr="00DE1E99" w:rsidRDefault="006B6402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6B6402" w:rsidRPr="00DE1E99" w:rsidRDefault="006B6402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6B6402" w:rsidRPr="00DE1E99" w:rsidRDefault="006B6402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6B6402" w:rsidRPr="00DE1E99" w:rsidRDefault="006B6402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6B6402" w:rsidRPr="00DE1E99" w:rsidRDefault="006B6402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6B6402" w:rsidRPr="00DE1E99" w:rsidRDefault="006B6402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6B6402" w:rsidRPr="00DE1E99" w:rsidRDefault="006B6402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6B6402" w:rsidRPr="00DE1E99" w:rsidRDefault="006B6402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6B6402" w:rsidRPr="00DE1E99" w:rsidRDefault="006B6402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1E7AB9" w:rsidRPr="00DF598F" w:rsidRDefault="001E7AB9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6C5270" w:rsidRPr="00DF598F" w:rsidRDefault="006C5270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6C5270" w:rsidRPr="00DF598F" w:rsidRDefault="006C5270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6C5270" w:rsidRPr="00DF598F" w:rsidRDefault="006C5270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1E7AB9" w:rsidRDefault="001E7AB9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1E7AB9" w:rsidRDefault="001E7AB9" w:rsidP="006D5B58">
      <w:pPr>
        <w:suppressAutoHyphens/>
        <w:spacing w:before="60"/>
        <w:ind w:firstLine="567"/>
        <w:jc w:val="both"/>
        <w:rPr>
          <w:sz w:val="24"/>
          <w:szCs w:val="24"/>
        </w:rPr>
      </w:pPr>
    </w:p>
    <w:p w:rsidR="00B22555" w:rsidRPr="00F73363" w:rsidRDefault="00B22555" w:rsidP="00B22555">
      <w:pPr>
        <w:spacing w:before="120"/>
        <w:ind w:firstLine="357"/>
        <w:jc w:val="center"/>
        <w:rPr>
          <w:b/>
          <w:sz w:val="24"/>
          <w:szCs w:val="24"/>
        </w:rPr>
      </w:pPr>
      <w:r w:rsidRPr="00F73363">
        <w:rPr>
          <w:b/>
          <w:sz w:val="24"/>
          <w:szCs w:val="24"/>
        </w:rPr>
        <w:lastRenderedPageBreak/>
        <w:t>8. РЕГУЛЮВАННЯ  ТЕЧОШУКАЧА</w:t>
      </w:r>
    </w:p>
    <w:p w:rsidR="00B22555" w:rsidRPr="004A2EBA" w:rsidRDefault="00B22555" w:rsidP="00B22555">
      <w:pPr>
        <w:ind w:firstLine="567"/>
        <w:jc w:val="both"/>
        <w:rPr>
          <w:sz w:val="24"/>
          <w:szCs w:val="24"/>
        </w:rPr>
      </w:pPr>
      <w:r w:rsidRPr="004A2EBA">
        <w:rPr>
          <w:sz w:val="24"/>
          <w:szCs w:val="24"/>
        </w:rPr>
        <w:t>8.1. Загальні вказівки.</w:t>
      </w:r>
    </w:p>
    <w:p w:rsidR="00B22555" w:rsidRPr="004A2EBA" w:rsidRDefault="00B22555" w:rsidP="00B22555">
      <w:pPr>
        <w:ind w:firstLine="360"/>
        <w:jc w:val="both"/>
        <w:rPr>
          <w:sz w:val="24"/>
          <w:szCs w:val="24"/>
        </w:rPr>
      </w:pPr>
      <w:r w:rsidRPr="004A2EBA">
        <w:rPr>
          <w:sz w:val="24"/>
          <w:szCs w:val="24"/>
        </w:rPr>
        <w:t>Регулювання  з застосуванням НГС повинно проводитись за умов</w:t>
      </w:r>
      <w:r w:rsidR="00C02F02" w:rsidRPr="004A2EBA">
        <w:rPr>
          <w:sz w:val="24"/>
          <w:szCs w:val="24"/>
        </w:rPr>
        <w:t>, що вказані у п. 7.5.7</w:t>
      </w:r>
    </w:p>
    <w:p w:rsidR="00B22555" w:rsidRPr="004A2EBA" w:rsidRDefault="00B22555" w:rsidP="00B22555">
      <w:pPr>
        <w:spacing w:before="60"/>
        <w:ind w:firstLine="357"/>
        <w:rPr>
          <w:sz w:val="24"/>
          <w:szCs w:val="24"/>
        </w:rPr>
      </w:pPr>
      <w:r w:rsidRPr="004A2EBA">
        <w:rPr>
          <w:sz w:val="24"/>
          <w:szCs w:val="24"/>
        </w:rPr>
        <w:t xml:space="preserve">Після проведення регулювання обов’язково проводиться  перевірка  встановлених порогів спрацювання збережених у пам'яті </w:t>
      </w:r>
      <w:proofErr w:type="spellStart"/>
      <w:r w:rsidRPr="004A2EBA">
        <w:rPr>
          <w:sz w:val="24"/>
          <w:szCs w:val="24"/>
        </w:rPr>
        <w:t>течошукача</w:t>
      </w:r>
      <w:proofErr w:type="spellEnd"/>
      <w:r w:rsidRPr="004A2EBA">
        <w:rPr>
          <w:sz w:val="24"/>
          <w:szCs w:val="24"/>
        </w:rPr>
        <w:t xml:space="preserve"> та перевіряється спрацювання тривожної сигналізації.</w:t>
      </w:r>
    </w:p>
    <w:p w:rsidR="00B22555" w:rsidRPr="004A2EBA" w:rsidRDefault="00B22555" w:rsidP="00B22555">
      <w:pPr>
        <w:spacing w:before="60"/>
        <w:ind w:firstLine="567"/>
        <w:jc w:val="both"/>
        <w:rPr>
          <w:sz w:val="24"/>
          <w:szCs w:val="24"/>
        </w:rPr>
      </w:pPr>
      <w:r w:rsidRPr="004A2EBA">
        <w:rPr>
          <w:sz w:val="24"/>
          <w:szCs w:val="24"/>
        </w:rPr>
        <w:t>8.2. Порядок регулювання порогів спрацювання приладу проводиться у наступній послідовності:</w:t>
      </w:r>
    </w:p>
    <w:p w:rsidR="00B22555" w:rsidRPr="004A2EBA" w:rsidRDefault="00B22555" w:rsidP="00B22555">
      <w:pPr>
        <w:spacing w:before="60"/>
        <w:ind w:firstLine="567"/>
        <w:jc w:val="both"/>
        <w:rPr>
          <w:sz w:val="24"/>
          <w:szCs w:val="24"/>
        </w:rPr>
      </w:pPr>
      <w:r w:rsidRPr="004A2EBA">
        <w:rPr>
          <w:sz w:val="24"/>
          <w:szCs w:val="24"/>
        </w:rPr>
        <w:t xml:space="preserve">8.2.1 Ввімкнути </w:t>
      </w:r>
      <w:proofErr w:type="spellStart"/>
      <w:r w:rsidRPr="004A2EBA">
        <w:rPr>
          <w:sz w:val="24"/>
          <w:szCs w:val="24"/>
        </w:rPr>
        <w:t>течошукач</w:t>
      </w:r>
      <w:proofErr w:type="spellEnd"/>
      <w:r w:rsidRPr="004A2EBA">
        <w:rPr>
          <w:sz w:val="24"/>
          <w:szCs w:val="24"/>
        </w:rPr>
        <w:t>. Ввімкнення та перебіг режиму «</w:t>
      </w:r>
      <w:proofErr w:type="spellStart"/>
      <w:r w:rsidRPr="004A2EBA">
        <w:rPr>
          <w:sz w:val="24"/>
          <w:szCs w:val="24"/>
        </w:rPr>
        <w:t>Самотестування</w:t>
      </w:r>
      <w:proofErr w:type="spellEnd"/>
      <w:r w:rsidRPr="004A2EBA">
        <w:rPr>
          <w:sz w:val="24"/>
          <w:szCs w:val="24"/>
        </w:rPr>
        <w:t>» контролювати згідно п. 6.5.</w:t>
      </w:r>
      <w:r w:rsidR="00B15CB7" w:rsidRPr="004A2EBA">
        <w:rPr>
          <w:sz w:val="24"/>
          <w:szCs w:val="24"/>
        </w:rPr>
        <w:t>2</w:t>
      </w:r>
      <w:r w:rsidRPr="004A2EBA">
        <w:rPr>
          <w:sz w:val="24"/>
          <w:szCs w:val="24"/>
        </w:rPr>
        <w:t>-6.5.</w:t>
      </w:r>
      <w:r w:rsidR="00B15CB7" w:rsidRPr="004A2EBA">
        <w:rPr>
          <w:sz w:val="24"/>
          <w:szCs w:val="24"/>
        </w:rPr>
        <w:t>3</w:t>
      </w:r>
      <w:r w:rsidRPr="004A2EBA">
        <w:rPr>
          <w:sz w:val="24"/>
          <w:szCs w:val="24"/>
        </w:rPr>
        <w:t xml:space="preserve"> даної настанови. </w:t>
      </w:r>
    </w:p>
    <w:p w:rsidR="00B22555" w:rsidRPr="004A2EBA" w:rsidRDefault="00B22555" w:rsidP="00B22555">
      <w:pPr>
        <w:spacing w:before="60" w:after="60"/>
        <w:ind w:firstLine="567"/>
        <w:jc w:val="both"/>
        <w:rPr>
          <w:sz w:val="24"/>
          <w:szCs w:val="24"/>
        </w:rPr>
      </w:pPr>
      <w:r w:rsidRPr="004A2EBA">
        <w:rPr>
          <w:sz w:val="24"/>
          <w:szCs w:val="24"/>
        </w:rPr>
        <w:t>8.2.2 Після завершення режиму «</w:t>
      </w:r>
      <w:proofErr w:type="spellStart"/>
      <w:r w:rsidRPr="004A2EBA">
        <w:rPr>
          <w:sz w:val="24"/>
          <w:szCs w:val="24"/>
        </w:rPr>
        <w:t>Самотестування</w:t>
      </w:r>
      <w:proofErr w:type="spellEnd"/>
      <w:r w:rsidRPr="004A2EBA">
        <w:rPr>
          <w:sz w:val="24"/>
          <w:szCs w:val="24"/>
        </w:rPr>
        <w:t>», натисканням кнопки «меню», та за допомогою «↑» або «↓» вибрати пункт меню “</w:t>
      </w:r>
      <w:r w:rsidRPr="004A2EBA">
        <w:rPr>
          <w:sz w:val="24"/>
          <w:szCs w:val="24"/>
          <w:lang w:val="en-US"/>
        </w:rPr>
        <w:t>Settings</w:t>
      </w:r>
      <w:r w:rsidRPr="004A2EBA">
        <w:rPr>
          <w:sz w:val="24"/>
          <w:szCs w:val="24"/>
        </w:rPr>
        <w:t>” та натиснути «</w:t>
      </w:r>
      <w:r w:rsidRPr="004A2EBA">
        <w:rPr>
          <w:sz w:val="24"/>
          <w:szCs w:val="24"/>
          <w:lang w:val="en-US"/>
        </w:rPr>
        <w:t>Ok</w:t>
      </w:r>
      <w:r w:rsidRPr="004A2EBA">
        <w:rPr>
          <w:sz w:val="24"/>
          <w:szCs w:val="24"/>
        </w:rPr>
        <w:t>», на екрані приладу відобразиться запрошення ввести пароль</w:t>
      </w:r>
      <w:r w:rsidR="005966D0" w:rsidRPr="004A2EBA">
        <w:rPr>
          <w:sz w:val="24"/>
          <w:szCs w:val="24"/>
        </w:rPr>
        <w:t xml:space="preserve"> 1-го рівня</w:t>
      </w:r>
      <w:r w:rsidR="00185B65" w:rsidRPr="004A2EBA">
        <w:rPr>
          <w:sz w:val="24"/>
          <w:szCs w:val="24"/>
        </w:rPr>
        <w:t>, який дає змогу встановити бажані пороги спрацювання тривожної сигналізації по газам</w:t>
      </w:r>
      <w:r w:rsidRPr="004A2EBA">
        <w:rPr>
          <w:sz w:val="24"/>
          <w:szCs w:val="24"/>
        </w:rPr>
        <w:t>:</w:t>
      </w:r>
    </w:p>
    <w:tbl>
      <w:tblPr>
        <w:tblW w:w="0" w:type="auto"/>
        <w:tblLook w:val="04A0"/>
      </w:tblPr>
      <w:tblGrid>
        <w:gridCol w:w="4990"/>
        <w:gridCol w:w="5103"/>
      </w:tblGrid>
      <w:tr w:rsidR="00B22555" w:rsidRPr="004A2EBA" w:rsidTr="004A2EBA">
        <w:trPr>
          <w:trHeight w:val="1393"/>
        </w:trPr>
        <w:tc>
          <w:tcPr>
            <w:tcW w:w="4990" w:type="dxa"/>
            <w:tcMar>
              <w:left w:w="28" w:type="dxa"/>
              <w:right w:w="28" w:type="dxa"/>
            </w:tcMar>
          </w:tcPr>
          <w:p w:rsidR="00B22555" w:rsidRPr="004A2EBA" w:rsidRDefault="00B22555" w:rsidP="00B22555">
            <w:pPr>
              <w:spacing w:before="60" w:after="120"/>
              <w:jc w:val="center"/>
              <w:rPr>
                <w:sz w:val="24"/>
                <w:szCs w:val="24"/>
              </w:rPr>
            </w:pPr>
            <w:r w:rsidRPr="004A2EBA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2472079" cy="1316432"/>
                  <wp:effectExtent l="19050" t="0" r="4421" b="0"/>
                  <wp:docPr id="16" name="Рисунок 3" descr="men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n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467" cy="1316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Mar>
              <w:left w:w="28" w:type="dxa"/>
              <w:right w:w="28" w:type="dxa"/>
            </w:tcMar>
          </w:tcPr>
          <w:p w:rsidR="00B22555" w:rsidRPr="004A2EBA" w:rsidRDefault="00B22555" w:rsidP="00B22555">
            <w:pPr>
              <w:spacing w:before="60" w:after="120"/>
              <w:jc w:val="center"/>
              <w:rPr>
                <w:sz w:val="24"/>
                <w:szCs w:val="24"/>
              </w:rPr>
            </w:pPr>
            <w:r w:rsidRPr="004A2EBA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2600325" cy="1285875"/>
                  <wp:effectExtent l="19050" t="0" r="9525" b="0"/>
                  <wp:docPr id="15" name="Рисунок 4" descr="pas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s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2555" w:rsidRPr="00A80CE3" w:rsidRDefault="00B22555" w:rsidP="00B22555">
      <w:pPr>
        <w:spacing w:before="60"/>
        <w:ind w:firstLine="284"/>
        <w:jc w:val="both"/>
        <w:rPr>
          <w:sz w:val="24"/>
          <w:szCs w:val="24"/>
        </w:rPr>
      </w:pPr>
      <w:r w:rsidRPr="00A80CE3">
        <w:rPr>
          <w:sz w:val="24"/>
          <w:szCs w:val="24"/>
        </w:rPr>
        <w:t>За допомогою клавіш «↑» або «↓» корегується виділена цифра, а натискання «</w:t>
      </w:r>
      <w:r w:rsidRPr="00A80CE3">
        <w:rPr>
          <w:sz w:val="24"/>
          <w:szCs w:val="24"/>
          <w:lang w:val="en-US"/>
        </w:rPr>
        <w:t>Ok</w:t>
      </w:r>
      <w:r w:rsidRPr="00A80CE3">
        <w:rPr>
          <w:sz w:val="24"/>
          <w:szCs w:val="24"/>
        </w:rPr>
        <w:t xml:space="preserve">» </w:t>
      </w:r>
      <w:r w:rsidR="00185B65" w:rsidRPr="00A80CE3">
        <w:rPr>
          <w:sz w:val="24"/>
          <w:szCs w:val="24"/>
        </w:rPr>
        <w:t xml:space="preserve">здійснюється </w:t>
      </w:r>
      <w:r w:rsidRPr="00A80CE3">
        <w:rPr>
          <w:sz w:val="24"/>
          <w:szCs w:val="24"/>
        </w:rPr>
        <w:t>пере</w:t>
      </w:r>
      <w:r w:rsidR="00185B65" w:rsidRPr="00A80CE3">
        <w:rPr>
          <w:sz w:val="24"/>
          <w:szCs w:val="24"/>
        </w:rPr>
        <w:t xml:space="preserve">хід </w:t>
      </w:r>
      <w:r w:rsidRPr="00A80CE3">
        <w:rPr>
          <w:sz w:val="24"/>
          <w:szCs w:val="24"/>
        </w:rPr>
        <w:t>до редагування наступної цифри. Після редагування останньої</w:t>
      </w:r>
      <w:r w:rsidR="00185B65" w:rsidRPr="00A80CE3">
        <w:rPr>
          <w:sz w:val="24"/>
          <w:szCs w:val="24"/>
        </w:rPr>
        <w:t xml:space="preserve"> </w:t>
      </w:r>
      <w:r w:rsidRPr="00A80CE3">
        <w:rPr>
          <w:sz w:val="24"/>
          <w:szCs w:val="24"/>
        </w:rPr>
        <w:t>(четвертої) цифри натискання «</w:t>
      </w:r>
      <w:r w:rsidRPr="00A80CE3">
        <w:rPr>
          <w:sz w:val="24"/>
          <w:szCs w:val="24"/>
          <w:lang w:val="en-US"/>
        </w:rPr>
        <w:t>Ok</w:t>
      </w:r>
      <w:r w:rsidRPr="00A80CE3">
        <w:rPr>
          <w:sz w:val="24"/>
          <w:szCs w:val="24"/>
        </w:rPr>
        <w:t>» виводить на екран запрошення підтвердити правильність введеного паролю.</w:t>
      </w:r>
    </w:p>
    <w:p w:rsidR="00B22555" w:rsidRPr="00A80CE3" w:rsidRDefault="00B22555" w:rsidP="00A80CE3">
      <w:pPr>
        <w:spacing w:before="60"/>
        <w:ind w:firstLine="284"/>
        <w:jc w:val="both"/>
        <w:rPr>
          <w:sz w:val="24"/>
          <w:szCs w:val="24"/>
        </w:rPr>
      </w:pPr>
      <w:r w:rsidRPr="00A80CE3">
        <w:rPr>
          <w:sz w:val="24"/>
          <w:szCs w:val="24"/>
        </w:rPr>
        <w:t>Якщо пароль введений невірно продо</w:t>
      </w:r>
      <w:r w:rsidR="009167A0" w:rsidRPr="00A80CE3">
        <w:rPr>
          <w:sz w:val="24"/>
          <w:szCs w:val="24"/>
        </w:rPr>
        <w:t>вжити редагування можливо натис</w:t>
      </w:r>
      <w:r w:rsidRPr="00A80CE3">
        <w:rPr>
          <w:sz w:val="24"/>
          <w:szCs w:val="24"/>
        </w:rPr>
        <w:t>канням «↑» або «↓».</w:t>
      </w:r>
    </w:p>
    <w:p w:rsidR="00B22555" w:rsidRPr="004A2EBA" w:rsidRDefault="00B22555" w:rsidP="00A80CE3">
      <w:pPr>
        <w:spacing w:before="60"/>
        <w:ind w:firstLine="284"/>
        <w:jc w:val="both"/>
        <w:rPr>
          <w:sz w:val="24"/>
          <w:szCs w:val="24"/>
        </w:rPr>
      </w:pPr>
      <w:r w:rsidRPr="004A2EBA">
        <w:rPr>
          <w:sz w:val="24"/>
          <w:szCs w:val="24"/>
        </w:rPr>
        <w:t>Після натискання «</w:t>
      </w:r>
      <w:r w:rsidRPr="004A2EBA">
        <w:rPr>
          <w:sz w:val="24"/>
          <w:szCs w:val="24"/>
          <w:lang w:val="en-US"/>
        </w:rPr>
        <w:t>Ok</w:t>
      </w:r>
      <w:r w:rsidRPr="004A2EBA">
        <w:rPr>
          <w:sz w:val="24"/>
          <w:szCs w:val="24"/>
        </w:rPr>
        <w:t>», при правильно введеному паролі</w:t>
      </w:r>
      <w:r w:rsidR="00A80CE3">
        <w:rPr>
          <w:sz w:val="24"/>
          <w:szCs w:val="24"/>
        </w:rPr>
        <w:t>,</w:t>
      </w:r>
      <w:r w:rsidRPr="004A2EBA">
        <w:rPr>
          <w:sz w:val="24"/>
          <w:szCs w:val="24"/>
        </w:rPr>
        <w:t xml:space="preserve"> </w:t>
      </w:r>
      <w:proofErr w:type="spellStart"/>
      <w:r w:rsidR="00185B65" w:rsidRPr="004A2EBA">
        <w:rPr>
          <w:sz w:val="24"/>
          <w:szCs w:val="24"/>
        </w:rPr>
        <w:t>течошукач</w:t>
      </w:r>
      <w:proofErr w:type="spellEnd"/>
      <w:r w:rsidR="00185B65" w:rsidRPr="004A2EBA">
        <w:rPr>
          <w:sz w:val="24"/>
          <w:szCs w:val="24"/>
        </w:rPr>
        <w:t xml:space="preserve"> </w:t>
      </w:r>
      <w:r w:rsidRPr="004A2EBA">
        <w:rPr>
          <w:sz w:val="24"/>
          <w:szCs w:val="24"/>
        </w:rPr>
        <w:t>переходить до меню, в якому можна корегувати пороги спрацювання по кожному з газів: по метану, чадному газу</w:t>
      </w:r>
      <w:r w:rsidR="00531A40" w:rsidRPr="004A2EBA">
        <w:rPr>
          <w:sz w:val="24"/>
          <w:szCs w:val="24"/>
        </w:rPr>
        <w:t>,</w:t>
      </w:r>
      <w:r w:rsidRPr="004A2EBA">
        <w:rPr>
          <w:sz w:val="24"/>
          <w:szCs w:val="24"/>
        </w:rPr>
        <w:t xml:space="preserve"> сірководню</w:t>
      </w:r>
      <w:r w:rsidR="00531A40" w:rsidRPr="004A2EBA">
        <w:rPr>
          <w:sz w:val="24"/>
          <w:szCs w:val="24"/>
        </w:rPr>
        <w:t xml:space="preserve"> та кисню</w:t>
      </w:r>
      <w:r w:rsidRPr="004A2EBA">
        <w:rPr>
          <w:sz w:val="24"/>
          <w:szCs w:val="24"/>
        </w:rPr>
        <w:t xml:space="preserve">, а також очистити журнал подій який зберігається у пам’яті приладу та доступний для перегляду при під’єднанні </w:t>
      </w:r>
      <w:proofErr w:type="spellStart"/>
      <w:r w:rsidRPr="004A2EBA">
        <w:rPr>
          <w:sz w:val="24"/>
          <w:szCs w:val="24"/>
        </w:rPr>
        <w:t>течошукача</w:t>
      </w:r>
      <w:proofErr w:type="spellEnd"/>
      <w:r w:rsidRPr="004A2EBA">
        <w:rPr>
          <w:sz w:val="24"/>
          <w:szCs w:val="24"/>
        </w:rPr>
        <w:t xml:space="preserve"> до ПЕОМ за допомогою </w:t>
      </w:r>
      <w:r w:rsidRPr="004A2EBA">
        <w:rPr>
          <w:sz w:val="24"/>
          <w:szCs w:val="24"/>
          <w:lang w:val="en-US"/>
        </w:rPr>
        <w:t>USB</w:t>
      </w:r>
      <w:r w:rsidRPr="004A2EBA">
        <w:rPr>
          <w:sz w:val="24"/>
          <w:szCs w:val="24"/>
          <w:lang w:val="ru-RU"/>
        </w:rPr>
        <w:t xml:space="preserve"> </w:t>
      </w:r>
      <w:r w:rsidRPr="004A2EBA">
        <w:rPr>
          <w:sz w:val="24"/>
          <w:szCs w:val="24"/>
        </w:rPr>
        <w:t>кабелю.</w:t>
      </w:r>
    </w:p>
    <w:p w:rsidR="00B22555" w:rsidRPr="004A2EBA" w:rsidRDefault="00B22555" w:rsidP="00A80CE3">
      <w:pPr>
        <w:spacing w:before="60"/>
        <w:ind w:firstLine="284"/>
        <w:jc w:val="both"/>
        <w:rPr>
          <w:sz w:val="24"/>
          <w:szCs w:val="24"/>
        </w:rPr>
      </w:pPr>
      <w:r w:rsidRPr="004A2EBA">
        <w:rPr>
          <w:sz w:val="24"/>
          <w:szCs w:val="24"/>
        </w:rPr>
        <w:t xml:space="preserve">8.2.3 Встановлення </w:t>
      </w:r>
      <w:r w:rsidR="005966D0" w:rsidRPr="004A2EBA">
        <w:rPr>
          <w:sz w:val="24"/>
          <w:szCs w:val="24"/>
        </w:rPr>
        <w:t xml:space="preserve">бажаних </w:t>
      </w:r>
      <w:r w:rsidRPr="004A2EBA">
        <w:rPr>
          <w:sz w:val="24"/>
          <w:szCs w:val="24"/>
        </w:rPr>
        <w:t>порогових значень спрацювання сигналізації.</w:t>
      </w:r>
    </w:p>
    <w:p w:rsidR="00B22555" w:rsidRPr="004A2EBA" w:rsidRDefault="00B22555" w:rsidP="00A80CE3">
      <w:pPr>
        <w:spacing w:before="60"/>
        <w:ind w:firstLine="284"/>
        <w:jc w:val="both"/>
        <w:rPr>
          <w:sz w:val="24"/>
          <w:szCs w:val="24"/>
        </w:rPr>
      </w:pPr>
      <w:r w:rsidRPr="004A2EBA">
        <w:rPr>
          <w:sz w:val="24"/>
          <w:szCs w:val="24"/>
        </w:rPr>
        <w:t xml:space="preserve">За допомогою клавіш «↑» або «↓» виберіть газ, порогове значення якого потрібно </w:t>
      </w:r>
      <w:r w:rsidR="00531A40" w:rsidRPr="004A2EBA">
        <w:rPr>
          <w:sz w:val="24"/>
          <w:szCs w:val="24"/>
        </w:rPr>
        <w:t>встановити</w:t>
      </w:r>
      <w:r w:rsidRPr="004A2EBA">
        <w:rPr>
          <w:sz w:val="24"/>
          <w:szCs w:val="24"/>
        </w:rPr>
        <w:t xml:space="preserve"> та натисніть «</w:t>
      </w:r>
      <w:r w:rsidRPr="004A2EBA">
        <w:rPr>
          <w:sz w:val="24"/>
          <w:szCs w:val="24"/>
          <w:lang w:val="en-US"/>
        </w:rPr>
        <w:t>Ok</w:t>
      </w:r>
      <w:r w:rsidRPr="004A2EBA">
        <w:rPr>
          <w:sz w:val="24"/>
          <w:szCs w:val="24"/>
        </w:rPr>
        <w:t xml:space="preserve">». </w:t>
      </w:r>
    </w:p>
    <w:p w:rsidR="00B22555" w:rsidRPr="004A2EBA" w:rsidRDefault="00B22555" w:rsidP="00A80CE3">
      <w:pPr>
        <w:spacing w:before="60"/>
        <w:ind w:firstLine="284"/>
        <w:jc w:val="both"/>
        <w:rPr>
          <w:sz w:val="24"/>
          <w:szCs w:val="24"/>
        </w:rPr>
      </w:pPr>
      <w:r w:rsidRPr="004A2EBA">
        <w:rPr>
          <w:sz w:val="24"/>
          <w:szCs w:val="24"/>
        </w:rPr>
        <w:t>На екрані буде відображено поточне значення порогу спрацювання сигналізації з виділеною молодшою цифрою. За допомогою клавіш «↑» або «↓» корегується виділена цифра, а натискання «</w:t>
      </w:r>
      <w:r w:rsidRPr="004A2EBA">
        <w:rPr>
          <w:sz w:val="24"/>
          <w:szCs w:val="24"/>
          <w:lang w:val="en-US"/>
        </w:rPr>
        <w:t>Ok</w:t>
      </w:r>
      <w:r w:rsidRPr="004A2EBA">
        <w:rPr>
          <w:sz w:val="24"/>
          <w:szCs w:val="24"/>
        </w:rPr>
        <w:t>» переводить до редагування наступної цифри. Після редагування останньої цифри натискання</w:t>
      </w:r>
      <w:r w:rsidR="00185B65" w:rsidRPr="004A2EBA">
        <w:rPr>
          <w:sz w:val="24"/>
          <w:szCs w:val="24"/>
        </w:rPr>
        <w:t>м</w:t>
      </w:r>
      <w:r w:rsidRPr="004A2EBA">
        <w:rPr>
          <w:sz w:val="24"/>
          <w:szCs w:val="24"/>
        </w:rPr>
        <w:t xml:space="preserve"> «</w:t>
      </w:r>
      <w:r w:rsidRPr="004A2EBA">
        <w:rPr>
          <w:sz w:val="24"/>
          <w:szCs w:val="24"/>
          <w:lang w:val="en-US"/>
        </w:rPr>
        <w:t>Ok</w:t>
      </w:r>
      <w:r w:rsidRPr="004A2EBA">
        <w:rPr>
          <w:sz w:val="24"/>
          <w:szCs w:val="24"/>
        </w:rPr>
        <w:t>» виводить на екран запрошення підтвердити правильність введеного значення.</w:t>
      </w:r>
    </w:p>
    <w:p w:rsidR="00B22555" w:rsidRPr="004A2EBA" w:rsidRDefault="00B22555" w:rsidP="00A80CE3">
      <w:pPr>
        <w:spacing w:before="60"/>
        <w:ind w:firstLine="284"/>
        <w:jc w:val="both"/>
        <w:rPr>
          <w:sz w:val="24"/>
          <w:szCs w:val="24"/>
        </w:rPr>
      </w:pPr>
      <w:r w:rsidRPr="004A2EBA">
        <w:rPr>
          <w:sz w:val="24"/>
          <w:szCs w:val="24"/>
        </w:rPr>
        <w:t>Якщо значення  введено  невірно продовжити редагування натис</w:t>
      </w:r>
      <w:r w:rsidR="00531A40" w:rsidRPr="004A2EBA">
        <w:rPr>
          <w:sz w:val="24"/>
          <w:szCs w:val="24"/>
        </w:rPr>
        <w:t>канням клавіш</w:t>
      </w:r>
      <w:r w:rsidRPr="004A2EBA">
        <w:rPr>
          <w:sz w:val="24"/>
          <w:szCs w:val="24"/>
        </w:rPr>
        <w:t xml:space="preserve"> «↑» або «↓».</w:t>
      </w:r>
    </w:p>
    <w:p w:rsidR="00B22555" w:rsidRPr="004A2EBA" w:rsidRDefault="00B22555" w:rsidP="00A80CE3">
      <w:pPr>
        <w:spacing w:before="60"/>
        <w:ind w:firstLine="284"/>
        <w:jc w:val="both"/>
        <w:rPr>
          <w:sz w:val="24"/>
          <w:szCs w:val="24"/>
        </w:rPr>
      </w:pPr>
      <w:r w:rsidRPr="004A2EBA">
        <w:rPr>
          <w:sz w:val="24"/>
          <w:szCs w:val="24"/>
        </w:rPr>
        <w:t>Після натискання «</w:t>
      </w:r>
      <w:r w:rsidRPr="004A2EBA">
        <w:rPr>
          <w:sz w:val="24"/>
          <w:szCs w:val="24"/>
          <w:lang w:val="en-US"/>
        </w:rPr>
        <w:t>Ok</w:t>
      </w:r>
      <w:r w:rsidRPr="004A2EBA">
        <w:rPr>
          <w:sz w:val="24"/>
          <w:szCs w:val="24"/>
        </w:rPr>
        <w:t>» введене значення зберігається у пам’яті та прилад  повертається в попереднє меню.</w:t>
      </w:r>
    </w:p>
    <w:tbl>
      <w:tblPr>
        <w:tblW w:w="0" w:type="auto"/>
        <w:tblInd w:w="737" w:type="dxa"/>
        <w:tblLook w:val="04A0"/>
      </w:tblPr>
      <w:tblGrid>
        <w:gridCol w:w="4253"/>
        <w:gridCol w:w="4536"/>
      </w:tblGrid>
      <w:tr w:rsidR="006D69B1" w:rsidRPr="00F73363" w:rsidTr="004A2EBA">
        <w:trPr>
          <w:trHeight w:val="1393"/>
        </w:trPr>
        <w:tc>
          <w:tcPr>
            <w:tcW w:w="4253" w:type="dxa"/>
            <w:tcMar>
              <w:left w:w="28" w:type="dxa"/>
              <w:right w:w="28" w:type="dxa"/>
            </w:tcMar>
          </w:tcPr>
          <w:p w:rsidR="006D69B1" w:rsidRPr="00F73363" w:rsidRDefault="006D69B1" w:rsidP="006D69B1">
            <w:pPr>
              <w:spacing w:before="6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786191" cy="1035574"/>
                  <wp:effectExtent l="19050" t="0" r="4509" b="0"/>
                  <wp:docPr id="155" name="Рисунок 155" descr="\\192.168.0.200\Users\ЛОЗА_77\PhotoVarta5-05L\P91212-124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\\192.168.0.200\Users\ЛОЗА_77\PhotoVarta5-05L\P91212-124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64" cy="1041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Mar>
              <w:left w:w="28" w:type="dxa"/>
              <w:right w:w="28" w:type="dxa"/>
            </w:tcMar>
          </w:tcPr>
          <w:p w:rsidR="006D69B1" w:rsidRPr="00F73363" w:rsidRDefault="006D69B1" w:rsidP="006D69B1">
            <w:pPr>
              <w:spacing w:before="6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770691" cy="984541"/>
                  <wp:effectExtent l="19050" t="0" r="959" b="0"/>
                  <wp:docPr id="156" name="Рисунок 156" descr="\\192.168.0.200\Users\ЛОЗА_77\PhotoVarta5-05L\P91212-124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\\192.168.0.200\Users\ЛОЗА_77\PhotoVarta5-05L\P91212-124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019" cy="985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2555" w:rsidRPr="004A2EBA" w:rsidRDefault="00B22555" w:rsidP="00B22555">
      <w:pPr>
        <w:ind w:firstLine="284"/>
        <w:jc w:val="both"/>
        <w:rPr>
          <w:sz w:val="24"/>
          <w:szCs w:val="24"/>
        </w:rPr>
      </w:pPr>
      <w:r w:rsidRPr="004A2EBA">
        <w:rPr>
          <w:sz w:val="24"/>
          <w:szCs w:val="24"/>
        </w:rPr>
        <w:t>Процедура корегування (встановлення) порогових значень спрацювання сигналізації однакова для усіх газів.</w:t>
      </w:r>
    </w:p>
    <w:p w:rsidR="004A2EBA" w:rsidRPr="004A2EBA" w:rsidRDefault="004A2EBA" w:rsidP="00B22555">
      <w:pPr>
        <w:spacing w:before="60"/>
        <w:ind w:firstLine="284"/>
        <w:jc w:val="both"/>
        <w:rPr>
          <w:sz w:val="24"/>
          <w:szCs w:val="24"/>
        </w:rPr>
      </w:pPr>
    </w:p>
    <w:p w:rsidR="004A2EBA" w:rsidRPr="004A2EBA" w:rsidRDefault="004A2EBA" w:rsidP="00B22555">
      <w:pPr>
        <w:spacing w:before="60"/>
        <w:ind w:firstLine="284"/>
        <w:jc w:val="both"/>
        <w:rPr>
          <w:sz w:val="24"/>
          <w:szCs w:val="24"/>
        </w:rPr>
      </w:pPr>
    </w:p>
    <w:p w:rsidR="004A2EBA" w:rsidRPr="004A2EBA" w:rsidRDefault="004A2EBA" w:rsidP="00B22555">
      <w:pPr>
        <w:spacing w:before="60"/>
        <w:ind w:firstLine="284"/>
        <w:jc w:val="both"/>
        <w:rPr>
          <w:sz w:val="24"/>
          <w:szCs w:val="24"/>
        </w:rPr>
      </w:pPr>
    </w:p>
    <w:p w:rsidR="00B22555" w:rsidRPr="004A2EBA" w:rsidRDefault="00B22555" w:rsidP="00B22555">
      <w:pPr>
        <w:spacing w:before="60"/>
        <w:ind w:firstLine="284"/>
        <w:jc w:val="both"/>
        <w:rPr>
          <w:sz w:val="24"/>
          <w:szCs w:val="24"/>
        </w:rPr>
      </w:pPr>
      <w:r w:rsidRPr="004A2EBA">
        <w:rPr>
          <w:sz w:val="24"/>
          <w:szCs w:val="24"/>
        </w:rPr>
        <w:lastRenderedPageBreak/>
        <w:t xml:space="preserve">8.2.4 </w:t>
      </w:r>
      <w:r w:rsidR="00531A40" w:rsidRPr="004A2EBA">
        <w:rPr>
          <w:sz w:val="24"/>
          <w:szCs w:val="24"/>
        </w:rPr>
        <w:t>Калібрування</w:t>
      </w:r>
      <w:r w:rsidRPr="004A2EBA">
        <w:rPr>
          <w:sz w:val="24"/>
          <w:szCs w:val="24"/>
        </w:rPr>
        <w:t>.</w:t>
      </w:r>
    </w:p>
    <w:p w:rsidR="00B22555" w:rsidRPr="004A2EBA" w:rsidRDefault="00B22555" w:rsidP="00B22555">
      <w:pPr>
        <w:ind w:firstLine="284"/>
        <w:jc w:val="both"/>
        <w:rPr>
          <w:sz w:val="24"/>
          <w:szCs w:val="24"/>
        </w:rPr>
      </w:pPr>
      <w:r w:rsidRPr="004A2EBA">
        <w:rPr>
          <w:sz w:val="24"/>
          <w:szCs w:val="24"/>
        </w:rPr>
        <w:t xml:space="preserve"> Зняти кришку </w:t>
      </w:r>
      <w:proofErr w:type="spellStart"/>
      <w:r w:rsidRPr="004A2EBA">
        <w:rPr>
          <w:sz w:val="24"/>
          <w:szCs w:val="24"/>
        </w:rPr>
        <w:t>течошукача</w:t>
      </w:r>
      <w:proofErr w:type="spellEnd"/>
      <w:r w:rsidRPr="004A2EBA">
        <w:rPr>
          <w:sz w:val="24"/>
          <w:szCs w:val="24"/>
        </w:rPr>
        <w:t xml:space="preserve"> та ввімкнути його. Перейти у меню «</w:t>
      </w:r>
      <w:r w:rsidRPr="004A2EBA">
        <w:rPr>
          <w:sz w:val="24"/>
          <w:szCs w:val="24"/>
          <w:lang w:val="en-US"/>
        </w:rPr>
        <w:t>Settings</w:t>
      </w:r>
      <w:r w:rsidRPr="004A2EBA">
        <w:rPr>
          <w:sz w:val="24"/>
          <w:szCs w:val="24"/>
        </w:rPr>
        <w:t>» як описано у п.8.2.2.</w:t>
      </w:r>
    </w:p>
    <w:p w:rsidR="00B22555" w:rsidRPr="004A2EBA" w:rsidRDefault="00B22555" w:rsidP="00B22555">
      <w:pPr>
        <w:ind w:firstLine="284"/>
        <w:jc w:val="both"/>
        <w:rPr>
          <w:sz w:val="24"/>
          <w:szCs w:val="24"/>
        </w:rPr>
      </w:pPr>
      <w:r w:rsidRPr="004A2EBA">
        <w:rPr>
          <w:sz w:val="24"/>
          <w:szCs w:val="24"/>
        </w:rPr>
        <w:t>За допомогою «↑» або «↓» вибрати пункт меню “</w:t>
      </w:r>
      <w:r w:rsidRPr="004A2EBA">
        <w:rPr>
          <w:sz w:val="24"/>
          <w:szCs w:val="24"/>
          <w:lang w:val="en-US"/>
        </w:rPr>
        <w:t>Calibr</w:t>
      </w:r>
      <w:r w:rsidRPr="004A2EBA">
        <w:rPr>
          <w:sz w:val="24"/>
          <w:szCs w:val="24"/>
        </w:rPr>
        <w:t>.” та натиснути «</w:t>
      </w:r>
      <w:r w:rsidRPr="004A2EBA">
        <w:rPr>
          <w:sz w:val="24"/>
          <w:szCs w:val="24"/>
          <w:lang w:val="en-US"/>
        </w:rPr>
        <w:t>Ok</w:t>
      </w:r>
      <w:r w:rsidRPr="004A2EBA">
        <w:rPr>
          <w:sz w:val="24"/>
          <w:szCs w:val="24"/>
        </w:rPr>
        <w:t>», на екрані приладу відобразиться запрошення ввести пароль</w:t>
      </w:r>
      <w:r w:rsidR="00531A40" w:rsidRPr="004A2EBA">
        <w:rPr>
          <w:sz w:val="24"/>
          <w:szCs w:val="24"/>
        </w:rPr>
        <w:t xml:space="preserve"> 2-го рівня, який дає можливість відкалібрувати </w:t>
      </w:r>
      <w:proofErr w:type="spellStart"/>
      <w:r w:rsidR="00531A40" w:rsidRPr="004A2EBA">
        <w:rPr>
          <w:sz w:val="24"/>
          <w:szCs w:val="24"/>
        </w:rPr>
        <w:t>течошукач</w:t>
      </w:r>
      <w:proofErr w:type="spellEnd"/>
      <w:r w:rsidR="00531A40" w:rsidRPr="004A2EBA">
        <w:rPr>
          <w:sz w:val="24"/>
          <w:szCs w:val="24"/>
        </w:rPr>
        <w:t xml:space="preserve"> по </w:t>
      </w:r>
      <w:r w:rsidR="00531A40" w:rsidRPr="004A2EBA">
        <w:rPr>
          <w:b/>
          <w:sz w:val="24"/>
          <w:szCs w:val="24"/>
        </w:rPr>
        <w:t>атестованим газовим сумішам</w:t>
      </w:r>
      <w:r w:rsidRPr="004A2EBA">
        <w:rPr>
          <w:sz w:val="24"/>
          <w:szCs w:val="24"/>
        </w:rPr>
        <w:t>:</w:t>
      </w:r>
    </w:p>
    <w:p w:rsidR="00B22555" w:rsidRPr="004A2EBA" w:rsidRDefault="00B22555" w:rsidP="00B22555">
      <w:pPr>
        <w:ind w:firstLine="284"/>
        <w:jc w:val="both"/>
        <w:rPr>
          <w:sz w:val="24"/>
          <w:szCs w:val="24"/>
        </w:rPr>
      </w:pPr>
    </w:p>
    <w:tbl>
      <w:tblPr>
        <w:tblW w:w="0" w:type="auto"/>
        <w:tblInd w:w="737" w:type="dxa"/>
        <w:tblLook w:val="04A0"/>
      </w:tblPr>
      <w:tblGrid>
        <w:gridCol w:w="4253"/>
        <w:gridCol w:w="4536"/>
      </w:tblGrid>
      <w:tr w:rsidR="00B22555" w:rsidRPr="004A2EBA" w:rsidTr="004A2EBA">
        <w:trPr>
          <w:trHeight w:val="1393"/>
        </w:trPr>
        <w:tc>
          <w:tcPr>
            <w:tcW w:w="4253" w:type="dxa"/>
            <w:tcMar>
              <w:left w:w="28" w:type="dxa"/>
              <w:right w:w="28" w:type="dxa"/>
            </w:tcMar>
          </w:tcPr>
          <w:p w:rsidR="00B22555" w:rsidRPr="004A2EBA" w:rsidRDefault="00B22555" w:rsidP="00B22555">
            <w:pPr>
              <w:spacing w:before="60"/>
              <w:jc w:val="center"/>
              <w:rPr>
                <w:sz w:val="24"/>
                <w:szCs w:val="24"/>
              </w:rPr>
            </w:pPr>
            <w:r w:rsidRPr="004A2EBA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2003713" cy="1074953"/>
                  <wp:effectExtent l="19050" t="0" r="0" b="0"/>
                  <wp:docPr id="7" name="Рисунок 7" descr="menu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enu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14" cy="107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Mar>
              <w:left w:w="28" w:type="dxa"/>
              <w:right w:w="28" w:type="dxa"/>
            </w:tcMar>
          </w:tcPr>
          <w:p w:rsidR="00B22555" w:rsidRPr="004A2EBA" w:rsidRDefault="00B22555" w:rsidP="00B22555">
            <w:pPr>
              <w:spacing w:before="60"/>
              <w:jc w:val="center"/>
              <w:rPr>
                <w:sz w:val="24"/>
                <w:szCs w:val="24"/>
              </w:rPr>
            </w:pPr>
            <w:r w:rsidRPr="004A2EBA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2008158" cy="1017007"/>
                  <wp:effectExtent l="19050" t="0" r="0" b="0"/>
                  <wp:docPr id="6" name="Рисунок 8" descr="pas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s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663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2555" w:rsidRPr="004A2EBA" w:rsidRDefault="00B22555" w:rsidP="00A80CE3">
      <w:pPr>
        <w:spacing w:before="60"/>
        <w:ind w:firstLine="284"/>
        <w:jc w:val="both"/>
        <w:rPr>
          <w:strike/>
          <w:sz w:val="24"/>
          <w:szCs w:val="24"/>
        </w:rPr>
      </w:pPr>
      <w:r w:rsidRPr="004A2EBA">
        <w:rPr>
          <w:sz w:val="24"/>
          <w:szCs w:val="24"/>
        </w:rPr>
        <w:t xml:space="preserve">Пароль вводиться як описано  у п.8.2.2. </w:t>
      </w:r>
    </w:p>
    <w:p w:rsidR="00B22555" w:rsidRPr="004A2EBA" w:rsidRDefault="00B22555" w:rsidP="00A80CE3">
      <w:pPr>
        <w:spacing w:before="60"/>
        <w:ind w:firstLine="284"/>
        <w:jc w:val="both"/>
        <w:rPr>
          <w:sz w:val="24"/>
          <w:szCs w:val="24"/>
        </w:rPr>
      </w:pPr>
      <w:r w:rsidRPr="004A2EBA">
        <w:rPr>
          <w:sz w:val="24"/>
          <w:szCs w:val="24"/>
        </w:rPr>
        <w:t>Після вводу паролю прилад переходить в меню калібрування.</w:t>
      </w:r>
    </w:p>
    <w:p w:rsidR="00B22555" w:rsidRPr="004A2EBA" w:rsidRDefault="00B22555" w:rsidP="00A80CE3">
      <w:pPr>
        <w:spacing w:before="60"/>
        <w:ind w:firstLine="284"/>
        <w:jc w:val="both"/>
        <w:rPr>
          <w:sz w:val="24"/>
          <w:szCs w:val="24"/>
        </w:rPr>
      </w:pPr>
      <w:r w:rsidRPr="004A2EBA">
        <w:rPr>
          <w:sz w:val="24"/>
          <w:szCs w:val="24"/>
        </w:rPr>
        <w:t>Можливе калібрування по метану, сірководню та чадному газу.</w:t>
      </w:r>
    </w:p>
    <w:p w:rsidR="00B22555" w:rsidRPr="00A80CE3" w:rsidRDefault="00B22555" w:rsidP="00A80CE3">
      <w:pPr>
        <w:spacing w:before="60"/>
        <w:ind w:firstLine="284"/>
        <w:jc w:val="both"/>
        <w:rPr>
          <w:sz w:val="24"/>
          <w:szCs w:val="24"/>
          <w:lang w:val="ru-RU"/>
        </w:rPr>
      </w:pPr>
      <w:r w:rsidRPr="004A2EBA">
        <w:rPr>
          <w:b/>
          <w:sz w:val="24"/>
          <w:szCs w:val="24"/>
        </w:rPr>
        <w:t>УВАГА!</w:t>
      </w:r>
      <w:r w:rsidRPr="004A2EBA">
        <w:rPr>
          <w:sz w:val="24"/>
          <w:szCs w:val="24"/>
        </w:rPr>
        <w:t xml:space="preserve"> З огляду на незмінний відсотковий вміст кисню (О</w:t>
      </w:r>
      <w:r w:rsidRPr="004A2EBA">
        <w:rPr>
          <w:sz w:val="24"/>
          <w:szCs w:val="24"/>
          <w:vertAlign w:val="subscript"/>
        </w:rPr>
        <w:t>2</w:t>
      </w:r>
      <w:r w:rsidRPr="004A2EBA">
        <w:rPr>
          <w:sz w:val="24"/>
          <w:szCs w:val="24"/>
        </w:rPr>
        <w:t>) в атмосфері, регулювання по цьому газу не проводиться та здійснюється тільки корегування порогу спрацювання сигналізації</w:t>
      </w:r>
      <w:r w:rsidR="00A80CE3">
        <w:rPr>
          <w:sz w:val="24"/>
          <w:szCs w:val="24"/>
          <w:lang w:val="ru-RU"/>
        </w:rPr>
        <w:t>.</w:t>
      </w:r>
    </w:p>
    <w:p w:rsidR="00B22555" w:rsidRPr="00DE1E99" w:rsidRDefault="00B22555" w:rsidP="00A80CE3">
      <w:pPr>
        <w:spacing w:before="60"/>
        <w:ind w:firstLine="284"/>
        <w:jc w:val="both"/>
        <w:rPr>
          <w:sz w:val="24"/>
          <w:szCs w:val="24"/>
        </w:rPr>
      </w:pPr>
      <w:r w:rsidRPr="004A2EBA">
        <w:rPr>
          <w:sz w:val="24"/>
          <w:szCs w:val="24"/>
        </w:rPr>
        <w:t>У меню вибрати пункт «</w:t>
      </w:r>
      <w:r w:rsidRPr="004A2EBA">
        <w:rPr>
          <w:sz w:val="24"/>
          <w:szCs w:val="24"/>
          <w:lang w:val="en-US"/>
        </w:rPr>
        <w:t>Clb</w:t>
      </w:r>
      <w:r w:rsidRPr="004A2EBA">
        <w:rPr>
          <w:sz w:val="24"/>
          <w:szCs w:val="24"/>
        </w:rPr>
        <w:t>.</w:t>
      </w:r>
      <w:r w:rsidRPr="004A2EBA">
        <w:rPr>
          <w:sz w:val="24"/>
          <w:szCs w:val="24"/>
          <w:lang w:val="en-US"/>
        </w:rPr>
        <w:t>CH</w:t>
      </w:r>
      <w:r w:rsidRPr="004A2EBA">
        <w:rPr>
          <w:sz w:val="24"/>
          <w:szCs w:val="24"/>
        </w:rPr>
        <w:t>4»( «</w:t>
      </w:r>
      <w:r w:rsidRPr="004A2EBA">
        <w:rPr>
          <w:sz w:val="24"/>
          <w:szCs w:val="24"/>
          <w:lang w:val="en-US"/>
        </w:rPr>
        <w:t>Clb</w:t>
      </w:r>
      <w:r w:rsidRPr="004A2EBA">
        <w:rPr>
          <w:sz w:val="24"/>
          <w:szCs w:val="24"/>
        </w:rPr>
        <w:t>.</w:t>
      </w:r>
      <w:r w:rsidRPr="004A2EBA">
        <w:rPr>
          <w:sz w:val="24"/>
          <w:szCs w:val="24"/>
          <w:lang w:val="en-US"/>
        </w:rPr>
        <w:t>C</w:t>
      </w:r>
      <w:r w:rsidRPr="004A2EBA">
        <w:rPr>
          <w:sz w:val="24"/>
          <w:szCs w:val="24"/>
        </w:rPr>
        <w:t>О»  або  «</w:t>
      </w:r>
      <w:r w:rsidRPr="004A2EBA">
        <w:rPr>
          <w:sz w:val="24"/>
          <w:szCs w:val="24"/>
          <w:lang w:val="en-US"/>
        </w:rPr>
        <w:t>Clb</w:t>
      </w:r>
      <w:r w:rsidRPr="004A2EBA">
        <w:rPr>
          <w:sz w:val="24"/>
          <w:szCs w:val="24"/>
        </w:rPr>
        <w:t xml:space="preserve">. </w:t>
      </w:r>
      <w:r w:rsidRPr="004A2EBA">
        <w:rPr>
          <w:sz w:val="24"/>
          <w:szCs w:val="24"/>
          <w:lang w:val="en-US"/>
        </w:rPr>
        <w:t>H</w:t>
      </w:r>
      <w:r w:rsidRPr="004A2EBA">
        <w:rPr>
          <w:sz w:val="24"/>
          <w:szCs w:val="24"/>
        </w:rPr>
        <w:t>2</w:t>
      </w:r>
      <w:r w:rsidRPr="004A2EBA">
        <w:rPr>
          <w:sz w:val="24"/>
          <w:szCs w:val="24"/>
          <w:lang w:val="en-US"/>
        </w:rPr>
        <w:t>S</w:t>
      </w:r>
      <w:proofErr w:type="gramStart"/>
      <w:r w:rsidRPr="004A2EBA">
        <w:rPr>
          <w:sz w:val="24"/>
          <w:szCs w:val="24"/>
        </w:rPr>
        <w:t>» )</w:t>
      </w:r>
      <w:proofErr w:type="gramEnd"/>
      <w:r w:rsidRPr="004A2EBA">
        <w:rPr>
          <w:sz w:val="24"/>
          <w:szCs w:val="24"/>
        </w:rPr>
        <w:t xml:space="preserve"> та натиснути «</w:t>
      </w:r>
      <w:r w:rsidRPr="004A2EBA">
        <w:rPr>
          <w:sz w:val="24"/>
          <w:szCs w:val="24"/>
          <w:lang w:val="en-US"/>
        </w:rPr>
        <w:t>Ok</w:t>
      </w:r>
      <w:r w:rsidRPr="004A2EBA">
        <w:rPr>
          <w:sz w:val="24"/>
          <w:szCs w:val="24"/>
        </w:rPr>
        <w:t>». На екрані впродовж  5</w:t>
      </w:r>
      <w:r w:rsidR="00DE1E99" w:rsidRPr="00DE1E99">
        <w:rPr>
          <w:sz w:val="24"/>
          <w:szCs w:val="24"/>
        </w:rPr>
        <w:t xml:space="preserve"> </w:t>
      </w:r>
      <w:r w:rsidRPr="004A2EBA">
        <w:rPr>
          <w:sz w:val="24"/>
          <w:szCs w:val="24"/>
        </w:rPr>
        <w:t>сек. відображується значення напруги від сенсора, отримане під час попереднього калібрування. Після цього прилад починає відображати поточну напругу на чутливому елементі</w:t>
      </w:r>
      <w:r w:rsidR="005966D0" w:rsidRPr="004A2EBA">
        <w:rPr>
          <w:sz w:val="24"/>
          <w:szCs w:val="24"/>
        </w:rPr>
        <w:t xml:space="preserve"> </w:t>
      </w:r>
      <w:r w:rsidRPr="004A2EBA">
        <w:rPr>
          <w:sz w:val="24"/>
          <w:szCs w:val="24"/>
        </w:rPr>
        <w:t>(сенсорі)</w:t>
      </w:r>
      <w:r w:rsidR="00993E05" w:rsidRPr="004A2EBA">
        <w:rPr>
          <w:sz w:val="24"/>
          <w:szCs w:val="24"/>
        </w:rPr>
        <w:t>, тобто на чистому повітрі</w:t>
      </w:r>
      <w:r w:rsidRPr="004A2EBA">
        <w:rPr>
          <w:sz w:val="24"/>
          <w:szCs w:val="24"/>
        </w:rPr>
        <w:t>.</w:t>
      </w:r>
    </w:p>
    <w:p w:rsidR="00B22555" w:rsidRPr="00DE1E99" w:rsidRDefault="00B22555" w:rsidP="00B22555">
      <w:pPr>
        <w:ind w:firstLine="284"/>
        <w:jc w:val="both"/>
        <w:rPr>
          <w:sz w:val="24"/>
          <w:szCs w:val="24"/>
        </w:rPr>
      </w:pPr>
    </w:p>
    <w:tbl>
      <w:tblPr>
        <w:tblW w:w="0" w:type="auto"/>
        <w:tblLook w:val="04A0"/>
      </w:tblPr>
      <w:tblGrid>
        <w:gridCol w:w="5066"/>
        <w:gridCol w:w="4564"/>
      </w:tblGrid>
      <w:tr w:rsidR="00B22555" w:rsidRPr="00F73363" w:rsidTr="004A2EBA">
        <w:trPr>
          <w:trHeight w:val="1800"/>
        </w:trPr>
        <w:tc>
          <w:tcPr>
            <w:tcW w:w="5066" w:type="dxa"/>
            <w:tcMar>
              <w:left w:w="28" w:type="dxa"/>
              <w:right w:w="28" w:type="dxa"/>
            </w:tcMar>
          </w:tcPr>
          <w:p w:rsidR="00B22555" w:rsidRPr="00F73363" w:rsidRDefault="00B22555" w:rsidP="00B22555">
            <w:pPr>
              <w:spacing w:before="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2714625" cy="1114425"/>
                  <wp:effectExtent l="19050" t="0" r="9525" b="0"/>
                  <wp:docPr id="4" name="Рисунок 9" descr="clb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lb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tcMar>
              <w:left w:w="28" w:type="dxa"/>
              <w:right w:w="28" w:type="dxa"/>
            </w:tcMar>
          </w:tcPr>
          <w:p w:rsidR="00B22555" w:rsidRPr="00F73363" w:rsidRDefault="00B22555" w:rsidP="00B22555">
            <w:pPr>
              <w:spacing w:before="6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2543175" cy="1095375"/>
                  <wp:effectExtent l="19050" t="0" r="9525" b="0"/>
                  <wp:docPr id="2" name="Рисунок 10" descr="clbCH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lbCH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2555" w:rsidRPr="007E0356" w:rsidRDefault="00B22555" w:rsidP="004A2EBA">
      <w:pPr>
        <w:suppressAutoHyphens/>
        <w:spacing w:before="60"/>
        <w:ind w:firstLine="567"/>
        <w:jc w:val="both"/>
        <w:rPr>
          <w:sz w:val="24"/>
          <w:szCs w:val="24"/>
          <w:lang w:val="ru-RU"/>
        </w:rPr>
      </w:pPr>
      <w:r w:rsidRPr="004A2EBA">
        <w:rPr>
          <w:sz w:val="24"/>
          <w:szCs w:val="24"/>
        </w:rPr>
        <w:t>а) зібрати схему (мал</w:t>
      </w:r>
      <w:r w:rsidR="004A2EBA" w:rsidRPr="004A2EBA">
        <w:rPr>
          <w:sz w:val="24"/>
          <w:szCs w:val="24"/>
        </w:rPr>
        <w:t xml:space="preserve">юнком </w:t>
      </w:r>
      <w:r w:rsidRPr="004A2EBA">
        <w:rPr>
          <w:sz w:val="24"/>
          <w:szCs w:val="24"/>
        </w:rPr>
        <w:t>4), встановити балон з НГС, що відповідає компоненту з необхідною  концентрацією по якому буде проводитись регулювання (Додаток А)</w:t>
      </w:r>
      <w:r w:rsidR="007E0356">
        <w:rPr>
          <w:sz w:val="24"/>
          <w:szCs w:val="24"/>
          <w:lang w:val="ru-RU"/>
        </w:rPr>
        <w:t>;</w:t>
      </w:r>
    </w:p>
    <w:p w:rsidR="00B22555" w:rsidRPr="004A2EBA" w:rsidRDefault="00B22555" w:rsidP="004A2EBA">
      <w:pPr>
        <w:suppressAutoHyphens/>
        <w:spacing w:before="120"/>
        <w:ind w:firstLine="567"/>
        <w:jc w:val="both"/>
        <w:rPr>
          <w:sz w:val="24"/>
          <w:szCs w:val="24"/>
        </w:rPr>
      </w:pPr>
      <w:r w:rsidRPr="004A2EBA">
        <w:rPr>
          <w:sz w:val="24"/>
          <w:szCs w:val="24"/>
        </w:rPr>
        <w:t xml:space="preserve">б) відкрити вентиль балона і встановити вентилем тонкого регулювання витрату НГС </w:t>
      </w:r>
      <w:r w:rsidRPr="004A2EBA">
        <w:rPr>
          <w:b/>
          <w:sz w:val="24"/>
          <w:szCs w:val="24"/>
        </w:rPr>
        <w:t>0,4 ± 0,1дм</w:t>
      </w:r>
      <w:r w:rsidRPr="004A2EBA">
        <w:rPr>
          <w:b/>
          <w:sz w:val="24"/>
          <w:szCs w:val="24"/>
          <w:vertAlign w:val="superscript"/>
        </w:rPr>
        <w:t>3</w:t>
      </w:r>
      <w:r w:rsidRPr="004A2EBA">
        <w:rPr>
          <w:b/>
          <w:sz w:val="24"/>
          <w:szCs w:val="24"/>
        </w:rPr>
        <w:t>/хв.</w:t>
      </w:r>
      <w:r w:rsidRPr="004A2EBA">
        <w:rPr>
          <w:sz w:val="24"/>
          <w:szCs w:val="24"/>
        </w:rPr>
        <w:t>;</w:t>
      </w:r>
    </w:p>
    <w:p w:rsidR="00B22555" w:rsidRPr="004A2EBA" w:rsidRDefault="00B22555" w:rsidP="004A2EBA">
      <w:pPr>
        <w:suppressAutoHyphens/>
        <w:ind w:firstLine="567"/>
        <w:jc w:val="both"/>
        <w:rPr>
          <w:sz w:val="24"/>
          <w:szCs w:val="24"/>
        </w:rPr>
      </w:pPr>
      <w:r w:rsidRPr="004A2EBA">
        <w:rPr>
          <w:sz w:val="24"/>
          <w:szCs w:val="24"/>
        </w:rPr>
        <w:t xml:space="preserve">в) продути газову лінію протягом </w:t>
      </w:r>
      <w:r w:rsidRPr="004A2EBA">
        <w:rPr>
          <w:b/>
          <w:sz w:val="24"/>
          <w:szCs w:val="24"/>
        </w:rPr>
        <w:t>1хв</w:t>
      </w:r>
      <w:r w:rsidRPr="004A2EBA">
        <w:rPr>
          <w:sz w:val="24"/>
          <w:szCs w:val="24"/>
        </w:rPr>
        <w:t xml:space="preserve">; </w:t>
      </w:r>
    </w:p>
    <w:p w:rsidR="00B22555" w:rsidRPr="004A2EBA" w:rsidRDefault="00B22555" w:rsidP="004A2EBA">
      <w:pPr>
        <w:suppressAutoHyphens/>
        <w:ind w:firstLine="567"/>
        <w:jc w:val="both"/>
        <w:rPr>
          <w:sz w:val="24"/>
          <w:szCs w:val="24"/>
        </w:rPr>
      </w:pPr>
      <w:r w:rsidRPr="004A2EBA">
        <w:rPr>
          <w:sz w:val="24"/>
          <w:szCs w:val="24"/>
        </w:rPr>
        <w:t>г) встановити насадку на сенсор;</w:t>
      </w:r>
    </w:p>
    <w:p w:rsidR="00B22555" w:rsidRPr="004A2EBA" w:rsidRDefault="00B22555" w:rsidP="004A2EBA">
      <w:pPr>
        <w:suppressAutoHyphens/>
        <w:ind w:firstLine="567"/>
        <w:jc w:val="both"/>
        <w:rPr>
          <w:sz w:val="24"/>
          <w:szCs w:val="24"/>
        </w:rPr>
      </w:pPr>
      <w:r w:rsidRPr="004A2EBA">
        <w:rPr>
          <w:sz w:val="24"/>
          <w:szCs w:val="24"/>
        </w:rPr>
        <w:t xml:space="preserve">У разі нестабільності показань </w:t>
      </w:r>
      <w:r w:rsidRPr="004A2EBA">
        <w:rPr>
          <w:b/>
          <w:sz w:val="24"/>
          <w:szCs w:val="24"/>
        </w:rPr>
        <w:t xml:space="preserve">U </w:t>
      </w:r>
      <w:r w:rsidRPr="004A2EBA">
        <w:rPr>
          <w:sz w:val="24"/>
          <w:szCs w:val="24"/>
        </w:rPr>
        <w:t>сенсора</w:t>
      </w:r>
      <w:r w:rsidRPr="004A2EBA">
        <w:rPr>
          <w:b/>
          <w:sz w:val="24"/>
          <w:szCs w:val="24"/>
          <w:vertAlign w:val="subscript"/>
        </w:rPr>
        <w:t xml:space="preserve">  </w:t>
      </w:r>
      <w:r w:rsidRPr="004A2EBA">
        <w:rPr>
          <w:sz w:val="24"/>
          <w:szCs w:val="24"/>
        </w:rPr>
        <w:t xml:space="preserve">більше ніж на </w:t>
      </w:r>
      <w:r w:rsidRPr="004A2EBA">
        <w:rPr>
          <w:b/>
          <w:sz w:val="24"/>
          <w:szCs w:val="24"/>
        </w:rPr>
        <w:t xml:space="preserve">50 мВ </w:t>
      </w:r>
      <w:r w:rsidRPr="004A2EBA">
        <w:rPr>
          <w:sz w:val="24"/>
          <w:szCs w:val="24"/>
        </w:rPr>
        <w:t>за</w:t>
      </w:r>
      <w:r w:rsidRPr="004A2EBA">
        <w:rPr>
          <w:b/>
          <w:sz w:val="24"/>
          <w:szCs w:val="24"/>
        </w:rPr>
        <w:t xml:space="preserve"> 1 </w:t>
      </w:r>
      <w:r w:rsidRPr="004A2EBA">
        <w:rPr>
          <w:sz w:val="24"/>
          <w:szCs w:val="24"/>
        </w:rPr>
        <w:t xml:space="preserve">хвилину, необхідно провести ремонт приладу на місці експлуатації (до заміни сенсора включно) чи відправити його в сервісний центр. При стабільному </w:t>
      </w:r>
      <w:r w:rsidRPr="004A2EBA">
        <w:rPr>
          <w:b/>
          <w:sz w:val="24"/>
          <w:szCs w:val="24"/>
        </w:rPr>
        <w:t xml:space="preserve">U </w:t>
      </w:r>
      <w:r w:rsidRPr="004A2EBA">
        <w:rPr>
          <w:b/>
          <w:sz w:val="24"/>
          <w:szCs w:val="24"/>
          <w:vertAlign w:val="subscript"/>
        </w:rPr>
        <w:t xml:space="preserve"> </w:t>
      </w:r>
      <w:r w:rsidRPr="004A2EBA">
        <w:rPr>
          <w:sz w:val="24"/>
          <w:szCs w:val="24"/>
        </w:rPr>
        <w:t xml:space="preserve">сенсора  продовжити регулювання даного </w:t>
      </w:r>
      <w:proofErr w:type="spellStart"/>
      <w:r w:rsidRPr="004A2EBA">
        <w:rPr>
          <w:sz w:val="24"/>
          <w:szCs w:val="24"/>
        </w:rPr>
        <w:t>течошукача</w:t>
      </w:r>
      <w:proofErr w:type="spellEnd"/>
      <w:r w:rsidRPr="004A2EBA">
        <w:rPr>
          <w:sz w:val="24"/>
          <w:szCs w:val="24"/>
        </w:rPr>
        <w:t>.</w:t>
      </w:r>
    </w:p>
    <w:p w:rsidR="00B22555" w:rsidRPr="004A2EBA" w:rsidRDefault="00B22555" w:rsidP="004A2EBA">
      <w:pPr>
        <w:suppressAutoHyphens/>
        <w:spacing w:before="60" w:after="120"/>
        <w:ind w:firstLine="567"/>
        <w:jc w:val="both"/>
        <w:rPr>
          <w:sz w:val="24"/>
          <w:szCs w:val="24"/>
        </w:rPr>
      </w:pPr>
      <w:r w:rsidRPr="004A2EBA">
        <w:rPr>
          <w:sz w:val="24"/>
          <w:szCs w:val="24"/>
        </w:rPr>
        <w:t xml:space="preserve">Після стабілізації показань </w:t>
      </w:r>
      <w:r w:rsidR="00D649FC" w:rsidRPr="004A2EBA">
        <w:rPr>
          <w:sz w:val="24"/>
          <w:szCs w:val="24"/>
        </w:rPr>
        <w:t xml:space="preserve">напруги з сенсору </w:t>
      </w:r>
      <w:r w:rsidRPr="004A2EBA">
        <w:rPr>
          <w:sz w:val="24"/>
          <w:szCs w:val="24"/>
        </w:rPr>
        <w:t xml:space="preserve">(з </w:t>
      </w:r>
      <w:r w:rsidRPr="004A2EBA">
        <w:rPr>
          <w:b/>
          <w:sz w:val="24"/>
          <w:szCs w:val="24"/>
        </w:rPr>
        <w:t>60-ї</w:t>
      </w:r>
      <w:r w:rsidRPr="004A2EBA">
        <w:rPr>
          <w:sz w:val="24"/>
          <w:szCs w:val="24"/>
        </w:rPr>
        <w:t xml:space="preserve"> секунди по метану та сірководню та з </w:t>
      </w:r>
      <w:r w:rsidRPr="004A2EBA">
        <w:rPr>
          <w:b/>
          <w:sz w:val="24"/>
          <w:szCs w:val="24"/>
        </w:rPr>
        <w:t xml:space="preserve">180 </w:t>
      </w:r>
      <w:r w:rsidRPr="004A2EBA">
        <w:rPr>
          <w:sz w:val="24"/>
          <w:szCs w:val="24"/>
        </w:rPr>
        <w:t xml:space="preserve">секунди по чадному газу), </w:t>
      </w:r>
      <w:r w:rsidR="00993E05" w:rsidRPr="004A2EBA">
        <w:rPr>
          <w:sz w:val="24"/>
          <w:szCs w:val="24"/>
        </w:rPr>
        <w:t>як</w:t>
      </w:r>
      <w:r w:rsidR="00D649FC" w:rsidRPr="004A2EBA">
        <w:rPr>
          <w:sz w:val="24"/>
          <w:szCs w:val="24"/>
        </w:rPr>
        <w:t>а</w:t>
      </w:r>
      <w:r w:rsidR="00993E05" w:rsidRPr="004A2EBA">
        <w:rPr>
          <w:sz w:val="24"/>
          <w:szCs w:val="24"/>
        </w:rPr>
        <w:t xml:space="preserve"> відповідає концентрації атестованої газової суміші</w:t>
      </w:r>
      <w:r w:rsidR="007E0356" w:rsidRPr="007E0356">
        <w:rPr>
          <w:sz w:val="24"/>
          <w:szCs w:val="24"/>
        </w:rPr>
        <w:t>,</w:t>
      </w:r>
      <w:r w:rsidR="00993E05" w:rsidRPr="004A2EBA">
        <w:rPr>
          <w:sz w:val="24"/>
          <w:szCs w:val="24"/>
        </w:rPr>
        <w:t xml:space="preserve"> </w:t>
      </w:r>
      <w:r w:rsidRPr="004A2EBA">
        <w:rPr>
          <w:sz w:val="24"/>
          <w:szCs w:val="24"/>
        </w:rPr>
        <w:t>натиснути  клавішу «</w:t>
      </w:r>
      <w:r w:rsidRPr="004A2EBA">
        <w:rPr>
          <w:sz w:val="24"/>
          <w:szCs w:val="24"/>
          <w:lang w:val="en-US"/>
        </w:rPr>
        <w:t>Ok</w:t>
      </w:r>
      <w:r w:rsidRPr="004A2EBA">
        <w:rPr>
          <w:sz w:val="24"/>
          <w:szCs w:val="24"/>
        </w:rPr>
        <w:t>»</w:t>
      </w:r>
      <w:r w:rsidR="00D649FC" w:rsidRPr="004A2EBA">
        <w:rPr>
          <w:sz w:val="24"/>
          <w:szCs w:val="24"/>
        </w:rPr>
        <w:t>, п</w:t>
      </w:r>
      <w:r w:rsidRPr="004A2EBA">
        <w:rPr>
          <w:sz w:val="24"/>
          <w:szCs w:val="24"/>
        </w:rPr>
        <w:t xml:space="preserve">ісля </w:t>
      </w:r>
      <w:r w:rsidR="00D649FC" w:rsidRPr="004A2EBA">
        <w:rPr>
          <w:sz w:val="24"/>
          <w:szCs w:val="24"/>
        </w:rPr>
        <w:t xml:space="preserve">чого </w:t>
      </w:r>
      <w:r w:rsidRPr="004A2EBA">
        <w:rPr>
          <w:sz w:val="24"/>
          <w:szCs w:val="24"/>
        </w:rPr>
        <w:t xml:space="preserve">на екран виводиться  запит на збереження отриманого  значення: </w:t>
      </w:r>
      <w:r w:rsidR="00D649FC" w:rsidRPr="007E0356">
        <w:rPr>
          <w:color w:val="FFFFFF" w:themeColor="background1"/>
          <w:sz w:val="24"/>
          <w:szCs w:val="24"/>
        </w:rPr>
        <w:t xml:space="preserve"> </w:t>
      </w:r>
      <w:r w:rsidRPr="007E0356">
        <w:rPr>
          <w:rFonts w:ascii="Arial" w:hAnsi="Arial" w:cs="Arial"/>
          <w:b/>
          <w:color w:val="FFFFFF" w:themeColor="background1"/>
          <w:sz w:val="24"/>
          <w:szCs w:val="24"/>
          <w:highlight w:val="black"/>
          <w:lang w:val="en-US"/>
        </w:rPr>
        <w:t>Ok</w:t>
      </w:r>
      <w:r w:rsidRPr="007E0356">
        <w:rPr>
          <w:rFonts w:ascii="Arial" w:hAnsi="Arial" w:cs="Arial"/>
          <w:b/>
          <w:color w:val="FFFFFF" w:themeColor="background1"/>
          <w:sz w:val="24"/>
          <w:szCs w:val="24"/>
          <w:highlight w:val="black"/>
        </w:rPr>
        <w:t>?</w:t>
      </w:r>
      <w:r w:rsidR="00D649FC" w:rsidRPr="007E0356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r w:rsidRPr="004A2EBA">
        <w:rPr>
          <w:sz w:val="24"/>
          <w:szCs w:val="24"/>
        </w:rPr>
        <w:t xml:space="preserve"> Для підтвердження </w:t>
      </w:r>
      <w:r w:rsidR="006D69B1" w:rsidRPr="004A2EBA">
        <w:rPr>
          <w:sz w:val="24"/>
          <w:szCs w:val="24"/>
        </w:rPr>
        <w:t>необхідно</w:t>
      </w:r>
      <w:r w:rsidRPr="004A2EBA">
        <w:rPr>
          <w:sz w:val="24"/>
          <w:szCs w:val="24"/>
        </w:rPr>
        <w:t xml:space="preserve"> натиснути ще раз клавішу «</w:t>
      </w:r>
      <w:r w:rsidRPr="004A2EBA">
        <w:rPr>
          <w:sz w:val="24"/>
          <w:szCs w:val="24"/>
          <w:lang w:val="en-US"/>
        </w:rPr>
        <w:t>Ok</w:t>
      </w:r>
      <w:r w:rsidRPr="004A2EBA">
        <w:rPr>
          <w:sz w:val="24"/>
          <w:szCs w:val="24"/>
        </w:rPr>
        <w:t>»</w:t>
      </w:r>
      <w:r w:rsidR="006D69B1" w:rsidRPr="004A2EBA">
        <w:rPr>
          <w:sz w:val="24"/>
          <w:szCs w:val="24"/>
        </w:rPr>
        <w:t xml:space="preserve">. З метою скасування операції натисніть </w:t>
      </w:r>
      <w:r w:rsidRPr="004A2EBA">
        <w:rPr>
          <w:sz w:val="24"/>
          <w:szCs w:val="24"/>
        </w:rPr>
        <w:t>клавішу «</w:t>
      </w:r>
      <w:r w:rsidRPr="004A2EBA">
        <w:rPr>
          <w:sz w:val="24"/>
          <w:szCs w:val="24"/>
          <w:lang w:val="en-US"/>
        </w:rPr>
        <w:t>Me</w:t>
      </w:r>
      <w:proofErr w:type="spellStart"/>
      <w:r w:rsidRPr="004A2EBA">
        <w:rPr>
          <w:sz w:val="24"/>
          <w:szCs w:val="24"/>
        </w:rPr>
        <w:t>ню</w:t>
      </w:r>
      <w:proofErr w:type="spellEnd"/>
      <w:r w:rsidRPr="004A2EBA">
        <w:rPr>
          <w:sz w:val="24"/>
          <w:szCs w:val="24"/>
        </w:rPr>
        <w:t xml:space="preserve">». </w:t>
      </w:r>
    </w:p>
    <w:tbl>
      <w:tblPr>
        <w:tblW w:w="0" w:type="auto"/>
        <w:tblLook w:val="04A0"/>
      </w:tblPr>
      <w:tblGrid>
        <w:gridCol w:w="5066"/>
        <w:gridCol w:w="4564"/>
      </w:tblGrid>
      <w:tr w:rsidR="006D69B1" w:rsidRPr="004A2EBA" w:rsidTr="004A2EBA">
        <w:trPr>
          <w:trHeight w:val="1800"/>
        </w:trPr>
        <w:tc>
          <w:tcPr>
            <w:tcW w:w="5066" w:type="dxa"/>
            <w:tcMar>
              <w:left w:w="28" w:type="dxa"/>
              <w:right w:w="28" w:type="dxa"/>
            </w:tcMar>
          </w:tcPr>
          <w:p w:rsidR="006D69B1" w:rsidRPr="004A2EBA" w:rsidRDefault="006D69B1" w:rsidP="004A2EBA">
            <w:pPr>
              <w:suppressAutoHyphens/>
              <w:spacing w:before="60"/>
              <w:ind w:firstLine="567"/>
              <w:jc w:val="both"/>
              <w:rPr>
                <w:sz w:val="24"/>
                <w:szCs w:val="24"/>
              </w:rPr>
            </w:pPr>
            <w:r w:rsidRPr="004A2EBA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2714625" cy="1114425"/>
                  <wp:effectExtent l="19050" t="0" r="9525" b="0"/>
                  <wp:docPr id="21" name="Рисунок 9" descr="clb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lb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tcMar>
              <w:left w:w="28" w:type="dxa"/>
              <w:right w:w="28" w:type="dxa"/>
            </w:tcMar>
          </w:tcPr>
          <w:p w:rsidR="006D69B1" w:rsidRPr="004A2EBA" w:rsidRDefault="00795A38" w:rsidP="004A2EBA">
            <w:pPr>
              <w:suppressAutoHyphens/>
              <w:spacing w:before="60"/>
              <w:ind w:firstLine="567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/>
              </w:rPr>
              <w:pict>
                <v:shape id="_x0000_s1068" type="#_x0000_t202" style="position:absolute;left:0;text-align:left;margin-left:49.6pt;margin-top:54.15pt;width:74.7pt;height:29.2pt;z-index:251681792;mso-position-horizontal-relative:text;mso-position-vertical-relative:text" fillcolor="#0c0" stroked="f">
                  <v:textbox inset=".5mm,.3mm,.5mm,.3mm">
                    <w:txbxContent>
                      <w:p w:rsidR="00317D75" w:rsidRPr="00993E05" w:rsidRDefault="00317D75">
                        <w:pPr>
                          <w:rPr>
                            <w:rFonts w:ascii="Arial" w:hAnsi="Arial" w:cs="Arial"/>
                            <w:sz w:val="56"/>
                            <w:szCs w:val="56"/>
                          </w:rPr>
                        </w:pPr>
                        <w:r w:rsidRPr="00993E05">
                          <w:rPr>
                            <w:rFonts w:ascii="Arial" w:hAnsi="Arial" w:cs="Arial"/>
                            <w:sz w:val="56"/>
                            <w:szCs w:val="56"/>
                          </w:rPr>
                          <w:t>1805</w:t>
                        </w:r>
                      </w:p>
                    </w:txbxContent>
                  </v:textbox>
                </v:shape>
              </w:pict>
            </w:r>
            <w:r w:rsidR="006D69B1" w:rsidRPr="004A2EBA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2543175" cy="1095375"/>
                  <wp:effectExtent l="19050" t="0" r="9525" b="0"/>
                  <wp:docPr id="22" name="Рисунок 10" descr="clbCH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lbCH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2555" w:rsidRPr="004A2EBA" w:rsidRDefault="00B22555" w:rsidP="004A2EBA">
      <w:pPr>
        <w:suppressAutoHyphens/>
        <w:ind w:firstLine="567"/>
        <w:jc w:val="both"/>
        <w:rPr>
          <w:sz w:val="24"/>
          <w:szCs w:val="24"/>
        </w:rPr>
      </w:pPr>
      <w:r w:rsidRPr="004A2EBA">
        <w:rPr>
          <w:sz w:val="24"/>
          <w:szCs w:val="24"/>
        </w:rPr>
        <w:t xml:space="preserve">Процедура калібрування </w:t>
      </w:r>
      <w:proofErr w:type="spellStart"/>
      <w:r w:rsidRPr="004A2EBA">
        <w:rPr>
          <w:sz w:val="24"/>
          <w:szCs w:val="24"/>
        </w:rPr>
        <w:t>течошукач</w:t>
      </w:r>
      <w:proofErr w:type="spellEnd"/>
      <w:r w:rsidR="008F4557">
        <w:rPr>
          <w:sz w:val="24"/>
          <w:szCs w:val="24"/>
          <w:lang w:val="ru-RU"/>
        </w:rPr>
        <w:t>а</w:t>
      </w:r>
      <w:r w:rsidRPr="004A2EBA">
        <w:rPr>
          <w:sz w:val="24"/>
          <w:szCs w:val="24"/>
        </w:rPr>
        <w:t xml:space="preserve">  ВАРТА 5-05</w:t>
      </w:r>
      <w:r w:rsidRPr="004A2EBA">
        <w:rPr>
          <w:sz w:val="24"/>
          <w:szCs w:val="24"/>
          <w:lang w:val="en-US"/>
        </w:rPr>
        <w:t>L</w:t>
      </w:r>
      <w:r w:rsidRPr="004A2EBA">
        <w:rPr>
          <w:sz w:val="24"/>
          <w:szCs w:val="24"/>
        </w:rPr>
        <w:t xml:space="preserve">  однакова для усіх газів.</w:t>
      </w:r>
    </w:p>
    <w:p w:rsidR="004A2EBA" w:rsidRDefault="004A2EBA" w:rsidP="004A2EBA">
      <w:pPr>
        <w:suppressAutoHyphens/>
        <w:spacing w:before="120" w:after="120"/>
        <w:ind w:firstLine="567"/>
        <w:jc w:val="both"/>
        <w:rPr>
          <w:sz w:val="24"/>
          <w:szCs w:val="24"/>
        </w:rPr>
      </w:pPr>
    </w:p>
    <w:p w:rsidR="004A2EBA" w:rsidRDefault="004A2EBA" w:rsidP="004A2EBA">
      <w:pPr>
        <w:suppressAutoHyphens/>
        <w:spacing w:before="120" w:after="120"/>
        <w:ind w:firstLine="567"/>
        <w:jc w:val="both"/>
        <w:rPr>
          <w:sz w:val="24"/>
          <w:szCs w:val="24"/>
        </w:rPr>
      </w:pPr>
    </w:p>
    <w:p w:rsidR="00B22555" w:rsidRPr="004A2EBA" w:rsidRDefault="00B22555" w:rsidP="004A2EBA">
      <w:pPr>
        <w:suppressAutoHyphens/>
        <w:spacing w:before="120"/>
        <w:ind w:firstLine="567"/>
        <w:jc w:val="both"/>
        <w:rPr>
          <w:sz w:val="24"/>
          <w:szCs w:val="24"/>
        </w:rPr>
      </w:pPr>
      <w:r w:rsidRPr="004A2EBA">
        <w:rPr>
          <w:sz w:val="24"/>
          <w:szCs w:val="24"/>
        </w:rPr>
        <w:t xml:space="preserve">Для калібрування </w:t>
      </w:r>
      <w:proofErr w:type="spellStart"/>
      <w:r w:rsidRPr="004A2EBA">
        <w:rPr>
          <w:sz w:val="24"/>
          <w:szCs w:val="24"/>
        </w:rPr>
        <w:t>течошукач</w:t>
      </w:r>
      <w:proofErr w:type="spellEnd"/>
      <w:r w:rsidR="008F4557">
        <w:rPr>
          <w:sz w:val="24"/>
          <w:szCs w:val="24"/>
          <w:lang w:val="ru-RU"/>
        </w:rPr>
        <w:t>а</w:t>
      </w:r>
      <w:r w:rsidRPr="004A2EBA">
        <w:rPr>
          <w:sz w:val="24"/>
          <w:szCs w:val="24"/>
        </w:rPr>
        <w:t xml:space="preserve">  ВАРТА 5-05</w:t>
      </w:r>
      <w:r w:rsidRPr="004A2EBA">
        <w:rPr>
          <w:sz w:val="24"/>
          <w:szCs w:val="24"/>
          <w:lang w:val="en-US"/>
        </w:rPr>
        <w:t>L</w:t>
      </w:r>
      <w:r w:rsidRPr="004A2EBA">
        <w:rPr>
          <w:sz w:val="24"/>
          <w:szCs w:val="24"/>
        </w:rPr>
        <w:t xml:space="preserve">  використовуються  наступні  НГС:</w:t>
      </w:r>
    </w:p>
    <w:p w:rsidR="00B22555" w:rsidRPr="004A2EBA" w:rsidRDefault="00B22555" w:rsidP="004A2EBA">
      <w:pPr>
        <w:suppressAutoHyphens/>
        <w:ind w:firstLine="567"/>
        <w:jc w:val="both"/>
        <w:rPr>
          <w:sz w:val="24"/>
          <w:szCs w:val="24"/>
        </w:rPr>
      </w:pPr>
      <w:proofErr w:type="gramStart"/>
      <w:r w:rsidRPr="004A2EBA">
        <w:rPr>
          <w:sz w:val="24"/>
          <w:szCs w:val="24"/>
          <w:lang w:val="en-US"/>
        </w:rPr>
        <w:t>CH</w:t>
      </w:r>
      <w:r w:rsidRPr="004A2EBA">
        <w:rPr>
          <w:sz w:val="24"/>
          <w:szCs w:val="24"/>
          <w:vertAlign w:val="subscript"/>
        </w:rPr>
        <w:t>4</w:t>
      </w:r>
      <w:r w:rsidRPr="004A2EBA">
        <w:rPr>
          <w:sz w:val="24"/>
          <w:szCs w:val="24"/>
        </w:rPr>
        <w:t xml:space="preserve">  -</w:t>
      </w:r>
      <w:proofErr w:type="gramEnd"/>
      <w:r w:rsidRPr="004A2EBA">
        <w:rPr>
          <w:sz w:val="24"/>
          <w:szCs w:val="24"/>
        </w:rPr>
        <w:t xml:space="preserve"> 1%</w:t>
      </w:r>
    </w:p>
    <w:p w:rsidR="00B22555" w:rsidRPr="004A2EBA" w:rsidRDefault="00B22555" w:rsidP="004A2EBA">
      <w:pPr>
        <w:suppressAutoHyphens/>
        <w:ind w:firstLine="567"/>
        <w:jc w:val="both"/>
        <w:rPr>
          <w:sz w:val="24"/>
          <w:szCs w:val="24"/>
        </w:rPr>
      </w:pPr>
      <w:proofErr w:type="gramStart"/>
      <w:r w:rsidRPr="004A2EBA">
        <w:rPr>
          <w:sz w:val="24"/>
          <w:szCs w:val="24"/>
          <w:lang w:val="en-US"/>
        </w:rPr>
        <w:t>CO</w:t>
      </w:r>
      <w:r w:rsidRPr="004A2EBA">
        <w:rPr>
          <w:sz w:val="24"/>
          <w:szCs w:val="24"/>
        </w:rPr>
        <w:t xml:space="preserve">  -</w:t>
      </w:r>
      <w:proofErr w:type="gramEnd"/>
      <w:r w:rsidRPr="004A2EBA">
        <w:rPr>
          <w:sz w:val="24"/>
          <w:szCs w:val="24"/>
        </w:rPr>
        <w:t xml:space="preserve"> 300</w:t>
      </w:r>
      <w:r w:rsidR="005966D0" w:rsidRPr="004A2EBA">
        <w:rPr>
          <w:sz w:val="24"/>
          <w:szCs w:val="24"/>
        </w:rPr>
        <w:t xml:space="preserve"> </w:t>
      </w:r>
      <w:r w:rsidRPr="004A2EBA">
        <w:rPr>
          <w:sz w:val="24"/>
          <w:szCs w:val="24"/>
          <w:lang w:val="en-US"/>
        </w:rPr>
        <w:t>ppm</w:t>
      </w:r>
    </w:p>
    <w:p w:rsidR="00B22555" w:rsidRPr="004A2EBA" w:rsidRDefault="00B22555" w:rsidP="004A2EBA">
      <w:pPr>
        <w:suppressAutoHyphens/>
        <w:ind w:firstLine="567"/>
        <w:jc w:val="both"/>
        <w:rPr>
          <w:sz w:val="24"/>
          <w:szCs w:val="24"/>
        </w:rPr>
      </w:pPr>
      <w:r w:rsidRPr="004A2EBA">
        <w:rPr>
          <w:sz w:val="24"/>
          <w:szCs w:val="24"/>
          <w:lang w:val="en-US"/>
        </w:rPr>
        <w:t>H</w:t>
      </w:r>
      <w:r w:rsidRPr="004A2EBA">
        <w:rPr>
          <w:sz w:val="24"/>
          <w:szCs w:val="24"/>
          <w:vertAlign w:val="subscript"/>
        </w:rPr>
        <w:t>2</w:t>
      </w:r>
      <w:r w:rsidRPr="004A2EBA">
        <w:rPr>
          <w:sz w:val="24"/>
          <w:szCs w:val="24"/>
          <w:lang w:val="en-US"/>
        </w:rPr>
        <w:t>S</w:t>
      </w:r>
      <w:r w:rsidRPr="004A2EBA">
        <w:rPr>
          <w:sz w:val="24"/>
          <w:szCs w:val="24"/>
        </w:rPr>
        <w:t xml:space="preserve"> </w:t>
      </w:r>
      <w:proofErr w:type="gramStart"/>
      <w:r w:rsidRPr="004A2EBA">
        <w:rPr>
          <w:sz w:val="24"/>
          <w:szCs w:val="24"/>
        </w:rPr>
        <w:t>-  30</w:t>
      </w:r>
      <w:proofErr w:type="gramEnd"/>
      <w:r w:rsidR="005966D0" w:rsidRPr="004A2EBA">
        <w:rPr>
          <w:sz w:val="24"/>
          <w:szCs w:val="24"/>
        </w:rPr>
        <w:t xml:space="preserve"> </w:t>
      </w:r>
      <w:r w:rsidRPr="004A2EBA">
        <w:rPr>
          <w:sz w:val="24"/>
          <w:szCs w:val="24"/>
          <w:lang w:val="en-US"/>
        </w:rPr>
        <w:t>ppm</w:t>
      </w:r>
    </w:p>
    <w:p w:rsidR="00B22555" w:rsidRPr="004A2EBA" w:rsidRDefault="00B22555" w:rsidP="004A2EBA">
      <w:pPr>
        <w:suppressAutoHyphens/>
        <w:spacing w:before="120"/>
        <w:ind w:firstLine="567"/>
        <w:jc w:val="both"/>
        <w:rPr>
          <w:sz w:val="24"/>
          <w:szCs w:val="24"/>
        </w:rPr>
      </w:pPr>
      <w:r w:rsidRPr="004A2EBA">
        <w:rPr>
          <w:sz w:val="24"/>
          <w:szCs w:val="24"/>
        </w:rPr>
        <w:t xml:space="preserve">Калібрування  необхідно здійснювати у найбільш оптимальному інтервалі часу </w:t>
      </w:r>
      <w:r w:rsidRPr="004A2EBA">
        <w:rPr>
          <w:b/>
          <w:sz w:val="24"/>
          <w:szCs w:val="24"/>
        </w:rPr>
        <w:t xml:space="preserve">60-120 </w:t>
      </w:r>
      <w:r w:rsidRPr="004A2EBA">
        <w:rPr>
          <w:sz w:val="24"/>
          <w:szCs w:val="24"/>
        </w:rPr>
        <w:t>секунд</w:t>
      </w:r>
      <w:r w:rsidRPr="004A2EBA">
        <w:rPr>
          <w:b/>
          <w:sz w:val="24"/>
          <w:szCs w:val="24"/>
        </w:rPr>
        <w:t xml:space="preserve"> </w:t>
      </w:r>
      <w:r w:rsidRPr="004A2EBA">
        <w:rPr>
          <w:sz w:val="24"/>
          <w:szCs w:val="24"/>
        </w:rPr>
        <w:t xml:space="preserve">по метану та сірководню, </w:t>
      </w:r>
      <w:r w:rsidRPr="004A2EBA">
        <w:rPr>
          <w:b/>
          <w:sz w:val="24"/>
          <w:szCs w:val="24"/>
        </w:rPr>
        <w:t xml:space="preserve">180-240 </w:t>
      </w:r>
      <w:r w:rsidRPr="004A2EBA">
        <w:rPr>
          <w:sz w:val="24"/>
          <w:szCs w:val="24"/>
        </w:rPr>
        <w:t>секунд</w:t>
      </w:r>
      <w:r w:rsidRPr="004A2EBA">
        <w:rPr>
          <w:b/>
          <w:sz w:val="24"/>
          <w:szCs w:val="24"/>
        </w:rPr>
        <w:t xml:space="preserve"> </w:t>
      </w:r>
      <w:r w:rsidRPr="004A2EBA">
        <w:rPr>
          <w:sz w:val="24"/>
          <w:szCs w:val="24"/>
        </w:rPr>
        <w:t>по чадному газу (режим «</w:t>
      </w:r>
      <w:r w:rsidRPr="004A2EBA">
        <w:rPr>
          <w:sz w:val="24"/>
          <w:szCs w:val="24"/>
          <w:lang w:val="en-US"/>
        </w:rPr>
        <w:t>Clb</w:t>
      </w:r>
      <w:r w:rsidRPr="004A2EBA">
        <w:rPr>
          <w:sz w:val="24"/>
          <w:szCs w:val="24"/>
        </w:rPr>
        <w:t>.</w:t>
      </w:r>
      <w:r w:rsidRPr="004A2EBA">
        <w:rPr>
          <w:sz w:val="24"/>
          <w:szCs w:val="24"/>
          <w:lang w:val="en-US"/>
        </w:rPr>
        <w:t>C</w:t>
      </w:r>
      <w:r w:rsidRPr="004A2EBA">
        <w:rPr>
          <w:sz w:val="24"/>
          <w:szCs w:val="24"/>
        </w:rPr>
        <w:t>О»)  з моменту подачі НГС</w:t>
      </w:r>
      <w:r w:rsidR="007E0356" w:rsidRPr="00DE1E99">
        <w:rPr>
          <w:sz w:val="24"/>
          <w:szCs w:val="24"/>
        </w:rPr>
        <w:t>.</w:t>
      </w:r>
    </w:p>
    <w:p w:rsidR="00B22555" w:rsidRPr="004A2EBA" w:rsidRDefault="00B22555" w:rsidP="004A2EBA">
      <w:pPr>
        <w:suppressAutoHyphens/>
        <w:spacing w:before="120"/>
        <w:ind w:firstLine="567"/>
        <w:jc w:val="both"/>
        <w:rPr>
          <w:sz w:val="24"/>
          <w:szCs w:val="24"/>
        </w:rPr>
      </w:pPr>
      <w:r w:rsidRPr="004A2EBA">
        <w:rPr>
          <w:sz w:val="24"/>
          <w:szCs w:val="24"/>
        </w:rPr>
        <w:t xml:space="preserve">8.4 Після налаштування приладів через час не менше як </w:t>
      </w:r>
      <w:r w:rsidRPr="004A2EBA">
        <w:rPr>
          <w:b/>
          <w:sz w:val="24"/>
          <w:szCs w:val="24"/>
        </w:rPr>
        <w:t xml:space="preserve">10 </w:t>
      </w:r>
      <w:r w:rsidRPr="004A2EBA">
        <w:rPr>
          <w:sz w:val="24"/>
          <w:szCs w:val="24"/>
        </w:rPr>
        <w:t>хвилин перевірити їх спрацювання по встановлених порогах із застосуванням відповідних НГС у залежності від модифікації приладів.</w:t>
      </w:r>
    </w:p>
    <w:p w:rsidR="00B22555" w:rsidRPr="004A2EBA" w:rsidRDefault="00B22555" w:rsidP="006D43C0">
      <w:pPr>
        <w:suppressAutoHyphens/>
        <w:spacing w:before="60"/>
        <w:ind w:firstLine="567"/>
        <w:jc w:val="both"/>
        <w:rPr>
          <w:sz w:val="24"/>
          <w:szCs w:val="24"/>
        </w:rPr>
      </w:pPr>
      <w:r w:rsidRPr="004A2EBA">
        <w:rPr>
          <w:sz w:val="24"/>
          <w:szCs w:val="24"/>
        </w:rPr>
        <w:t xml:space="preserve">За час не більше ніж через </w:t>
      </w:r>
      <w:r w:rsidRPr="004A2EBA">
        <w:rPr>
          <w:b/>
          <w:sz w:val="24"/>
          <w:szCs w:val="24"/>
        </w:rPr>
        <w:t>60 </w:t>
      </w:r>
      <w:proofErr w:type="spellStart"/>
      <w:r w:rsidRPr="004A2EBA">
        <w:rPr>
          <w:b/>
          <w:sz w:val="24"/>
          <w:szCs w:val="24"/>
        </w:rPr>
        <w:t>сек</w:t>
      </w:r>
      <w:proofErr w:type="spellEnd"/>
      <w:r w:rsidRPr="004A2EBA">
        <w:rPr>
          <w:b/>
          <w:sz w:val="24"/>
          <w:szCs w:val="24"/>
        </w:rPr>
        <w:t xml:space="preserve"> по метану </w:t>
      </w:r>
      <w:r w:rsidRPr="004A2EBA">
        <w:rPr>
          <w:sz w:val="24"/>
          <w:szCs w:val="24"/>
        </w:rPr>
        <w:t xml:space="preserve">та </w:t>
      </w:r>
      <w:r w:rsidRPr="004A2EBA">
        <w:rPr>
          <w:b/>
          <w:sz w:val="24"/>
          <w:szCs w:val="24"/>
        </w:rPr>
        <w:t xml:space="preserve">сірководню </w:t>
      </w:r>
      <w:r w:rsidRPr="004A2EBA">
        <w:rPr>
          <w:sz w:val="24"/>
          <w:szCs w:val="24"/>
        </w:rPr>
        <w:t>та</w:t>
      </w:r>
      <w:r w:rsidRPr="004A2EBA">
        <w:rPr>
          <w:b/>
          <w:sz w:val="24"/>
          <w:szCs w:val="24"/>
        </w:rPr>
        <w:t xml:space="preserve"> 180 </w:t>
      </w:r>
      <w:proofErr w:type="spellStart"/>
      <w:r w:rsidRPr="004A2EBA">
        <w:rPr>
          <w:b/>
          <w:sz w:val="24"/>
          <w:szCs w:val="24"/>
        </w:rPr>
        <w:t>сек</w:t>
      </w:r>
      <w:proofErr w:type="spellEnd"/>
      <w:r w:rsidRPr="004A2EBA">
        <w:rPr>
          <w:sz w:val="24"/>
          <w:szCs w:val="24"/>
        </w:rPr>
        <w:t xml:space="preserve"> </w:t>
      </w:r>
      <w:r w:rsidRPr="004A2EBA">
        <w:rPr>
          <w:b/>
          <w:sz w:val="24"/>
          <w:szCs w:val="24"/>
        </w:rPr>
        <w:t>по окису вуглецю</w:t>
      </w:r>
      <w:r w:rsidRPr="004A2EBA">
        <w:rPr>
          <w:sz w:val="24"/>
          <w:szCs w:val="24"/>
        </w:rPr>
        <w:t xml:space="preserve"> після подачі відповідної НГС, повинна спрацювати звукова і світлова тривожна сигналізація приладу. При неспрацьову</w:t>
      </w:r>
      <w:r w:rsidR="00070824" w:rsidRPr="004A2EBA">
        <w:rPr>
          <w:sz w:val="24"/>
          <w:szCs w:val="24"/>
        </w:rPr>
        <w:t xml:space="preserve">ванні необхідно провести повторне </w:t>
      </w:r>
      <w:r w:rsidRPr="004A2EBA">
        <w:rPr>
          <w:sz w:val="24"/>
          <w:szCs w:val="24"/>
        </w:rPr>
        <w:t xml:space="preserve">регулювання </w:t>
      </w:r>
      <w:proofErr w:type="spellStart"/>
      <w:r w:rsidRPr="004A2EBA">
        <w:rPr>
          <w:sz w:val="24"/>
          <w:szCs w:val="24"/>
        </w:rPr>
        <w:t>течошукача</w:t>
      </w:r>
      <w:proofErr w:type="spellEnd"/>
      <w:r w:rsidRPr="004A2EBA">
        <w:rPr>
          <w:sz w:val="24"/>
          <w:szCs w:val="24"/>
        </w:rPr>
        <w:t xml:space="preserve">. </w:t>
      </w:r>
    </w:p>
    <w:p w:rsidR="00B22555" w:rsidRPr="004A2EBA" w:rsidRDefault="00B22555" w:rsidP="006D43C0">
      <w:pPr>
        <w:suppressAutoHyphens/>
        <w:spacing w:before="60"/>
        <w:ind w:firstLine="567"/>
        <w:jc w:val="both"/>
        <w:rPr>
          <w:sz w:val="24"/>
          <w:szCs w:val="24"/>
        </w:rPr>
      </w:pPr>
      <w:r w:rsidRPr="004A2EBA">
        <w:rPr>
          <w:sz w:val="24"/>
          <w:szCs w:val="24"/>
        </w:rPr>
        <w:t>Час спрацьовування сигналізації обумовлено фізикою процесів що протікають у сенсорах та схемно-конструкторськими рішеннями і не регулюється.</w:t>
      </w:r>
    </w:p>
    <w:p w:rsidR="00B22555" w:rsidRPr="004A2EBA" w:rsidRDefault="00B22555" w:rsidP="006D43C0">
      <w:pPr>
        <w:suppressAutoHyphens/>
        <w:spacing w:before="60"/>
        <w:ind w:firstLine="567"/>
        <w:jc w:val="both"/>
        <w:rPr>
          <w:sz w:val="24"/>
          <w:szCs w:val="24"/>
        </w:rPr>
      </w:pPr>
      <w:r w:rsidRPr="004A2EBA">
        <w:rPr>
          <w:sz w:val="24"/>
          <w:szCs w:val="24"/>
        </w:rPr>
        <w:t>У разі перевищення вказаних часових показників спрацювання необхідно провести пошук та усунення несправності (до заміни сенсора включно).</w:t>
      </w:r>
      <w:r w:rsidR="009167A0" w:rsidRPr="004A2EBA">
        <w:rPr>
          <w:sz w:val="24"/>
          <w:szCs w:val="24"/>
        </w:rPr>
        <w:t xml:space="preserve"> Достовірність показів приладу контро</w:t>
      </w:r>
      <w:r w:rsidR="00070824" w:rsidRPr="004A2EBA">
        <w:rPr>
          <w:sz w:val="24"/>
          <w:szCs w:val="24"/>
        </w:rPr>
        <w:t>лювати на рідино кристалічному е</w:t>
      </w:r>
      <w:r w:rsidR="009167A0" w:rsidRPr="004A2EBA">
        <w:rPr>
          <w:sz w:val="24"/>
          <w:szCs w:val="24"/>
        </w:rPr>
        <w:t>крані.</w:t>
      </w:r>
    </w:p>
    <w:p w:rsidR="00B22555" w:rsidRPr="004A2EBA" w:rsidRDefault="00B22555" w:rsidP="004A2EBA">
      <w:pPr>
        <w:suppressAutoHyphens/>
        <w:spacing w:before="120"/>
        <w:ind w:firstLine="567"/>
        <w:jc w:val="both"/>
        <w:rPr>
          <w:sz w:val="24"/>
          <w:szCs w:val="24"/>
        </w:rPr>
      </w:pPr>
      <w:r w:rsidRPr="004A2EBA">
        <w:rPr>
          <w:sz w:val="24"/>
          <w:szCs w:val="24"/>
        </w:rPr>
        <w:t>8.5 Завершення робіт.</w:t>
      </w:r>
    </w:p>
    <w:p w:rsidR="00B22555" w:rsidRPr="004A2EBA" w:rsidRDefault="00B22555" w:rsidP="004A2EBA">
      <w:pPr>
        <w:suppressAutoHyphens/>
        <w:ind w:firstLine="567"/>
        <w:jc w:val="both"/>
        <w:rPr>
          <w:sz w:val="24"/>
          <w:szCs w:val="24"/>
        </w:rPr>
      </w:pPr>
      <w:r w:rsidRPr="004A2EBA">
        <w:rPr>
          <w:sz w:val="24"/>
          <w:szCs w:val="24"/>
        </w:rPr>
        <w:t>По закінченню всіх регулювальних і перевірочних операцій провести</w:t>
      </w:r>
      <w:r w:rsidRPr="004A2EBA">
        <w:rPr>
          <w:b/>
          <w:bCs/>
          <w:sz w:val="24"/>
          <w:szCs w:val="24"/>
        </w:rPr>
        <w:t xml:space="preserve"> </w:t>
      </w:r>
      <w:r w:rsidRPr="004A2EBA">
        <w:rPr>
          <w:bCs/>
          <w:sz w:val="24"/>
          <w:szCs w:val="24"/>
        </w:rPr>
        <w:t xml:space="preserve">контрольне включення </w:t>
      </w:r>
      <w:proofErr w:type="spellStart"/>
      <w:r w:rsidRPr="004A2EBA">
        <w:rPr>
          <w:bCs/>
          <w:sz w:val="24"/>
          <w:szCs w:val="24"/>
        </w:rPr>
        <w:t>течошукача</w:t>
      </w:r>
      <w:proofErr w:type="spellEnd"/>
      <w:r w:rsidRPr="004A2EBA">
        <w:rPr>
          <w:bCs/>
          <w:sz w:val="24"/>
          <w:szCs w:val="24"/>
        </w:rPr>
        <w:t xml:space="preserve">, </w:t>
      </w:r>
      <w:r w:rsidRPr="004A2EBA">
        <w:rPr>
          <w:sz w:val="24"/>
          <w:szCs w:val="24"/>
        </w:rPr>
        <w:t xml:space="preserve">залишити місце проведення робіт (обслуговування) в чистоті та порядку, </w:t>
      </w:r>
      <w:proofErr w:type="spellStart"/>
      <w:r w:rsidRPr="004A2EBA">
        <w:rPr>
          <w:sz w:val="24"/>
          <w:szCs w:val="24"/>
        </w:rPr>
        <w:t>течошукач</w:t>
      </w:r>
      <w:proofErr w:type="spellEnd"/>
      <w:r w:rsidRPr="004A2EBA">
        <w:rPr>
          <w:sz w:val="24"/>
          <w:szCs w:val="24"/>
        </w:rPr>
        <w:t xml:space="preserve"> у працездатному стані в режимі </w:t>
      </w:r>
      <w:r w:rsidRPr="004A2EBA">
        <w:rPr>
          <w:b/>
          <w:sz w:val="24"/>
          <w:szCs w:val="24"/>
        </w:rPr>
        <w:t>«вимірювання»</w:t>
      </w:r>
      <w:r w:rsidRPr="004A2EBA">
        <w:rPr>
          <w:sz w:val="24"/>
          <w:szCs w:val="24"/>
        </w:rPr>
        <w:t xml:space="preserve"> здати експлуатанту.</w:t>
      </w:r>
    </w:p>
    <w:p w:rsidR="00B22555" w:rsidRDefault="00B22555" w:rsidP="004A2EBA">
      <w:pPr>
        <w:suppressAutoHyphens/>
        <w:spacing w:before="60"/>
        <w:ind w:firstLine="567"/>
        <w:jc w:val="both"/>
        <w:rPr>
          <w:b/>
          <w:sz w:val="24"/>
          <w:szCs w:val="24"/>
        </w:rPr>
      </w:pPr>
    </w:p>
    <w:p w:rsidR="00874F3C" w:rsidRDefault="00874F3C" w:rsidP="004A2EBA">
      <w:pPr>
        <w:suppressAutoHyphens/>
        <w:spacing w:before="60"/>
        <w:ind w:firstLine="567"/>
        <w:jc w:val="both"/>
        <w:rPr>
          <w:b/>
          <w:sz w:val="24"/>
          <w:szCs w:val="24"/>
        </w:rPr>
      </w:pPr>
    </w:p>
    <w:p w:rsidR="00874F3C" w:rsidRDefault="00874F3C" w:rsidP="004A2EBA">
      <w:pPr>
        <w:suppressAutoHyphens/>
        <w:spacing w:before="60"/>
        <w:ind w:firstLine="567"/>
        <w:jc w:val="both"/>
        <w:rPr>
          <w:b/>
          <w:sz w:val="24"/>
          <w:szCs w:val="24"/>
        </w:rPr>
      </w:pPr>
    </w:p>
    <w:p w:rsidR="00874F3C" w:rsidRDefault="00874F3C" w:rsidP="004A2EBA">
      <w:pPr>
        <w:suppressAutoHyphens/>
        <w:spacing w:before="60"/>
        <w:ind w:firstLine="567"/>
        <w:jc w:val="both"/>
        <w:rPr>
          <w:b/>
          <w:sz w:val="24"/>
          <w:szCs w:val="24"/>
        </w:rPr>
      </w:pPr>
    </w:p>
    <w:p w:rsidR="00874F3C" w:rsidRDefault="00874F3C" w:rsidP="004A2EBA">
      <w:pPr>
        <w:suppressAutoHyphens/>
        <w:spacing w:before="60"/>
        <w:ind w:firstLine="567"/>
        <w:jc w:val="both"/>
        <w:rPr>
          <w:b/>
          <w:sz w:val="24"/>
          <w:szCs w:val="24"/>
        </w:rPr>
      </w:pPr>
    </w:p>
    <w:p w:rsidR="00874F3C" w:rsidRDefault="00874F3C" w:rsidP="004A2EBA">
      <w:pPr>
        <w:suppressAutoHyphens/>
        <w:spacing w:before="60"/>
        <w:ind w:firstLine="567"/>
        <w:jc w:val="both"/>
        <w:rPr>
          <w:b/>
          <w:sz w:val="24"/>
          <w:szCs w:val="24"/>
        </w:rPr>
      </w:pPr>
    </w:p>
    <w:p w:rsidR="00874F3C" w:rsidRDefault="00874F3C" w:rsidP="004A2EBA">
      <w:pPr>
        <w:suppressAutoHyphens/>
        <w:spacing w:before="60"/>
        <w:ind w:firstLine="567"/>
        <w:jc w:val="both"/>
        <w:rPr>
          <w:b/>
          <w:sz w:val="24"/>
          <w:szCs w:val="24"/>
        </w:rPr>
      </w:pPr>
    </w:p>
    <w:p w:rsidR="00874F3C" w:rsidRDefault="00874F3C" w:rsidP="004A2EBA">
      <w:pPr>
        <w:suppressAutoHyphens/>
        <w:spacing w:before="60"/>
        <w:ind w:firstLine="567"/>
        <w:jc w:val="both"/>
        <w:rPr>
          <w:b/>
          <w:sz w:val="24"/>
          <w:szCs w:val="24"/>
        </w:rPr>
      </w:pPr>
    </w:p>
    <w:p w:rsidR="00874F3C" w:rsidRDefault="00874F3C" w:rsidP="004A2EBA">
      <w:pPr>
        <w:suppressAutoHyphens/>
        <w:spacing w:before="60"/>
        <w:ind w:firstLine="567"/>
        <w:jc w:val="both"/>
        <w:rPr>
          <w:b/>
          <w:sz w:val="24"/>
          <w:szCs w:val="24"/>
        </w:rPr>
      </w:pPr>
    </w:p>
    <w:p w:rsidR="00874F3C" w:rsidRDefault="00874F3C" w:rsidP="004A2EBA">
      <w:pPr>
        <w:suppressAutoHyphens/>
        <w:spacing w:before="60"/>
        <w:ind w:firstLine="567"/>
        <w:jc w:val="both"/>
        <w:rPr>
          <w:b/>
          <w:sz w:val="24"/>
          <w:szCs w:val="24"/>
        </w:rPr>
      </w:pPr>
    </w:p>
    <w:p w:rsidR="00874F3C" w:rsidRDefault="00874F3C" w:rsidP="004A2EBA">
      <w:pPr>
        <w:suppressAutoHyphens/>
        <w:spacing w:before="60"/>
        <w:ind w:firstLine="567"/>
        <w:jc w:val="both"/>
        <w:rPr>
          <w:b/>
          <w:sz w:val="24"/>
          <w:szCs w:val="24"/>
        </w:rPr>
      </w:pPr>
    </w:p>
    <w:p w:rsidR="00874F3C" w:rsidRDefault="00874F3C" w:rsidP="004A2EBA">
      <w:pPr>
        <w:suppressAutoHyphens/>
        <w:spacing w:before="60"/>
        <w:ind w:firstLine="567"/>
        <w:jc w:val="both"/>
        <w:rPr>
          <w:b/>
          <w:sz w:val="24"/>
          <w:szCs w:val="24"/>
        </w:rPr>
      </w:pPr>
    </w:p>
    <w:p w:rsidR="00874F3C" w:rsidRDefault="00874F3C" w:rsidP="004A2EBA">
      <w:pPr>
        <w:suppressAutoHyphens/>
        <w:spacing w:before="60"/>
        <w:ind w:firstLine="567"/>
        <w:jc w:val="both"/>
        <w:rPr>
          <w:b/>
          <w:sz w:val="24"/>
          <w:szCs w:val="24"/>
        </w:rPr>
      </w:pPr>
    </w:p>
    <w:p w:rsidR="00874F3C" w:rsidRDefault="00874F3C" w:rsidP="004A2EBA">
      <w:pPr>
        <w:suppressAutoHyphens/>
        <w:spacing w:before="60"/>
        <w:ind w:firstLine="567"/>
        <w:jc w:val="both"/>
        <w:rPr>
          <w:b/>
          <w:sz w:val="24"/>
          <w:szCs w:val="24"/>
        </w:rPr>
      </w:pPr>
    </w:p>
    <w:p w:rsidR="00874F3C" w:rsidRDefault="00874F3C" w:rsidP="004A2EBA">
      <w:pPr>
        <w:suppressAutoHyphens/>
        <w:spacing w:before="60"/>
        <w:ind w:firstLine="567"/>
        <w:jc w:val="both"/>
        <w:rPr>
          <w:b/>
          <w:sz w:val="24"/>
          <w:szCs w:val="24"/>
        </w:rPr>
      </w:pPr>
    </w:p>
    <w:p w:rsidR="00874F3C" w:rsidRDefault="00874F3C" w:rsidP="004A2EBA">
      <w:pPr>
        <w:suppressAutoHyphens/>
        <w:spacing w:before="60"/>
        <w:ind w:firstLine="567"/>
        <w:jc w:val="both"/>
        <w:rPr>
          <w:b/>
          <w:sz w:val="24"/>
          <w:szCs w:val="24"/>
        </w:rPr>
      </w:pPr>
    </w:p>
    <w:p w:rsidR="00874F3C" w:rsidRDefault="00874F3C" w:rsidP="004A2EBA">
      <w:pPr>
        <w:suppressAutoHyphens/>
        <w:spacing w:before="60"/>
        <w:ind w:firstLine="567"/>
        <w:jc w:val="both"/>
        <w:rPr>
          <w:b/>
          <w:sz w:val="24"/>
          <w:szCs w:val="24"/>
        </w:rPr>
      </w:pPr>
    </w:p>
    <w:p w:rsidR="00874F3C" w:rsidRDefault="00874F3C" w:rsidP="004A2EBA">
      <w:pPr>
        <w:suppressAutoHyphens/>
        <w:spacing w:before="60"/>
        <w:ind w:firstLine="567"/>
        <w:jc w:val="both"/>
        <w:rPr>
          <w:b/>
          <w:sz w:val="24"/>
          <w:szCs w:val="24"/>
        </w:rPr>
      </w:pPr>
    </w:p>
    <w:p w:rsidR="00874F3C" w:rsidRDefault="00874F3C" w:rsidP="004A2EBA">
      <w:pPr>
        <w:suppressAutoHyphens/>
        <w:spacing w:before="60"/>
        <w:ind w:firstLine="567"/>
        <w:jc w:val="both"/>
        <w:rPr>
          <w:b/>
          <w:sz w:val="24"/>
          <w:szCs w:val="24"/>
        </w:rPr>
      </w:pPr>
    </w:p>
    <w:p w:rsidR="00874F3C" w:rsidRDefault="00874F3C" w:rsidP="004A2EBA">
      <w:pPr>
        <w:suppressAutoHyphens/>
        <w:spacing w:before="60"/>
        <w:ind w:firstLine="567"/>
        <w:jc w:val="both"/>
        <w:rPr>
          <w:b/>
          <w:sz w:val="24"/>
          <w:szCs w:val="24"/>
        </w:rPr>
      </w:pPr>
    </w:p>
    <w:p w:rsidR="00874F3C" w:rsidRDefault="00874F3C" w:rsidP="004A2EBA">
      <w:pPr>
        <w:suppressAutoHyphens/>
        <w:spacing w:before="60"/>
        <w:ind w:firstLine="567"/>
        <w:jc w:val="both"/>
        <w:rPr>
          <w:b/>
          <w:sz w:val="24"/>
          <w:szCs w:val="24"/>
        </w:rPr>
      </w:pPr>
    </w:p>
    <w:p w:rsidR="00874F3C" w:rsidRDefault="00874F3C" w:rsidP="004A2EBA">
      <w:pPr>
        <w:suppressAutoHyphens/>
        <w:spacing w:before="60"/>
        <w:ind w:firstLine="567"/>
        <w:jc w:val="both"/>
        <w:rPr>
          <w:b/>
          <w:sz w:val="24"/>
          <w:szCs w:val="24"/>
        </w:rPr>
      </w:pPr>
    </w:p>
    <w:p w:rsidR="00874F3C" w:rsidRDefault="00874F3C" w:rsidP="004A2EBA">
      <w:pPr>
        <w:suppressAutoHyphens/>
        <w:spacing w:before="60"/>
        <w:ind w:firstLine="567"/>
        <w:jc w:val="both"/>
        <w:rPr>
          <w:b/>
          <w:sz w:val="24"/>
          <w:szCs w:val="24"/>
        </w:rPr>
      </w:pPr>
    </w:p>
    <w:p w:rsidR="00874F3C" w:rsidRDefault="00874F3C" w:rsidP="004A2EBA">
      <w:pPr>
        <w:suppressAutoHyphens/>
        <w:spacing w:before="60"/>
        <w:ind w:firstLine="567"/>
        <w:jc w:val="both"/>
        <w:rPr>
          <w:b/>
          <w:sz w:val="24"/>
          <w:szCs w:val="24"/>
        </w:rPr>
      </w:pPr>
    </w:p>
    <w:p w:rsidR="005966D0" w:rsidRPr="005966D0" w:rsidRDefault="005966D0" w:rsidP="006D5B58">
      <w:pPr>
        <w:suppressAutoHyphens/>
        <w:spacing w:before="60"/>
        <w:ind w:firstLine="567"/>
        <w:jc w:val="both"/>
        <w:rPr>
          <w:b/>
          <w:color w:val="0070C0"/>
          <w:sz w:val="24"/>
          <w:szCs w:val="24"/>
        </w:rPr>
      </w:pPr>
    </w:p>
    <w:p w:rsidR="00BF696E" w:rsidRPr="001B0CC8" w:rsidRDefault="00B22555" w:rsidP="00BF696E">
      <w:pPr>
        <w:pStyle w:val="a4"/>
        <w:jc w:val="center"/>
        <w:rPr>
          <w:b/>
          <w:sz w:val="24"/>
          <w:szCs w:val="24"/>
        </w:rPr>
      </w:pPr>
      <w:bookmarkStart w:id="8" w:name="_Toc497222464"/>
      <w:r>
        <w:rPr>
          <w:b/>
          <w:sz w:val="24"/>
          <w:szCs w:val="24"/>
        </w:rPr>
        <w:t>9</w:t>
      </w:r>
      <w:r w:rsidR="00BF696E" w:rsidRPr="001B0CC8">
        <w:rPr>
          <w:b/>
          <w:sz w:val="24"/>
          <w:szCs w:val="24"/>
        </w:rPr>
        <w:t>. МАРКОВАННЯ</w:t>
      </w:r>
    </w:p>
    <w:p w:rsidR="00BF696E" w:rsidRPr="001B0CC8" w:rsidRDefault="00BF696E" w:rsidP="00BF696E">
      <w:pPr>
        <w:suppressAutoHyphens/>
        <w:spacing w:before="60"/>
        <w:ind w:right="57" w:firstLine="567"/>
        <w:jc w:val="both"/>
        <w:rPr>
          <w:sz w:val="24"/>
          <w:szCs w:val="24"/>
        </w:rPr>
      </w:pPr>
      <w:r w:rsidRPr="001B0CC8">
        <w:rPr>
          <w:sz w:val="24"/>
          <w:szCs w:val="24"/>
        </w:rPr>
        <w:t xml:space="preserve">8.1 З метою ідентифікації </w:t>
      </w:r>
      <w:proofErr w:type="spellStart"/>
      <w:r w:rsidRPr="001B0CC8">
        <w:rPr>
          <w:sz w:val="24"/>
          <w:szCs w:val="24"/>
        </w:rPr>
        <w:t>течошукачі</w:t>
      </w:r>
      <w:proofErr w:type="spellEnd"/>
      <w:r w:rsidRPr="001B0CC8">
        <w:rPr>
          <w:sz w:val="24"/>
          <w:szCs w:val="24"/>
        </w:rPr>
        <w:t xml:space="preserve"> повинні мати стійке </w:t>
      </w:r>
      <w:proofErr w:type="spellStart"/>
      <w:r w:rsidRPr="001B0CC8">
        <w:rPr>
          <w:sz w:val="24"/>
          <w:szCs w:val="24"/>
        </w:rPr>
        <w:t>марковання</w:t>
      </w:r>
      <w:proofErr w:type="spellEnd"/>
      <w:r w:rsidRPr="001B0CC8">
        <w:rPr>
          <w:sz w:val="24"/>
          <w:szCs w:val="24"/>
        </w:rPr>
        <w:t xml:space="preserve">, що наноситься на основну частину корпусу ззовні, </w:t>
      </w:r>
      <w:r w:rsidR="00070824">
        <w:rPr>
          <w:sz w:val="24"/>
          <w:szCs w:val="24"/>
        </w:rPr>
        <w:t xml:space="preserve">воно повинно  бути </w:t>
      </w:r>
      <w:r w:rsidR="00070824" w:rsidRPr="001B0CC8">
        <w:rPr>
          <w:sz w:val="24"/>
          <w:szCs w:val="24"/>
        </w:rPr>
        <w:t>видимим</w:t>
      </w:r>
      <w:r w:rsidR="00070824">
        <w:rPr>
          <w:sz w:val="24"/>
          <w:szCs w:val="24"/>
        </w:rPr>
        <w:t xml:space="preserve"> та легко читатися</w:t>
      </w:r>
      <w:r w:rsidRPr="001B0CC8">
        <w:rPr>
          <w:sz w:val="24"/>
          <w:szCs w:val="24"/>
        </w:rPr>
        <w:t>.</w:t>
      </w:r>
    </w:p>
    <w:p w:rsidR="00BF696E" w:rsidRPr="001B0CC8" w:rsidRDefault="00BF696E" w:rsidP="00BF696E">
      <w:pPr>
        <w:suppressAutoHyphens/>
        <w:spacing w:before="60"/>
        <w:ind w:right="57" w:firstLine="567"/>
        <w:rPr>
          <w:sz w:val="24"/>
          <w:szCs w:val="24"/>
        </w:rPr>
      </w:pPr>
      <w:r w:rsidRPr="001B0CC8">
        <w:rPr>
          <w:sz w:val="24"/>
          <w:szCs w:val="24"/>
        </w:rPr>
        <w:t xml:space="preserve">8.2 </w:t>
      </w:r>
      <w:proofErr w:type="spellStart"/>
      <w:r w:rsidRPr="001B0CC8">
        <w:rPr>
          <w:sz w:val="24"/>
          <w:szCs w:val="24"/>
        </w:rPr>
        <w:t>Марковання</w:t>
      </w:r>
      <w:proofErr w:type="spellEnd"/>
      <w:r w:rsidRPr="001B0CC8">
        <w:rPr>
          <w:sz w:val="24"/>
          <w:szCs w:val="24"/>
        </w:rPr>
        <w:t xml:space="preserve"> містить таку інформацію:</w:t>
      </w:r>
    </w:p>
    <w:p w:rsidR="00BF696E" w:rsidRPr="001B0CC8" w:rsidRDefault="00BF696E" w:rsidP="00BF696E">
      <w:pPr>
        <w:widowControl w:val="0"/>
        <w:suppressAutoHyphens/>
        <w:autoSpaceDE w:val="0"/>
        <w:autoSpaceDN w:val="0"/>
        <w:adjustRightInd w:val="0"/>
        <w:ind w:right="57" w:firstLine="567"/>
        <w:jc w:val="both"/>
        <w:rPr>
          <w:sz w:val="24"/>
          <w:szCs w:val="24"/>
        </w:rPr>
      </w:pPr>
      <w:r w:rsidRPr="001B0CC8">
        <w:rPr>
          <w:sz w:val="24"/>
          <w:szCs w:val="24"/>
        </w:rPr>
        <w:t>назву виробника або постачальника, торгову марку або інші  ідентифікаційні позначки;</w:t>
      </w:r>
    </w:p>
    <w:p w:rsidR="00BF696E" w:rsidRPr="001B0CC8" w:rsidRDefault="00BF696E" w:rsidP="00BF696E">
      <w:pPr>
        <w:widowControl w:val="0"/>
        <w:suppressAutoHyphens/>
        <w:autoSpaceDE w:val="0"/>
        <w:autoSpaceDN w:val="0"/>
        <w:adjustRightInd w:val="0"/>
        <w:ind w:right="57" w:firstLine="567"/>
        <w:jc w:val="both"/>
        <w:rPr>
          <w:sz w:val="24"/>
          <w:szCs w:val="24"/>
        </w:rPr>
      </w:pPr>
      <w:r w:rsidRPr="001B0CC8">
        <w:rPr>
          <w:sz w:val="24"/>
          <w:szCs w:val="24"/>
        </w:rPr>
        <w:t xml:space="preserve">назву </w:t>
      </w:r>
      <w:proofErr w:type="spellStart"/>
      <w:r w:rsidRPr="001B0CC8">
        <w:rPr>
          <w:sz w:val="24"/>
          <w:szCs w:val="24"/>
        </w:rPr>
        <w:t>течошукача</w:t>
      </w:r>
      <w:proofErr w:type="spellEnd"/>
      <w:r w:rsidRPr="001B0CC8">
        <w:rPr>
          <w:sz w:val="24"/>
          <w:szCs w:val="24"/>
        </w:rPr>
        <w:t xml:space="preserve"> та вид газу, що підлягає виявленню, наприклад, «</w:t>
      </w:r>
      <w:proofErr w:type="spellStart"/>
      <w:r w:rsidRPr="001B0CC8">
        <w:rPr>
          <w:sz w:val="24"/>
          <w:szCs w:val="24"/>
        </w:rPr>
        <w:t>течошукач</w:t>
      </w:r>
      <w:proofErr w:type="spellEnd"/>
      <w:r w:rsidRPr="001B0CC8">
        <w:rPr>
          <w:sz w:val="24"/>
          <w:szCs w:val="24"/>
        </w:rPr>
        <w:t xml:space="preserve"> метану» та умовну позначку моделі;</w:t>
      </w:r>
    </w:p>
    <w:p w:rsidR="00BF696E" w:rsidRPr="001B0CC8" w:rsidRDefault="00BF696E" w:rsidP="00BF696E">
      <w:pPr>
        <w:widowControl w:val="0"/>
        <w:suppressAutoHyphens/>
        <w:autoSpaceDE w:val="0"/>
        <w:autoSpaceDN w:val="0"/>
        <w:adjustRightInd w:val="0"/>
        <w:ind w:right="57" w:firstLine="567"/>
        <w:jc w:val="both"/>
        <w:rPr>
          <w:sz w:val="24"/>
          <w:szCs w:val="24"/>
        </w:rPr>
      </w:pPr>
      <w:r w:rsidRPr="001B0CC8">
        <w:rPr>
          <w:sz w:val="24"/>
          <w:szCs w:val="24"/>
        </w:rPr>
        <w:t>заводський серійний номер та дата виготовлення приладу;</w:t>
      </w:r>
    </w:p>
    <w:p w:rsidR="00BF696E" w:rsidRPr="001B0CC8" w:rsidRDefault="00BF696E" w:rsidP="00BF696E">
      <w:pPr>
        <w:widowControl w:val="0"/>
        <w:suppressAutoHyphens/>
        <w:autoSpaceDE w:val="0"/>
        <w:autoSpaceDN w:val="0"/>
        <w:adjustRightInd w:val="0"/>
        <w:ind w:right="57" w:firstLine="567"/>
        <w:jc w:val="both"/>
        <w:rPr>
          <w:sz w:val="24"/>
          <w:szCs w:val="24"/>
        </w:rPr>
      </w:pPr>
      <w:proofErr w:type="spellStart"/>
      <w:r w:rsidRPr="001B0CC8">
        <w:rPr>
          <w:sz w:val="24"/>
          <w:szCs w:val="24"/>
        </w:rPr>
        <w:t>марковання</w:t>
      </w:r>
      <w:proofErr w:type="spellEnd"/>
      <w:r w:rsidRPr="001B0CC8">
        <w:rPr>
          <w:sz w:val="24"/>
          <w:szCs w:val="24"/>
        </w:rPr>
        <w:t xml:space="preserve"> відповідності: знак відповідності технічним регламентам з ідентифікаційним номером призначеного органу, додаткове метрологічне </w:t>
      </w:r>
      <w:proofErr w:type="spellStart"/>
      <w:r w:rsidRPr="001B0CC8">
        <w:rPr>
          <w:sz w:val="24"/>
          <w:szCs w:val="24"/>
        </w:rPr>
        <w:t>марковання</w:t>
      </w:r>
      <w:proofErr w:type="spellEnd"/>
      <w:r w:rsidRPr="001B0CC8">
        <w:rPr>
          <w:sz w:val="24"/>
          <w:szCs w:val="24"/>
        </w:rPr>
        <w:t>, що складається із знака законодавчо регульованого засобу вимірювальної техніки і двох останніх цифр року його нанесення, оточених прямокутником, спеціальний знак вибухозахисту;</w:t>
      </w:r>
    </w:p>
    <w:p w:rsidR="00BF696E" w:rsidRPr="001B0CC8" w:rsidRDefault="00BF696E" w:rsidP="00BF696E">
      <w:pPr>
        <w:pStyle w:val="formattext"/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ind w:right="57" w:firstLine="567"/>
        <w:jc w:val="both"/>
        <w:rPr>
          <w:i/>
          <w:lang w:val="uk-UA"/>
        </w:rPr>
      </w:pPr>
      <w:r w:rsidRPr="001B0CC8">
        <w:rPr>
          <w:lang w:val="uk-UA"/>
        </w:rPr>
        <w:t>номер сертифіката експертизи типу</w:t>
      </w:r>
      <w:r w:rsidRPr="001B0CC8">
        <w:rPr>
          <w:i/>
          <w:lang w:val="uk-UA"/>
        </w:rPr>
        <w:t>;</w:t>
      </w:r>
    </w:p>
    <w:p w:rsidR="00BF696E" w:rsidRPr="001B0CC8" w:rsidRDefault="00BF696E" w:rsidP="00BF696E">
      <w:pPr>
        <w:pStyle w:val="formattext"/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ind w:right="57" w:firstLine="567"/>
        <w:jc w:val="both"/>
        <w:rPr>
          <w:lang w:val="uk-UA"/>
        </w:rPr>
      </w:pPr>
      <w:r w:rsidRPr="001B0CC8">
        <w:rPr>
          <w:lang w:val="uk-UA"/>
        </w:rPr>
        <w:t xml:space="preserve">спеціальне </w:t>
      </w:r>
      <w:proofErr w:type="spellStart"/>
      <w:r w:rsidRPr="001B0CC8">
        <w:t>Ex</w:t>
      </w:r>
      <w:r w:rsidRPr="001B0CC8">
        <w:rPr>
          <w:lang w:val="uk-UA"/>
        </w:rPr>
        <w:t>-марковання</w:t>
      </w:r>
      <w:proofErr w:type="spellEnd"/>
      <w:r w:rsidRPr="001B0CC8">
        <w:rPr>
          <w:lang w:val="uk-UA"/>
        </w:rPr>
        <w:t xml:space="preserve"> для вибухонебезпечного газового середовища (група та категорія обладнання, знак середовища, вид вибухозахисту, категорія вибухонебезпечного середовища, температурний клас, рівень вибухозахисту та інша інформація, що є суттєвою для безпечного застосування).</w:t>
      </w:r>
    </w:p>
    <w:p w:rsidR="00BF696E" w:rsidRPr="001B0CC8" w:rsidRDefault="00BF696E" w:rsidP="00BF696E">
      <w:pPr>
        <w:pStyle w:val="formattext"/>
        <w:widowControl w:val="0"/>
        <w:suppressAutoHyphens/>
        <w:autoSpaceDE w:val="0"/>
        <w:autoSpaceDN w:val="0"/>
        <w:adjustRightInd w:val="0"/>
        <w:spacing w:before="0" w:beforeAutospacing="0" w:after="0" w:afterAutospacing="0"/>
        <w:ind w:right="57" w:firstLine="567"/>
        <w:jc w:val="both"/>
      </w:pPr>
      <w:r w:rsidRPr="001B0CC8">
        <w:rPr>
          <w:lang w:val="uk-UA"/>
        </w:rPr>
        <w:t>робочий температурний діапазон оточуючого середовища;</w:t>
      </w:r>
    </w:p>
    <w:p w:rsidR="00BF696E" w:rsidRPr="001B0CC8" w:rsidRDefault="00BF696E" w:rsidP="00BF696E">
      <w:pPr>
        <w:widowControl w:val="0"/>
        <w:suppressAutoHyphens/>
        <w:autoSpaceDE w:val="0"/>
        <w:autoSpaceDN w:val="0"/>
        <w:adjustRightInd w:val="0"/>
        <w:ind w:right="57" w:firstLine="567"/>
        <w:jc w:val="both"/>
        <w:rPr>
          <w:sz w:val="24"/>
          <w:szCs w:val="24"/>
        </w:rPr>
      </w:pPr>
      <w:r w:rsidRPr="001B0CC8">
        <w:rPr>
          <w:sz w:val="24"/>
          <w:szCs w:val="24"/>
        </w:rPr>
        <w:t>напругу та частоту електричного живлення;</w:t>
      </w:r>
    </w:p>
    <w:p w:rsidR="00BF696E" w:rsidRPr="001B0CC8" w:rsidRDefault="00BF696E" w:rsidP="00BF696E">
      <w:pPr>
        <w:widowControl w:val="0"/>
        <w:tabs>
          <w:tab w:val="left" w:pos="567"/>
          <w:tab w:val="left" w:pos="709"/>
        </w:tabs>
        <w:suppressAutoHyphens/>
        <w:autoSpaceDE w:val="0"/>
        <w:autoSpaceDN w:val="0"/>
        <w:adjustRightInd w:val="0"/>
        <w:ind w:right="57" w:firstLine="567"/>
        <w:jc w:val="both"/>
        <w:rPr>
          <w:sz w:val="24"/>
          <w:szCs w:val="24"/>
        </w:rPr>
      </w:pPr>
      <w:r w:rsidRPr="001B0CC8">
        <w:rPr>
          <w:sz w:val="24"/>
          <w:szCs w:val="24"/>
        </w:rPr>
        <w:t>попереджувальні написи.</w:t>
      </w:r>
    </w:p>
    <w:p w:rsidR="00BF696E" w:rsidRPr="001B0CC8" w:rsidRDefault="00BF696E" w:rsidP="00BF696E">
      <w:pPr>
        <w:ind w:firstLine="567"/>
        <w:jc w:val="both"/>
        <w:rPr>
          <w:sz w:val="24"/>
          <w:szCs w:val="24"/>
        </w:rPr>
      </w:pPr>
      <w:r w:rsidRPr="001B0CC8">
        <w:rPr>
          <w:sz w:val="24"/>
          <w:szCs w:val="24"/>
        </w:rPr>
        <w:t>8.3 При потребі наноситься інша додаткова інформація.</w:t>
      </w:r>
    </w:p>
    <w:p w:rsidR="00661404" w:rsidRPr="00DF598F" w:rsidRDefault="00B22555" w:rsidP="00BF696E">
      <w:pPr>
        <w:spacing w:before="120"/>
        <w:ind w:firstLine="709"/>
        <w:jc w:val="center"/>
        <w:rPr>
          <w:b/>
          <w:sz w:val="24"/>
          <w:szCs w:val="24"/>
        </w:rPr>
      </w:pPr>
      <w:r w:rsidRPr="00DF598F">
        <w:rPr>
          <w:b/>
          <w:sz w:val="24"/>
          <w:szCs w:val="24"/>
        </w:rPr>
        <w:t>10</w:t>
      </w:r>
      <w:r w:rsidR="0073723D" w:rsidRPr="00DF598F">
        <w:rPr>
          <w:b/>
          <w:sz w:val="24"/>
          <w:szCs w:val="24"/>
        </w:rPr>
        <w:t>.</w:t>
      </w:r>
      <w:r w:rsidR="00661404" w:rsidRPr="00DF598F">
        <w:rPr>
          <w:b/>
          <w:sz w:val="24"/>
          <w:szCs w:val="24"/>
        </w:rPr>
        <w:t xml:space="preserve"> ТРАНСПОРТУВАННЯ І ЗБЕРІГАННЯ</w:t>
      </w:r>
      <w:bookmarkEnd w:id="8"/>
    </w:p>
    <w:p w:rsidR="00001A3E" w:rsidRPr="00DF598F" w:rsidRDefault="00783602" w:rsidP="00001A3E">
      <w:pPr>
        <w:suppressAutoHyphens/>
        <w:spacing w:before="120"/>
        <w:ind w:right="-9" w:firstLine="425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9</w:t>
      </w:r>
      <w:r w:rsidR="0073723D" w:rsidRPr="00DF598F">
        <w:rPr>
          <w:sz w:val="24"/>
          <w:szCs w:val="24"/>
        </w:rPr>
        <w:t>.1 При  завантаженні, перевантаженні і вивантаженні течошукачів необхідно дотримуватись заходів перестороги,  що вказані у вигляді попереджувальних написів на тарі</w:t>
      </w:r>
      <w:r w:rsidR="00001A3E" w:rsidRPr="00DF598F">
        <w:rPr>
          <w:sz w:val="24"/>
          <w:szCs w:val="24"/>
        </w:rPr>
        <w:t xml:space="preserve"> та </w:t>
      </w:r>
      <w:proofErr w:type="spellStart"/>
      <w:r w:rsidR="00001A3E" w:rsidRPr="00DF598F">
        <w:rPr>
          <w:sz w:val="24"/>
          <w:szCs w:val="24"/>
        </w:rPr>
        <w:t>маніпуляційних</w:t>
      </w:r>
      <w:proofErr w:type="spellEnd"/>
      <w:r w:rsidR="00001A3E" w:rsidRPr="00DF598F">
        <w:rPr>
          <w:sz w:val="24"/>
          <w:szCs w:val="24"/>
        </w:rPr>
        <w:t xml:space="preserve"> знаків.</w:t>
      </w:r>
    </w:p>
    <w:p w:rsidR="0073723D" w:rsidRPr="00DF598F" w:rsidRDefault="00783602" w:rsidP="006916FE">
      <w:pPr>
        <w:spacing w:before="120"/>
        <w:ind w:right="37" w:firstLine="709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9</w:t>
      </w:r>
      <w:r w:rsidR="0073723D" w:rsidRPr="00DF598F">
        <w:rPr>
          <w:sz w:val="24"/>
          <w:szCs w:val="24"/>
        </w:rPr>
        <w:t xml:space="preserve">.2 </w:t>
      </w:r>
      <w:proofErr w:type="spellStart"/>
      <w:r w:rsidR="0073723D" w:rsidRPr="00DF598F">
        <w:rPr>
          <w:sz w:val="24"/>
          <w:szCs w:val="24"/>
        </w:rPr>
        <w:t>Течо</w:t>
      </w:r>
      <w:r w:rsidR="005C7438" w:rsidRPr="00DF598F">
        <w:rPr>
          <w:sz w:val="24"/>
          <w:szCs w:val="24"/>
        </w:rPr>
        <w:t>ш</w:t>
      </w:r>
      <w:r w:rsidR="0073723D" w:rsidRPr="00DF598F">
        <w:rPr>
          <w:sz w:val="24"/>
          <w:szCs w:val="24"/>
        </w:rPr>
        <w:t>укачі</w:t>
      </w:r>
      <w:proofErr w:type="spellEnd"/>
      <w:r w:rsidR="0073723D" w:rsidRPr="00DF598F">
        <w:rPr>
          <w:sz w:val="24"/>
          <w:szCs w:val="24"/>
        </w:rPr>
        <w:t xml:space="preserve">  повинні зберігатись  на  складах  в  упакованому  вигляді на  стелажах  в  умовах зберігання 1 за ГОСТ 15150.  В приміщеннях для  зберігання  не  повинно бути  газів і  парів,  які викликають  корозію  металів  і  електрорадіоелементів.</w:t>
      </w:r>
    </w:p>
    <w:p w:rsidR="0073723D" w:rsidRPr="00DF598F" w:rsidRDefault="0073723D" w:rsidP="0073723D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bookmarkStart w:id="9" w:name="_Toc497222466"/>
      <w:r w:rsidRPr="00DF598F">
        <w:rPr>
          <w:rFonts w:ascii="Times New Roman" w:hAnsi="Times New Roman" w:cs="Times New Roman"/>
          <w:sz w:val="24"/>
          <w:szCs w:val="24"/>
        </w:rPr>
        <w:t>1</w:t>
      </w:r>
      <w:r w:rsidR="00B22555" w:rsidRPr="00DF598F">
        <w:rPr>
          <w:rFonts w:ascii="Times New Roman" w:hAnsi="Times New Roman" w:cs="Times New Roman"/>
          <w:sz w:val="24"/>
          <w:szCs w:val="24"/>
        </w:rPr>
        <w:t>1</w:t>
      </w:r>
      <w:r w:rsidRPr="00DF598F">
        <w:rPr>
          <w:rFonts w:ascii="Times New Roman" w:hAnsi="Times New Roman" w:cs="Times New Roman"/>
          <w:sz w:val="24"/>
          <w:szCs w:val="24"/>
        </w:rPr>
        <w:t>. ТЕЧОШУКАЧ.    ЛЮДИНА.     ЕКОЛОГІЯ</w:t>
      </w:r>
      <w:bookmarkEnd w:id="9"/>
    </w:p>
    <w:p w:rsidR="0073723D" w:rsidRPr="00DF598F" w:rsidRDefault="0073723D" w:rsidP="002F6956">
      <w:pPr>
        <w:ind w:firstLine="720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Течошукач має високі органолептичні та ергономічні властивості. Приємний на дотик, гігроскопічний чохол корпусу течошукача з низькою теплопровідністю забезпечує комфортні умови роботи у всьому температурному діапазоні експлуатації та не накопичує електростатичні заряди.</w:t>
      </w:r>
    </w:p>
    <w:p w:rsidR="0073723D" w:rsidRPr="00DF598F" w:rsidRDefault="0073723D" w:rsidP="003C1685">
      <w:pPr>
        <w:ind w:firstLine="720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Незначна вага, геометричні розміри та форма корпусу течошукача повністю відповідають антропометричним даним кисті людини, що забезпечує необхідну тривалість та зручність користування, а великі, чіткі символи що відображаються на екрані ПВВ, дозволяють зчитувати покази приладу практично в любих умовах.</w:t>
      </w:r>
    </w:p>
    <w:p w:rsidR="0073723D" w:rsidRPr="00DF598F" w:rsidRDefault="0073723D" w:rsidP="002F6956">
      <w:pPr>
        <w:spacing w:before="120"/>
        <w:ind w:firstLine="720"/>
        <w:jc w:val="center"/>
        <w:rPr>
          <w:b/>
          <w:sz w:val="24"/>
          <w:szCs w:val="24"/>
        </w:rPr>
      </w:pPr>
      <w:r w:rsidRPr="00DF598F">
        <w:rPr>
          <w:b/>
          <w:sz w:val="24"/>
          <w:szCs w:val="24"/>
        </w:rPr>
        <w:t>Течошукач – розбірна конструкція! Частина елементів конструкції придатна для повторної переробки та подальшого використання!</w:t>
      </w:r>
    </w:p>
    <w:p w:rsidR="0073723D" w:rsidRPr="00DF598F" w:rsidRDefault="0073723D" w:rsidP="002F6956">
      <w:pPr>
        <w:ind w:firstLine="720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Елементи конструкції  поділяються на 5 груп:</w:t>
      </w:r>
    </w:p>
    <w:p w:rsidR="0073723D" w:rsidRPr="00DF598F" w:rsidRDefault="0073723D" w:rsidP="002F6956">
      <w:pPr>
        <w:ind w:firstLine="720"/>
        <w:jc w:val="both"/>
        <w:rPr>
          <w:sz w:val="24"/>
          <w:szCs w:val="24"/>
        </w:rPr>
      </w:pPr>
      <w:r w:rsidRPr="00DF598F">
        <w:rPr>
          <w:sz w:val="24"/>
          <w:szCs w:val="24"/>
        </w:rPr>
        <w:t>1.</w:t>
      </w:r>
      <w:r w:rsidR="00D95AAC" w:rsidRPr="00DF598F">
        <w:rPr>
          <w:sz w:val="24"/>
          <w:szCs w:val="24"/>
        </w:rPr>
        <w:t xml:space="preserve"> Індивідуальна упаковка</w:t>
      </w:r>
      <w:r w:rsidRPr="00DF598F">
        <w:rPr>
          <w:sz w:val="24"/>
          <w:szCs w:val="24"/>
        </w:rPr>
        <w:t xml:space="preserve"> та чохол (шкіряний) корпусу</w:t>
      </w:r>
    </w:p>
    <w:p w:rsidR="0073723D" w:rsidRPr="001B0CC8" w:rsidRDefault="00D811F2" w:rsidP="002F6956">
      <w:pPr>
        <w:ind w:firstLine="720"/>
        <w:jc w:val="both"/>
        <w:rPr>
          <w:sz w:val="24"/>
          <w:szCs w:val="24"/>
        </w:rPr>
      </w:pPr>
      <w:r w:rsidRPr="001B0CC8">
        <w:rPr>
          <w:sz w:val="24"/>
          <w:szCs w:val="24"/>
        </w:rPr>
        <w:t>2</w:t>
      </w:r>
      <w:r w:rsidR="0073723D" w:rsidRPr="001B0CC8">
        <w:rPr>
          <w:sz w:val="24"/>
          <w:szCs w:val="24"/>
        </w:rPr>
        <w:t>. Пластмасовий ( АВС) корпус приладу</w:t>
      </w:r>
    </w:p>
    <w:p w:rsidR="0073723D" w:rsidRPr="001B0CC8" w:rsidRDefault="00D811F2" w:rsidP="002F6956">
      <w:pPr>
        <w:ind w:firstLine="720"/>
        <w:jc w:val="both"/>
        <w:rPr>
          <w:sz w:val="24"/>
          <w:szCs w:val="24"/>
        </w:rPr>
      </w:pPr>
      <w:r w:rsidRPr="001B0CC8">
        <w:rPr>
          <w:sz w:val="24"/>
          <w:szCs w:val="24"/>
        </w:rPr>
        <w:t>3</w:t>
      </w:r>
      <w:r w:rsidR="0073723D" w:rsidRPr="001B0CC8">
        <w:rPr>
          <w:sz w:val="24"/>
          <w:szCs w:val="24"/>
        </w:rPr>
        <w:t>. Акумуляторний блок.</w:t>
      </w:r>
    </w:p>
    <w:p w:rsidR="0073723D" w:rsidRPr="001B0CC8" w:rsidRDefault="00D811F2" w:rsidP="002F6956">
      <w:pPr>
        <w:ind w:firstLine="720"/>
        <w:jc w:val="both"/>
        <w:rPr>
          <w:sz w:val="24"/>
          <w:szCs w:val="24"/>
        </w:rPr>
      </w:pPr>
      <w:r w:rsidRPr="001B0CC8">
        <w:rPr>
          <w:sz w:val="24"/>
          <w:szCs w:val="24"/>
        </w:rPr>
        <w:t>4</w:t>
      </w:r>
      <w:r w:rsidR="0073723D" w:rsidRPr="001B0CC8">
        <w:rPr>
          <w:sz w:val="24"/>
          <w:szCs w:val="24"/>
        </w:rPr>
        <w:t>. Електронна схема</w:t>
      </w:r>
    </w:p>
    <w:p w:rsidR="0073723D" w:rsidRPr="001B0CC8" w:rsidRDefault="0073723D" w:rsidP="002F6956">
      <w:pPr>
        <w:spacing w:before="120"/>
        <w:ind w:firstLine="720"/>
        <w:jc w:val="both"/>
        <w:rPr>
          <w:sz w:val="24"/>
          <w:szCs w:val="24"/>
        </w:rPr>
      </w:pPr>
      <w:r w:rsidRPr="001B0CC8">
        <w:rPr>
          <w:sz w:val="24"/>
          <w:szCs w:val="24"/>
        </w:rPr>
        <w:t>Конструктивні елементи 1</w:t>
      </w:r>
      <w:r w:rsidR="00D95AAC" w:rsidRPr="001B0CC8">
        <w:rPr>
          <w:sz w:val="24"/>
          <w:szCs w:val="24"/>
        </w:rPr>
        <w:t xml:space="preserve"> та</w:t>
      </w:r>
      <w:r w:rsidRPr="001B0CC8">
        <w:rPr>
          <w:sz w:val="24"/>
          <w:szCs w:val="24"/>
        </w:rPr>
        <w:t xml:space="preserve"> 2 групи рекомендовано здавати в мережу приймальних пунктів вторинної сировини для повторної переробки та подальшого використання, елементи </w:t>
      </w:r>
      <w:r w:rsidR="00D95AAC" w:rsidRPr="001B0CC8">
        <w:rPr>
          <w:sz w:val="24"/>
          <w:szCs w:val="24"/>
        </w:rPr>
        <w:t>3</w:t>
      </w:r>
      <w:r w:rsidRPr="001B0CC8">
        <w:rPr>
          <w:sz w:val="24"/>
          <w:szCs w:val="24"/>
        </w:rPr>
        <w:t xml:space="preserve"> та </w:t>
      </w:r>
      <w:r w:rsidR="00D95AAC" w:rsidRPr="001B0CC8">
        <w:rPr>
          <w:sz w:val="24"/>
          <w:szCs w:val="24"/>
        </w:rPr>
        <w:t>4</w:t>
      </w:r>
      <w:r w:rsidRPr="001B0CC8">
        <w:rPr>
          <w:sz w:val="24"/>
          <w:szCs w:val="24"/>
        </w:rPr>
        <w:t xml:space="preserve"> групи, з метою недопущення негативного впливу на довкілля, необхідно здавати на спеціалізовані пункти утилізації. </w:t>
      </w:r>
    </w:p>
    <w:p w:rsidR="0073723D" w:rsidRPr="001B0CC8" w:rsidRDefault="0073723D" w:rsidP="002F6956">
      <w:pPr>
        <w:spacing w:before="120"/>
        <w:ind w:firstLine="720"/>
        <w:jc w:val="both"/>
        <w:rPr>
          <w:sz w:val="24"/>
          <w:szCs w:val="24"/>
        </w:rPr>
      </w:pPr>
      <w:r w:rsidRPr="001B0CC8">
        <w:rPr>
          <w:sz w:val="24"/>
          <w:szCs w:val="24"/>
        </w:rPr>
        <w:t>Розбирання течошукача не вимагає використання спеціалізованого інструменту та може проводитися користувачем за допомогою викрутки та бокорізів.</w:t>
      </w:r>
    </w:p>
    <w:p w:rsidR="007F0DBE" w:rsidRPr="001B0CC8" w:rsidRDefault="004777AD" w:rsidP="00B972A7">
      <w:pPr>
        <w:pStyle w:val="10"/>
        <w:jc w:val="center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1B0CC8">
        <w:rPr>
          <w:rFonts w:ascii="Times New Roman" w:hAnsi="Times New Roman" w:cs="Times New Roman"/>
        </w:rPr>
        <w:br w:type="column"/>
      </w:r>
      <w:bookmarkStart w:id="10" w:name="_Toc485981259"/>
      <w:r w:rsidR="006916FE" w:rsidRPr="001B0CC8">
        <w:rPr>
          <w:rFonts w:ascii="Times New Roman" w:hAnsi="Times New Roman" w:cs="Times New Roman"/>
          <w:sz w:val="24"/>
          <w:szCs w:val="24"/>
        </w:rPr>
        <w:lastRenderedPageBreak/>
        <w:t xml:space="preserve">Додаток </w:t>
      </w:r>
      <w:bookmarkEnd w:id="10"/>
      <w:r w:rsidR="006916FE" w:rsidRPr="001B0CC8">
        <w:rPr>
          <w:rFonts w:ascii="Times New Roman" w:hAnsi="Times New Roman" w:cs="Times New Roman"/>
          <w:sz w:val="24"/>
          <w:szCs w:val="24"/>
          <w:lang w:val="ru-RU"/>
        </w:rPr>
        <w:t>А</w:t>
      </w:r>
    </w:p>
    <w:p w:rsidR="00D641A9" w:rsidRPr="001B0CC8" w:rsidRDefault="007F0DBE" w:rsidP="007F0DBE">
      <w:pPr>
        <w:jc w:val="center"/>
        <w:rPr>
          <w:b/>
          <w:sz w:val="24"/>
          <w:szCs w:val="24"/>
          <w:lang w:val="ru-RU"/>
        </w:rPr>
      </w:pPr>
      <w:r w:rsidRPr="001B0CC8">
        <w:rPr>
          <w:b/>
          <w:sz w:val="24"/>
          <w:szCs w:val="24"/>
          <w:lang w:val="ru-RU"/>
        </w:rPr>
        <w:t xml:space="preserve">Характеристики ПГС, </w:t>
      </w:r>
      <w:proofErr w:type="spellStart"/>
      <w:r w:rsidRPr="001B0CC8">
        <w:rPr>
          <w:b/>
          <w:sz w:val="24"/>
          <w:szCs w:val="24"/>
          <w:lang w:val="ru-RU"/>
        </w:rPr>
        <w:t>які</w:t>
      </w:r>
      <w:proofErr w:type="spellEnd"/>
      <w:r w:rsidRPr="001B0CC8">
        <w:rPr>
          <w:b/>
          <w:sz w:val="24"/>
          <w:szCs w:val="24"/>
          <w:lang w:val="ru-RU"/>
        </w:rPr>
        <w:t xml:space="preserve"> </w:t>
      </w:r>
      <w:proofErr w:type="spellStart"/>
      <w:r w:rsidRPr="001B0CC8">
        <w:rPr>
          <w:b/>
          <w:sz w:val="24"/>
          <w:szCs w:val="24"/>
          <w:lang w:val="ru-RU"/>
        </w:rPr>
        <w:t>застосовуються</w:t>
      </w:r>
      <w:proofErr w:type="spellEnd"/>
      <w:r w:rsidRPr="001B0CC8">
        <w:rPr>
          <w:b/>
          <w:sz w:val="24"/>
          <w:szCs w:val="24"/>
          <w:lang w:val="ru-RU"/>
        </w:rPr>
        <w:t xml:space="preserve"> для </w:t>
      </w:r>
      <w:proofErr w:type="spellStart"/>
      <w:r w:rsidRPr="001B0CC8">
        <w:rPr>
          <w:b/>
          <w:sz w:val="24"/>
          <w:szCs w:val="24"/>
          <w:lang w:val="ru-RU"/>
        </w:rPr>
        <w:t>обслуговування</w:t>
      </w:r>
      <w:proofErr w:type="spellEnd"/>
      <w:r w:rsidRPr="001B0CC8">
        <w:rPr>
          <w:b/>
          <w:sz w:val="24"/>
          <w:szCs w:val="24"/>
          <w:lang w:val="ru-RU"/>
        </w:rPr>
        <w:t xml:space="preserve"> та </w:t>
      </w:r>
      <w:proofErr w:type="spellStart"/>
      <w:r w:rsidRPr="001B0CC8">
        <w:rPr>
          <w:b/>
          <w:sz w:val="24"/>
          <w:szCs w:val="24"/>
          <w:lang w:val="ru-RU"/>
        </w:rPr>
        <w:t>регулювання</w:t>
      </w:r>
      <w:proofErr w:type="spellEnd"/>
    </w:p>
    <w:p w:rsidR="007F0DBE" w:rsidRPr="001B0CC8" w:rsidRDefault="007F0DBE" w:rsidP="007F0DBE">
      <w:pPr>
        <w:jc w:val="center"/>
        <w:rPr>
          <w:b/>
          <w:sz w:val="24"/>
          <w:szCs w:val="24"/>
        </w:rPr>
      </w:pPr>
      <w:r w:rsidRPr="001B0CC8">
        <w:rPr>
          <w:b/>
          <w:sz w:val="24"/>
          <w:szCs w:val="24"/>
          <w:lang w:val="ru-RU"/>
        </w:rPr>
        <w:t xml:space="preserve"> </w:t>
      </w:r>
      <w:proofErr w:type="spellStart"/>
      <w:r w:rsidRPr="001B0CC8">
        <w:rPr>
          <w:b/>
          <w:sz w:val="24"/>
          <w:szCs w:val="24"/>
          <w:lang w:val="ru-RU"/>
        </w:rPr>
        <w:t>течошукач</w:t>
      </w:r>
      <w:r w:rsidR="007427AF" w:rsidRPr="001B0CC8">
        <w:rPr>
          <w:b/>
          <w:sz w:val="24"/>
          <w:szCs w:val="24"/>
          <w:lang w:val="ru-RU"/>
        </w:rPr>
        <w:t>а</w:t>
      </w:r>
      <w:proofErr w:type="spellEnd"/>
      <w:r w:rsidRPr="001B0CC8">
        <w:rPr>
          <w:b/>
          <w:sz w:val="24"/>
          <w:szCs w:val="24"/>
          <w:lang w:val="ru-RU"/>
        </w:rPr>
        <w:t xml:space="preserve"> ВАРТА 5-05</w:t>
      </w:r>
      <w:r w:rsidR="007427AF" w:rsidRPr="001B0CC8">
        <w:rPr>
          <w:b/>
          <w:sz w:val="24"/>
          <w:szCs w:val="24"/>
          <w:lang w:val="en-US"/>
        </w:rPr>
        <w:t>L</w:t>
      </w:r>
    </w:p>
    <w:p w:rsidR="00BC6159" w:rsidRPr="001B0CC8" w:rsidRDefault="00BC6159" w:rsidP="007F0DBE">
      <w:pPr>
        <w:jc w:val="center"/>
        <w:rPr>
          <w:sz w:val="24"/>
          <w:szCs w:val="24"/>
        </w:rPr>
      </w:pPr>
    </w:p>
    <w:p w:rsidR="007F0DBE" w:rsidRPr="001B0CC8" w:rsidRDefault="006916FE" w:rsidP="006916FE">
      <w:pPr>
        <w:spacing w:after="120"/>
        <w:rPr>
          <w:sz w:val="24"/>
          <w:szCs w:val="24"/>
          <w:lang w:val="ru-RU"/>
        </w:rPr>
      </w:pPr>
      <w:proofErr w:type="spellStart"/>
      <w:r w:rsidRPr="001B0CC8">
        <w:rPr>
          <w:sz w:val="24"/>
          <w:szCs w:val="24"/>
          <w:lang w:val="ru-RU"/>
        </w:rPr>
        <w:t>Таблиця</w:t>
      </w:r>
      <w:proofErr w:type="spellEnd"/>
      <w:r w:rsidRPr="001B0CC8">
        <w:rPr>
          <w:sz w:val="24"/>
          <w:szCs w:val="24"/>
          <w:lang w:val="ru-RU"/>
        </w:rPr>
        <w:t xml:space="preserve"> А.1 - </w:t>
      </w:r>
      <w:r w:rsidR="007F0DBE" w:rsidRPr="001B0CC8">
        <w:rPr>
          <w:sz w:val="24"/>
          <w:szCs w:val="24"/>
          <w:lang w:val="ru-RU"/>
        </w:rPr>
        <w:t xml:space="preserve">Характеристики ПГС на </w:t>
      </w:r>
      <w:r w:rsidR="007F0DBE" w:rsidRPr="001B0CC8">
        <w:rPr>
          <w:b/>
          <w:sz w:val="24"/>
          <w:szCs w:val="24"/>
          <w:lang w:val="ru-RU"/>
        </w:rPr>
        <w:t>метан</w:t>
      </w:r>
    </w:p>
    <w:tbl>
      <w:tblPr>
        <w:tblW w:w="1022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8"/>
        <w:gridCol w:w="948"/>
        <w:gridCol w:w="1773"/>
        <w:gridCol w:w="2015"/>
        <w:gridCol w:w="2649"/>
        <w:gridCol w:w="2268"/>
      </w:tblGrid>
      <w:tr w:rsidR="007F0DBE" w:rsidRPr="001B0CC8" w:rsidTr="00562CA5">
        <w:trPr>
          <w:trHeight w:val="525"/>
          <w:jc w:val="center"/>
        </w:trPr>
        <w:tc>
          <w:tcPr>
            <w:tcW w:w="568" w:type="dxa"/>
            <w:vAlign w:val="center"/>
          </w:tcPr>
          <w:p w:rsidR="007F0DBE" w:rsidRPr="001B0CC8" w:rsidRDefault="007F0DBE" w:rsidP="00D641A9">
            <w:pPr>
              <w:jc w:val="center"/>
              <w:rPr>
                <w:sz w:val="22"/>
                <w:szCs w:val="22"/>
                <w:lang w:val="ru-RU"/>
              </w:rPr>
            </w:pPr>
            <w:r w:rsidRPr="001B0CC8">
              <w:rPr>
                <w:sz w:val="22"/>
                <w:szCs w:val="22"/>
                <w:lang w:val="ru-RU"/>
              </w:rPr>
              <w:t>№ ПГС</w:t>
            </w:r>
          </w:p>
        </w:tc>
        <w:tc>
          <w:tcPr>
            <w:tcW w:w="948" w:type="dxa"/>
            <w:vAlign w:val="center"/>
          </w:tcPr>
          <w:p w:rsidR="007F0DBE" w:rsidRPr="001B0CC8" w:rsidRDefault="007F0DBE" w:rsidP="00D641A9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1B0CC8">
              <w:rPr>
                <w:sz w:val="22"/>
                <w:szCs w:val="22"/>
                <w:lang w:val="ru-RU"/>
              </w:rPr>
              <w:t>Компо-нентний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склад</w:t>
            </w:r>
          </w:p>
        </w:tc>
        <w:tc>
          <w:tcPr>
            <w:tcW w:w="1773" w:type="dxa"/>
            <w:vAlign w:val="center"/>
          </w:tcPr>
          <w:p w:rsidR="007F0DBE" w:rsidRPr="001B0CC8" w:rsidRDefault="007F0DBE" w:rsidP="00D641A9">
            <w:pPr>
              <w:jc w:val="center"/>
              <w:rPr>
                <w:sz w:val="22"/>
                <w:szCs w:val="22"/>
                <w:lang w:val="ru-RU"/>
              </w:rPr>
            </w:pPr>
            <w:r w:rsidRPr="001B0CC8">
              <w:rPr>
                <w:sz w:val="22"/>
                <w:szCs w:val="22"/>
                <w:lang w:val="ru-RU"/>
              </w:rPr>
              <w:t>Номер ДСЗУ за ТУ У 24.1</w:t>
            </w:r>
            <w:r w:rsidRPr="001B0CC8">
              <w:rPr>
                <w:sz w:val="22"/>
                <w:szCs w:val="22"/>
                <w:lang w:val="ru-RU"/>
              </w:rPr>
              <w:noBreakHyphen/>
              <w:t>02568182</w:t>
            </w:r>
            <w:r w:rsidRPr="001B0CC8">
              <w:rPr>
                <w:sz w:val="22"/>
                <w:szCs w:val="22"/>
                <w:lang w:val="ru-RU"/>
              </w:rPr>
              <w:noBreakHyphen/>
              <w:t>001:2005</w:t>
            </w:r>
          </w:p>
        </w:tc>
        <w:tc>
          <w:tcPr>
            <w:tcW w:w="2015" w:type="dxa"/>
            <w:vAlign w:val="center"/>
          </w:tcPr>
          <w:p w:rsidR="007F0DBE" w:rsidRPr="001B0CC8" w:rsidRDefault="007F0DBE" w:rsidP="00D641A9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1B0CC8">
              <w:rPr>
                <w:sz w:val="22"/>
                <w:szCs w:val="22"/>
                <w:lang w:val="ru-RU"/>
              </w:rPr>
              <w:t>Номінальне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значення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об</w:t>
            </w:r>
            <w:r w:rsidRPr="001B0CC8">
              <w:rPr>
                <w:sz w:val="22"/>
                <w:szCs w:val="22"/>
                <w:lang w:val="ru-RU"/>
              </w:rPr>
              <w:sym w:font="Courier New" w:char="2019"/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ємної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частки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метану, %</w:t>
            </w:r>
          </w:p>
        </w:tc>
        <w:tc>
          <w:tcPr>
            <w:tcW w:w="2649" w:type="dxa"/>
            <w:vAlign w:val="center"/>
          </w:tcPr>
          <w:p w:rsidR="007F0DBE" w:rsidRPr="001B0CC8" w:rsidRDefault="007F0DBE" w:rsidP="00D641A9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1B0CC8">
              <w:rPr>
                <w:sz w:val="22"/>
                <w:szCs w:val="22"/>
                <w:lang w:val="ru-RU"/>
              </w:rPr>
              <w:t>Границі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gramStart"/>
            <w:r w:rsidRPr="001B0CC8">
              <w:rPr>
                <w:sz w:val="22"/>
                <w:szCs w:val="22"/>
                <w:lang w:val="ru-RU"/>
              </w:rPr>
              <w:t>допустимого</w:t>
            </w:r>
            <w:proofErr w:type="gram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відхилення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об</w:t>
            </w:r>
            <w:r w:rsidRPr="001B0CC8">
              <w:rPr>
                <w:sz w:val="22"/>
                <w:szCs w:val="22"/>
                <w:lang w:val="ru-RU"/>
              </w:rPr>
              <w:sym w:font="Courier New" w:char="2019"/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ємної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частки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метану, %</w:t>
            </w:r>
          </w:p>
        </w:tc>
        <w:tc>
          <w:tcPr>
            <w:tcW w:w="2268" w:type="dxa"/>
            <w:vAlign w:val="center"/>
          </w:tcPr>
          <w:p w:rsidR="007F0DBE" w:rsidRPr="001B0CC8" w:rsidRDefault="007F0DBE" w:rsidP="00D641A9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1B0CC8">
              <w:rPr>
                <w:sz w:val="22"/>
                <w:szCs w:val="22"/>
                <w:lang w:val="ru-RU"/>
              </w:rPr>
              <w:t>Границі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допустимої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абсолютної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похибки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атестації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>, %</w:t>
            </w:r>
          </w:p>
        </w:tc>
      </w:tr>
      <w:tr w:rsidR="007F0DBE" w:rsidRPr="001B0CC8" w:rsidTr="00562CA5">
        <w:trPr>
          <w:trHeight w:val="49"/>
          <w:jc w:val="center"/>
        </w:trPr>
        <w:tc>
          <w:tcPr>
            <w:tcW w:w="568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  <w:r w:rsidRPr="001B0CC8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948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  <w:r w:rsidRPr="001B0CC8">
              <w:rPr>
                <w:sz w:val="24"/>
                <w:szCs w:val="24"/>
                <w:lang w:val="ru-RU"/>
              </w:rPr>
              <w:t>СН</w:t>
            </w:r>
            <w:proofErr w:type="gramStart"/>
            <w:r w:rsidRPr="001B0CC8">
              <w:rPr>
                <w:sz w:val="24"/>
                <w:szCs w:val="24"/>
                <w:vertAlign w:val="subscript"/>
                <w:lang w:val="ru-RU"/>
              </w:rPr>
              <w:t>4</w:t>
            </w:r>
            <w:proofErr w:type="gramEnd"/>
            <w:r w:rsidRPr="001B0CC8">
              <w:rPr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1B0CC8">
              <w:rPr>
                <w:sz w:val="24"/>
                <w:szCs w:val="24"/>
                <w:lang w:val="ru-RU"/>
              </w:rPr>
              <w:t>повітря</w:t>
            </w:r>
            <w:proofErr w:type="spellEnd"/>
          </w:p>
        </w:tc>
        <w:tc>
          <w:tcPr>
            <w:tcW w:w="1773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  <w:r w:rsidRPr="001B0CC8">
              <w:rPr>
                <w:sz w:val="24"/>
                <w:szCs w:val="24"/>
                <w:lang w:val="ru-RU"/>
              </w:rPr>
              <w:t>021.206-02</w:t>
            </w:r>
          </w:p>
        </w:tc>
        <w:tc>
          <w:tcPr>
            <w:tcW w:w="2015" w:type="dxa"/>
            <w:vAlign w:val="center"/>
          </w:tcPr>
          <w:p w:rsidR="007F0DBE" w:rsidRPr="001B0CC8" w:rsidRDefault="00B972A7" w:rsidP="00B972A7">
            <w:pPr>
              <w:jc w:val="center"/>
              <w:rPr>
                <w:sz w:val="24"/>
                <w:szCs w:val="24"/>
                <w:lang w:val="ru-RU"/>
              </w:rPr>
            </w:pPr>
            <w:r w:rsidRPr="001B0CC8">
              <w:rPr>
                <w:sz w:val="24"/>
                <w:szCs w:val="24"/>
                <w:lang w:val="ru-RU"/>
              </w:rPr>
              <w:t>1,2</w:t>
            </w:r>
            <w:r w:rsidR="007F0DBE" w:rsidRPr="001B0CC8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649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  <w:r w:rsidRPr="001B0CC8">
              <w:rPr>
                <w:sz w:val="24"/>
                <w:szCs w:val="24"/>
                <w:lang w:val="ru-RU"/>
              </w:rPr>
              <w:sym w:font="Symbol" w:char="F0B1"/>
            </w:r>
            <w:r w:rsidRPr="001B0CC8">
              <w:rPr>
                <w:sz w:val="24"/>
                <w:szCs w:val="24"/>
                <w:lang w:val="ru-RU"/>
              </w:rPr>
              <w:t xml:space="preserve"> 0,06</w:t>
            </w:r>
          </w:p>
        </w:tc>
        <w:tc>
          <w:tcPr>
            <w:tcW w:w="2268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  <w:r w:rsidRPr="001B0CC8">
              <w:rPr>
                <w:sz w:val="24"/>
                <w:szCs w:val="24"/>
                <w:lang w:val="ru-RU"/>
              </w:rPr>
              <w:sym w:font="Symbol" w:char="F0B1"/>
            </w:r>
            <w:r w:rsidRPr="001B0CC8">
              <w:rPr>
                <w:sz w:val="24"/>
                <w:szCs w:val="24"/>
                <w:lang w:val="ru-RU"/>
              </w:rPr>
              <w:t xml:space="preserve"> 0,04</w:t>
            </w:r>
          </w:p>
        </w:tc>
      </w:tr>
      <w:tr w:rsidR="007F0DBE" w:rsidRPr="001B0CC8" w:rsidTr="00562CA5">
        <w:trPr>
          <w:trHeight w:val="49"/>
          <w:jc w:val="center"/>
        </w:trPr>
        <w:tc>
          <w:tcPr>
            <w:tcW w:w="568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  <w:r w:rsidRPr="001B0CC8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48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  <w:r w:rsidRPr="001B0CC8">
              <w:rPr>
                <w:sz w:val="24"/>
                <w:szCs w:val="24"/>
                <w:lang w:val="ru-RU"/>
              </w:rPr>
              <w:t>СН</w:t>
            </w:r>
            <w:proofErr w:type="gramStart"/>
            <w:r w:rsidRPr="001B0CC8">
              <w:rPr>
                <w:sz w:val="24"/>
                <w:szCs w:val="24"/>
                <w:vertAlign w:val="subscript"/>
                <w:lang w:val="ru-RU"/>
              </w:rPr>
              <w:t>4</w:t>
            </w:r>
            <w:proofErr w:type="gramEnd"/>
            <w:r w:rsidRPr="001B0CC8">
              <w:rPr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1B0CC8">
              <w:rPr>
                <w:sz w:val="24"/>
                <w:szCs w:val="24"/>
                <w:lang w:val="ru-RU"/>
              </w:rPr>
              <w:t>повітря</w:t>
            </w:r>
            <w:proofErr w:type="spellEnd"/>
          </w:p>
        </w:tc>
        <w:tc>
          <w:tcPr>
            <w:tcW w:w="1773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  <w:r w:rsidRPr="001B0CC8">
              <w:rPr>
                <w:sz w:val="24"/>
                <w:szCs w:val="24"/>
                <w:lang w:val="ru-RU"/>
              </w:rPr>
              <w:t>021.206-02</w:t>
            </w:r>
          </w:p>
        </w:tc>
        <w:tc>
          <w:tcPr>
            <w:tcW w:w="2015" w:type="dxa"/>
            <w:vAlign w:val="center"/>
          </w:tcPr>
          <w:p w:rsidR="007F0DBE" w:rsidRPr="001B0CC8" w:rsidRDefault="007F0DBE" w:rsidP="00B972A7">
            <w:pPr>
              <w:jc w:val="center"/>
              <w:rPr>
                <w:sz w:val="24"/>
                <w:szCs w:val="24"/>
                <w:lang w:val="ru-RU"/>
              </w:rPr>
            </w:pPr>
            <w:r w:rsidRPr="001B0CC8">
              <w:rPr>
                <w:sz w:val="24"/>
                <w:szCs w:val="24"/>
                <w:lang w:val="ru-RU"/>
              </w:rPr>
              <w:t>0,</w:t>
            </w:r>
            <w:r w:rsidR="00B972A7" w:rsidRPr="001B0CC8">
              <w:rPr>
                <w:sz w:val="24"/>
                <w:szCs w:val="24"/>
                <w:lang w:val="ru-RU"/>
              </w:rPr>
              <w:t>7</w:t>
            </w:r>
            <w:r w:rsidRPr="001B0CC8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649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  <w:r w:rsidRPr="001B0CC8">
              <w:rPr>
                <w:sz w:val="24"/>
                <w:szCs w:val="24"/>
                <w:lang w:val="ru-RU"/>
              </w:rPr>
              <w:sym w:font="Symbol" w:char="F0B1"/>
            </w:r>
            <w:r w:rsidRPr="001B0CC8">
              <w:rPr>
                <w:sz w:val="24"/>
                <w:szCs w:val="24"/>
                <w:lang w:val="ru-RU"/>
              </w:rPr>
              <w:t xml:space="preserve"> 0,06</w:t>
            </w:r>
          </w:p>
        </w:tc>
        <w:tc>
          <w:tcPr>
            <w:tcW w:w="2268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  <w:r w:rsidRPr="001B0CC8">
              <w:rPr>
                <w:sz w:val="24"/>
                <w:szCs w:val="24"/>
                <w:lang w:val="ru-RU"/>
              </w:rPr>
              <w:sym w:font="Symbol" w:char="F0B1"/>
            </w:r>
            <w:r w:rsidRPr="001B0CC8">
              <w:rPr>
                <w:sz w:val="24"/>
                <w:szCs w:val="24"/>
                <w:lang w:val="ru-RU"/>
              </w:rPr>
              <w:t xml:space="preserve"> 0,04</w:t>
            </w:r>
          </w:p>
        </w:tc>
      </w:tr>
      <w:tr w:rsidR="007F0DBE" w:rsidRPr="001B0CC8" w:rsidTr="00562CA5">
        <w:trPr>
          <w:trHeight w:val="49"/>
          <w:jc w:val="center"/>
        </w:trPr>
        <w:tc>
          <w:tcPr>
            <w:tcW w:w="568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</w:rPr>
            </w:pPr>
            <w:r w:rsidRPr="001B0CC8">
              <w:rPr>
                <w:sz w:val="24"/>
                <w:szCs w:val="24"/>
              </w:rPr>
              <w:t>6</w:t>
            </w:r>
          </w:p>
        </w:tc>
        <w:tc>
          <w:tcPr>
            <w:tcW w:w="948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</w:rPr>
            </w:pPr>
            <w:r w:rsidRPr="001B0CC8">
              <w:rPr>
                <w:sz w:val="24"/>
                <w:szCs w:val="24"/>
              </w:rPr>
              <w:t>воздух</w:t>
            </w:r>
          </w:p>
        </w:tc>
        <w:tc>
          <w:tcPr>
            <w:tcW w:w="1773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</w:rPr>
            </w:pPr>
            <w:r w:rsidRPr="001B0CC8">
              <w:rPr>
                <w:sz w:val="24"/>
                <w:szCs w:val="24"/>
              </w:rPr>
              <w:t>Примітка 1</w:t>
            </w:r>
          </w:p>
        </w:tc>
        <w:tc>
          <w:tcPr>
            <w:tcW w:w="2015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</w:rPr>
            </w:pPr>
            <w:r w:rsidRPr="001B0CC8">
              <w:rPr>
                <w:sz w:val="24"/>
                <w:szCs w:val="24"/>
              </w:rPr>
              <w:t>0</w:t>
            </w:r>
          </w:p>
        </w:tc>
        <w:tc>
          <w:tcPr>
            <w:tcW w:w="2649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</w:rPr>
            </w:pPr>
            <w:r w:rsidRPr="001B0CC8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</w:rPr>
            </w:pPr>
            <w:r w:rsidRPr="001B0CC8">
              <w:rPr>
                <w:sz w:val="24"/>
                <w:szCs w:val="24"/>
              </w:rPr>
              <w:t>-</w:t>
            </w:r>
          </w:p>
        </w:tc>
      </w:tr>
    </w:tbl>
    <w:p w:rsidR="007F0DBE" w:rsidRPr="001B0CC8" w:rsidRDefault="006916FE" w:rsidP="00B972A7">
      <w:pPr>
        <w:spacing w:before="120" w:after="60"/>
        <w:rPr>
          <w:sz w:val="24"/>
          <w:szCs w:val="24"/>
        </w:rPr>
      </w:pPr>
      <w:r w:rsidRPr="001B0CC8">
        <w:rPr>
          <w:sz w:val="24"/>
          <w:szCs w:val="24"/>
        </w:rPr>
        <w:t xml:space="preserve">Таблиця А.2 - </w:t>
      </w:r>
      <w:r w:rsidR="007F0DBE" w:rsidRPr="001B0CC8">
        <w:rPr>
          <w:sz w:val="24"/>
          <w:szCs w:val="24"/>
        </w:rPr>
        <w:t xml:space="preserve">Характеристики ПГС по </w:t>
      </w:r>
      <w:r w:rsidR="007F0DBE" w:rsidRPr="001B0CC8">
        <w:rPr>
          <w:b/>
          <w:sz w:val="24"/>
          <w:szCs w:val="24"/>
        </w:rPr>
        <w:t>оксиду углерода</w:t>
      </w:r>
      <w:r w:rsidR="007F0DBE" w:rsidRPr="001B0CC8">
        <w:rPr>
          <w:sz w:val="24"/>
          <w:szCs w:val="24"/>
        </w:rPr>
        <w:t xml:space="preserve">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940"/>
        <w:gridCol w:w="1708"/>
        <w:gridCol w:w="2126"/>
        <w:gridCol w:w="2549"/>
        <w:gridCol w:w="2222"/>
      </w:tblGrid>
      <w:tr w:rsidR="007F0DBE" w:rsidRPr="001B0CC8" w:rsidTr="00562CA5">
        <w:trPr>
          <w:jc w:val="center"/>
        </w:trPr>
        <w:tc>
          <w:tcPr>
            <w:tcW w:w="567" w:type="dxa"/>
            <w:vAlign w:val="center"/>
          </w:tcPr>
          <w:p w:rsidR="007F0DBE" w:rsidRPr="001B0CC8" w:rsidRDefault="007F0DBE" w:rsidP="00D641A9">
            <w:pPr>
              <w:jc w:val="center"/>
              <w:rPr>
                <w:sz w:val="22"/>
                <w:szCs w:val="22"/>
                <w:lang w:val="ru-RU"/>
              </w:rPr>
            </w:pPr>
            <w:r w:rsidRPr="001B0CC8">
              <w:rPr>
                <w:sz w:val="22"/>
                <w:szCs w:val="22"/>
                <w:lang w:val="ru-RU"/>
              </w:rPr>
              <w:t>№ ПГС</w:t>
            </w:r>
          </w:p>
        </w:tc>
        <w:tc>
          <w:tcPr>
            <w:tcW w:w="940" w:type="dxa"/>
            <w:vAlign w:val="center"/>
          </w:tcPr>
          <w:p w:rsidR="007F0DBE" w:rsidRPr="001B0CC8" w:rsidRDefault="007F0DBE" w:rsidP="00D641A9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1B0CC8">
              <w:rPr>
                <w:sz w:val="22"/>
                <w:szCs w:val="22"/>
                <w:lang w:val="ru-RU"/>
              </w:rPr>
              <w:t>Компо-нентний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склад</w:t>
            </w:r>
          </w:p>
        </w:tc>
        <w:tc>
          <w:tcPr>
            <w:tcW w:w="1708" w:type="dxa"/>
            <w:vAlign w:val="center"/>
          </w:tcPr>
          <w:p w:rsidR="007F0DBE" w:rsidRPr="001B0CC8" w:rsidRDefault="007F0DBE" w:rsidP="00D641A9">
            <w:pPr>
              <w:jc w:val="center"/>
              <w:rPr>
                <w:sz w:val="22"/>
                <w:szCs w:val="22"/>
                <w:lang w:val="ru-RU"/>
              </w:rPr>
            </w:pPr>
            <w:r w:rsidRPr="001B0CC8">
              <w:rPr>
                <w:sz w:val="22"/>
                <w:szCs w:val="22"/>
                <w:lang w:val="ru-RU"/>
              </w:rPr>
              <w:t>Номер ДСЗУ за ТУ У 24.1</w:t>
            </w:r>
            <w:r w:rsidRPr="001B0CC8">
              <w:rPr>
                <w:sz w:val="22"/>
                <w:szCs w:val="22"/>
                <w:lang w:val="ru-RU"/>
              </w:rPr>
              <w:noBreakHyphen/>
              <w:t>02568182</w:t>
            </w:r>
            <w:r w:rsidRPr="001B0CC8">
              <w:rPr>
                <w:sz w:val="22"/>
                <w:szCs w:val="22"/>
                <w:lang w:val="ru-RU"/>
              </w:rPr>
              <w:noBreakHyphen/>
              <w:t>001:2005</w:t>
            </w:r>
          </w:p>
        </w:tc>
        <w:tc>
          <w:tcPr>
            <w:tcW w:w="2126" w:type="dxa"/>
            <w:vAlign w:val="center"/>
          </w:tcPr>
          <w:p w:rsidR="007F0DBE" w:rsidRPr="001B0CC8" w:rsidRDefault="007F0DBE" w:rsidP="00D641A9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1B0CC8">
              <w:rPr>
                <w:sz w:val="22"/>
                <w:szCs w:val="22"/>
                <w:lang w:val="ru-RU"/>
              </w:rPr>
              <w:t>Номінальне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значення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об</w:t>
            </w:r>
            <w:r w:rsidRPr="001B0CC8">
              <w:rPr>
                <w:sz w:val="22"/>
                <w:szCs w:val="22"/>
                <w:lang w:val="ru-RU"/>
              </w:rPr>
              <w:sym w:font="Courier New" w:char="2019"/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є</w:t>
            </w:r>
            <w:proofErr w:type="gramStart"/>
            <w:r w:rsidRPr="001B0CC8">
              <w:rPr>
                <w:sz w:val="22"/>
                <w:szCs w:val="22"/>
                <w:lang w:val="ru-RU"/>
              </w:rPr>
              <w:t>м-но</w:t>
            </w:r>
            <w:proofErr w:type="gramEnd"/>
            <w:r w:rsidRPr="001B0CC8">
              <w:rPr>
                <w:sz w:val="22"/>
                <w:szCs w:val="22"/>
                <w:lang w:val="ru-RU"/>
              </w:rPr>
              <w:t>ї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частки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оксиду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вуглицю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, </w:t>
            </w:r>
            <w:r w:rsidRPr="001B0CC8">
              <w:rPr>
                <w:sz w:val="22"/>
                <w:szCs w:val="22"/>
                <w:lang w:val="en-US"/>
              </w:rPr>
              <w:t>ppm</w:t>
            </w:r>
          </w:p>
        </w:tc>
        <w:tc>
          <w:tcPr>
            <w:tcW w:w="2549" w:type="dxa"/>
            <w:vAlign w:val="center"/>
          </w:tcPr>
          <w:p w:rsidR="007F0DBE" w:rsidRPr="001B0CC8" w:rsidRDefault="007F0DBE" w:rsidP="00914BE6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1B0CC8">
              <w:rPr>
                <w:sz w:val="22"/>
                <w:szCs w:val="22"/>
                <w:lang w:val="ru-RU"/>
              </w:rPr>
              <w:t>Границі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gramStart"/>
            <w:r w:rsidRPr="001B0CC8">
              <w:rPr>
                <w:sz w:val="22"/>
                <w:szCs w:val="22"/>
                <w:lang w:val="ru-RU"/>
              </w:rPr>
              <w:t>допустимого</w:t>
            </w:r>
            <w:proofErr w:type="gram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відхилення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об</w:t>
            </w:r>
            <w:r w:rsidRPr="001B0CC8">
              <w:rPr>
                <w:sz w:val="22"/>
                <w:szCs w:val="22"/>
                <w:lang w:val="ru-RU"/>
              </w:rPr>
              <w:sym w:font="Courier New" w:char="2019"/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ємної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частки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ок</w:t>
            </w:r>
            <w:r w:rsidR="00914BE6" w:rsidRPr="001B0CC8">
              <w:rPr>
                <w:sz w:val="22"/>
                <w:szCs w:val="22"/>
                <w:lang w:val="ru-RU"/>
              </w:rPr>
              <w:t>сиду</w:t>
            </w:r>
            <w:r w:rsidRPr="001B0CC8">
              <w:rPr>
                <w:sz w:val="22"/>
                <w:szCs w:val="22"/>
                <w:lang w:val="ru-RU"/>
              </w:rPr>
              <w:t xml:space="preserve"> углероду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від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номінального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>, %</w:t>
            </w:r>
          </w:p>
        </w:tc>
        <w:tc>
          <w:tcPr>
            <w:tcW w:w="2222" w:type="dxa"/>
            <w:vAlign w:val="center"/>
          </w:tcPr>
          <w:p w:rsidR="007F0DBE" w:rsidRPr="001B0CC8" w:rsidRDefault="007F0DBE" w:rsidP="00D641A9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1B0CC8">
              <w:rPr>
                <w:sz w:val="22"/>
                <w:szCs w:val="22"/>
                <w:lang w:val="ru-RU"/>
              </w:rPr>
              <w:t>Границі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допустимої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абсолютної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похибки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атестації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>, %</w:t>
            </w:r>
          </w:p>
        </w:tc>
      </w:tr>
      <w:tr w:rsidR="007F0DBE" w:rsidRPr="001B0CC8" w:rsidTr="00562CA5">
        <w:trPr>
          <w:jc w:val="center"/>
        </w:trPr>
        <w:tc>
          <w:tcPr>
            <w:tcW w:w="567" w:type="dxa"/>
            <w:vAlign w:val="center"/>
          </w:tcPr>
          <w:p w:rsidR="007F0DBE" w:rsidRPr="001B0CC8" w:rsidRDefault="000D4E17" w:rsidP="000D4E17">
            <w:pPr>
              <w:jc w:val="center"/>
              <w:rPr>
                <w:sz w:val="24"/>
                <w:szCs w:val="24"/>
              </w:rPr>
            </w:pPr>
            <w:r w:rsidRPr="001B0CC8">
              <w:rPr>
                <w:sz w:val="24"/>
                <w:szCs w:val="24"/>
              </w:rPr>
              <w:t>2</w:t>
            </w:r>
          </w:p>
        </w:tc>
        <w:tc>
          <w:tcPr>
            <w:tcW w:w="940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</w:rPr>
            </w:pPr>
            <w:r w:rsidRPr="001B0CC8">
              <w:rPr>
                <w:sz w:val="24"/>
                <w:szCs w:val="24"/>
              </w:rPr>
              <w:t>СО- повітря</w:t>
            </w:r>
          </w:p>
        </w:tc>
        <w:tc>
          <w:tcPr>
            <w:tcW w:w="1708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F0DBE" w:rsidRPr="001B0CC8" w:rsidRDefault="000D4E17" w:rsidP="00A97544">
            <w:pPr>
              <w:jc w:val="center"/>
              <w:rPr>
                <w:sz w:val="24"/>
                <w:szCs w:val="24"/>
              </w:rPr>
            </w:pPr>
            <w:r w:rsidRPr="001B0CC8">
              <w:rPr>
                <w:sz w:val="24"/>
                <w:szCs w:val="24"/>
              </w:rPr>
              <w:t>7</w:t>
            </w:r>
            <w:r w:rsidR="007F0DBE" w:rsidRPr="001B0CC8">
              <w:rPr>
                <w:sz w:val="24"/>
                <w:szCs w:val="24"/>
              </w:rPr>
              <w:t>0</w:t>
            </w:r>
          </w:p>
        </w:tc>
        <w:tc>
          <w:tcPr>
            <w:tcW w:w="2549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</w:rPr>
            </w:pPr>
            <w:r w:rsidRPr="001B0CC8">
              <w:rPr>
                <w:sz w:val="24"/>
                <w:szCs w:val="24"/>
              </w:rPr>
              <w:sym w:font="Symbol" w:char="F0B1"/>
            </w:r>
            <w:r w:rsidRPr="001B0CC8">
              <w:rPr>
                <w:sz w:val="24"/>
                <w:szCs w:val="24"/>
              </w:rPr>
              <w:t>4</w:t>
            </w:r>
          </w:p>
        </w:tc>
        <w:tc>
          <w:tcPr>
            <w:tcW w:w="2222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</w:rPr>
            </w:pPr>
            <w:r w:rsidRPr="001B0CC8">
              <w:rPr>
                <w:sz w:val="24"/>
                <w:szCs w:val="24"/>
              </w:rPr>
              <w:sym w:font="Symbol" w:char="F0B1"/>
            </w:r>
            <w:r w:rsidRPr="001B0CC8">
              <w:rPr>
                <w:sz w:val="24"/>
                <w:szCs w:val="24"/>
              </w:rPr>
              <w:t>1,5</w:t>
            </w:r>
          </w:p>
        </w:tc>
      </w:tr>
      <w:tr w:rsidR="007F0DBE" w:rsidRPr="001B0CC8" w:rsidTr="00562CA5">
        <w:trPr>
          <w:jc w:val="center"/>
        </w:trPr>
        <w:tc>
          <w:tcPr>
            <w:tcW w:w="567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</w:rPr>
            </w:pPr>
            <w:r w:rsidRPr="001B0CC8">
              <w:rPr>
                <w:sz w:val="24"/>
                <w:szCs w:val="24"/>
              </w:rPr>
              <w:t>3</w:t>
            </w:r>
          </w:p>
        </w:tc>
        <w:tc>
          <w:tcPr>
            <w:tcW w:w="940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</w:rPr>
            </w:pPr>
            <w:r w:rsidRPr="001B0CC8">
              <w:rPr>
                <w:sz w:val="24"/>
                <w:szCs w:val="24"/>
              </w:rPr>
              <w:t>СО- повітря</w:t>
            </w:r>
          </w:p>
        </w:tc>
        <w:tc>
          <w:tcPr>
            <w:tcW w:w="1708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F0DBE" w:rsidRPr="001B0CC8" w:rsidRDefault="000D4E17" w:rsidP="00A97544">
            <w:pPr>
              <w:jc w:val="center"/>
              <w:rPr>
                <w:sz w:val="24"/>
                <w:szCs w:val="24"/>
                <w:lang w:val="en-US"/>
              </w:rPr>
            </w:pPr>
            <w:r w:rsidRPr="001B0CC8">
              <w:rPr>
                <w:sz w:val="24"/>
                <w:szCs w:val="24"/>
              </w:rPr>
              <w:t>3</w:t>
            </w:r>
            <w:r w:rsidR="007F0DBE" w:rsidRPr="001B0CC8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549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</w:rPr>
            </w:pPr>
            <w:r w:rsidRPr="001B0CC8">
              <w:rPr>
                <w:sz w:val="24"/>
                <w:szCs w:val="24"/>
              </w:rPr>
              <w:sym w:font="Symbol" w:char="F0B1"/>
            </w:r>
            <w:r w:rsidRPr="001B0CC8">
              <w:rPr>
                <w:sz w:val="24"/>
                <w:szCs w:val="24"/>
              </w:rPr>
              <w:t>2</w:t>
            </w:r>
          </w:p>
        </w:tc>
        <w:tc>
          <w:tcPr>
            <w:tcW w:w="2222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</w:rPr>
            </w:pPr>
            <w:r w:rsidRPr="001B0CC8">
              <w:rPr>
                <w:sz w:val="24"/>
                <w:szCs w:val="24"/>
              </w:rPr>
              <w:sym w:font="Symbol" w:char="F0B1"/>
            </w:r>
            <w:r w:rsidRPr="001B0CC8">
              <w:rPr>
                <w:sz w:val="24"/>
                <w:szCs w:val="24"/>
              </w:rPr>
              <w:t>0,7</w:t>
            </w:r>
          </w:p>
        </w:tc>
      </w:tr>
      <w:tr w:rsidR="007F0DBE" w:rsidRPr="001B0CC8" w:rsidTr="00562CA5">
        <w:trPr>
          <w:jc w:val="center"/>
        </w:trPr>
        <w:tc>
          <w:tcPr>
            <w:tcW w:w="567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</w:rPr>
            </w:pPr>
            <w:r w:rsidRPr="001B0CC8">
              <w:rPr>
                <w:sz w:val="24"/>
                <w:szCs w:val="24"/>
              </w:rPr>
              <w:t>6</w:t>
            </w:r>
          </w:p>
        </w:tc>
        <w:tc>
          <w:tcPr>
            <w:tcW w:w="940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</w:rPr>
            </w:pPr>
            <w:r w:rsidRPr="001B0CC8">
              <w:rPr>
                <w:sz w:val="24"/>
                <w:szCs w:val="24"/>
              </w:rPr>
              <w:t>повітря</w:t>
            </w:r>
          </w:p>
        </w:tc>
        <w:tc>
          <w:tcPr>
            <w:tcW w:w="1708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</w:rPr>
            </w:pPr>
            <w:r w:rsidRPr="001B0CC8">
              <w:rPr>
                <w:sz w:val="24"/>
                <w:szCs w:val="24"/>
              </w:rPr>
              <w:t>Примітка 1</w:t>
            </w:r>
          </w:p>
        </w:tc>
        <w:tc>
          <w:tcPr>
            <w:tcW w:w="2126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</w:rPr>
            </w:pPr>
            <w:r w:rsidRPr="001B0CC8">
              <w:rPr>
                <w:sz w:val="24"/>
                <w:szCs w:val="24"/>
              </w:rPr>
              <w:t>0</w:t>
            </w:r>
          </w:p>
        </w:tc>
        <w:tc>
          <w:tcPr>
            <w:tcW w:w="2549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</w:rPr>
            </w:pPr>
            <w:r w:rsidRPr="001B0CC8">
              <w:rPr>
                <w:sz w:val="24"/>
                <w:szCs w:val="24"/>
              </w:rPr>
              <w:t>-</w:t>
            </w:r>
          </w:p>
        </w:tc>
        <w:tc>
          <w:tcPr>
            <w:tcW w:w="2222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</w:rPr>
            </w:pPr>
            <w:r w:rsidRPr="001B0CC8">
              <w:rPr>
                <w:sz w:val="24"/>
                <w:szCs w:val="24"/>
              </w:rPr>
              <w:t>-</w:t>
            </w:r>
          </w:p>
        </w:tc>
      </w:tr>
    </w:tbl>
    <w:p w:rsidR="007F0DBE" w:rsidRPr="001B0CC8" w:rsidRDefault="006916FE" w:rsidP="00B972A7">
      <w:pPr>
        <w:spacing w:before="120" w:after="60"/>
        <w:rPr>
          <w:sz w:val="24"/>
          <w:szCs w:val="24"/>
          <w:lang w:val="ru-RU"/>
        </w:rPr>
      </w:pPr>
      <w:proofErr w:type="spellStart"/>
      <w:r w:rsidRPr="001B0CC8">
        <w:rPr>
          <w:sz w:val="24"/>
          <w:szCs w:val="24"/>
          <w:lang w:val="ru-RU"/>
        </w:rPr>
        <w:t>Таблиця</w:t>
      </w:r>
      <w:proofErr w:type="spellEnd"/>
      <w:r w:rsidRPr="001B0CC8">
        <w:rPr>
          <w:sz w:val="24"/>
          <w:szCs w:val="24"/>
          <w:lang w:val="ru-RU"/>
        </w:rPr>
        <w:t xml:space="preserve"> А.</w:t>
      </w:r>
      <w:r w:rsidR="00B972A7" w:rsidRPr="001B0CC8">
        <w:rPr>
          <w:sz w:val="24"/>
          <w:szCs w:val="24"/>
          <w:lang w:val="ru-RU"/>
        </w:rPr>
        <w:t>3</w:t>
      </w:r>
      <w:r w:rsidRPr="001B0CC8">
        <w:rPr>
          <w:sz w:val="24"/>
          <w:szCs w:val="24"/>
          <w:lang w:val="ru-RU"/>
        </w:rPr>
        <w:t xml:space="preserve"> - </w:t>
      </w:r>
      <w:r w:rsidR="007F0DBE" w:rsidRPr="001B0CC8">
        <w:rPr>
          <w:sz w:val="24"/>
          <w:szCs w:val="24"/>
          <w:lang w:val="ru-RU"/>
        </w:rPr>
        <w:t xml:space="preserve">Характеристики ПГС на </w:t>
      </w:r>
      <w:proofErr w:type="spellStart"/>
      <w:r w:rsidR="007F0DBE" w:rsidRPr="001B0CC8">
        <w:rPr>
          <w:b/>
          <w:sz w:val="24"/>
          <w:szCs w:val="24"/>
          <w:lang w:val="ru-RU"/>
        </w:rPr>
        <w:t>кисень</w:t>
      </w:r>
      <w:proofErr w:type="spellEnd"/>
    </w:p>
    <w:tbl>
      <w:tblPr>
        <w:tblW w:w="102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8"/>
        <w:gridCol w:w="948"/>
        <w:gridCol w:w="1773"/>
        <w:gridCol w:w="2126"/>
        <w:gridCol w:w="2551"/>
        <w:gridCol w:w="2268"/>
      </w:tblGrid>
      <w:tr w:rsidR="007F0DBE" w:rsidRPr="001B0CC8" w:rsidTr="00562CA5">
        <w:trPr>
          <w:trHeight w:val="525"/>
        </w:trPr>
        <w:tc>
          <w:tcPr>
            <w:tcW w:w="568" w:type="dxa"/>
            <w:vAlign w:val="center"/>
          </w:tcPr>
          <w:p w:rsidR="007F0DBE" w:rsidRPr="001B0CC8" w:rsidRDefault="007F0DBE" w:rsidP="00D641A9">
            <w:pPr>
              <w:jc w:val="center"/>
              <w:rPr>
                <w:sz w:val="22"/>
                <w:szCs w:val="22"/>
                <w:lang w:val="ru-RU"/>
              </w:rPr>
            </w:pPr>
            <w:r w:rsidRPr="001B0CC8">
              <w:rPr>
                <w:sz w:val="22"/>
                <w:szCs w:val="22"/>
                <w:lang w:val="ru-RU"/>
              </w:rPr>
              <w:t>№ ПГС</w:t>
            </w:r>
          </w:p>
        </w:tc>
        <w:tc>
          <w:tcPr>
            <w:tcW w:w="948" w:type="dxa"/>
            <w:vAlign w:val="center"/>
          </w:tcPr>
          <w:p w:rsidR="007F0DBE" w:rsidRPr="001B0CC8" w:rsidRDefault="007F0DBE" w:rsidP="00D641A9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1B0CC8">
              <w:rPr>
                <w:sz w:val="22"/>
                <w:szCs w:val="22"/>
                <w:lang w:val="ru-RU"/>
              </w:rPr>
              <w:t>Компо-нентний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склад</w:t>
            </w:r>
          </w:p>
        </w:tc>
        <w:tc>
          <w:tcPr>
            <w:tcW w:w="1773" w:type="dxa"/>
            <w:vAlign w:val="center"/>
          </w:tcPr>
          <w:p w:rsidR="007F0DBE" w:rsidRPr="001B0CC8" w:rsidRDefault="007F0DBE" w:rsidP="00D641A9">
            <w:pPr>
              <w:jc w:val="center"/>
              <w:rPr>
                <w:sz w:val="22"/>
                <w:szCs w:val="22"/>
                <w:lang w:val="ru-RU"/>
              </w:rPr>
            </w:pPr>
            <w:r w:rsidRPr="001B0CC8">
              <w:rPr>
                <w:sz w:val="22"/>
                <w:szCs w:val="22"/>
                <w:lang w:val="ru-RU"/>
              </w:rPr>
              <w:t>Номер ДСЗУ за ТУ У 24.1</w:t>
            </w:r>
            <w:r w:rsidRPr="001B0CC8">
              <w:rPr>
                <w:sz w:val="22"/>
                <w:szCs w:val="22"/>
                <w:lang w:val="ru-RU"/>
              </w:rPr>
              <w:noBreakHyphen/>
              <w:t>02568182</w:t>
            </w:r>
            <w:r w:rsidRPr="001B0CC8">
              <w:rPr>
                <w:sz w:val="22"/>
                <w:szCs w:val="22"/>
                <w:lang w:val="ru-RU"/>
              </w:rPr>
              <w:noBreakHyphen/>
              <w:t>001:2005</w:t>
            </w:r>
          </w:p>
        </w:tc>
        <w:tc>
          <w:tcPr>
            <w:tcW w:w="2126" w:type="dxa"/>
            <w:vAlign w:val="center"/>
          </w:tcPr>
          <w:p w:rsidR="007F0DBE" w:rsidRPr="001B0CC8" w:rsidRDefault="007F0DBE" w:rsidP="00D641A9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1B0CC8">
              <w:rPr>
                <w:sz w:val="22"/>
                <w:szCs w:val="22"/>
                <w:lang w:val="ru-RU"/>
              </w:rPr>
              <w:t>Номінальне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значення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об</w:t>
            </w:r>
            <w:r w:rsidRPr="001B0CC8">
              <w:rPr>
                <w:sz w:val="22"/>
                <w:szCs w:val="22"/>
                <w:lang w:val="ru-RU"/>
              </w:rPr>
              <w:sym w:font="Courier New" w:char="2019"/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ємної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частки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кисню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>, %</w:t>
            </w:r>
          </w:p>
        </w:tc>
        <w:tc>
          <w:tcPr>
            <w:tcW w:w="2551" w:type="dxa"/>
            <w:vAlign w:val="center"/>
          </w:tcPr>
          <w:p w:rsidR="007F0DBE" w:rsidRPr="001B0CC8" w:rsidRDefault="007F0DBE" w:rsidP="00D641A9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1B0CC8">
              <w:rPr>
                <w:sz w:val="22"/>
                <w:szCs w:val="22"/>
                <w:lang w:val="ru-RU"/>
              </w:rPr>
              <w:t>Границі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gramStart"/>
            <w:r w:rsidRPr="001B0CC8">
              <w:rPr>
                <w:sz w:val="22"/>
                <w:szCs w:val="22"/>
                <w:lang w:val="ru-RU"/>
              </w:rPr>
              <w:t>допустимого</w:t>
            </w:r>
            <w:proofErr w:type="gram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відхилення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об</w:t>
            </w:r>
            <w:r w:rsidRPr="001B0CC8">
              <w:rPr>
                <w:sz w:val="22"/>
                <w:szCs w:val="22"/>
                <w:lang w:val="ru-RU"/>
              </w:rPr>
              <w:sym w:font="Courier New" w:char="2019"/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ємної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частки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кисню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від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номінального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>, %</w:t>
            </w:r>
          </w:p>
        </w:tc>
        <w:tc>
          <w:tcPr>
            <w:tcW w:w="2268" w:type="dxa"/>
            <w:vAlign w:val="center"/>
          </w:tcPr>
          <w:p w:rsidR="007F0DBE" w:rsidRPr="001B0CC8" w:rsidRDefault="007F0DBE" w:rsidP="00D641A9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1B0CC8">
              <w:rPr>
                <w:sz w:val="22"/>
                <w:szCs w:val="22"/>
                <w:lang w:val="ru-RU"/>
              </w:rPr>
              <w:t>Границі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допустимої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абсолютної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похибки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атестації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>, %</w:t>
            </w:r>
          </w:p>
        </w:tc>
      </w:tr>
      <w:tr w:rsidR="007F0DBE" w:rsidRPr="001B0CC8" w:rsidTr="00562CA5">
        <w:trPr>
          <w:trHeight w:hRule="exact" w:val="397"/>
        </w:trPr>
        <w:tc>
          <w:tcPr>
            <w:tcW w:w="568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  <w:r w:rsidRPr="001B0CC8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948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  <w:r w:rsidRPr="001B0CC8">
              <w:rPr>
                <w:sz w:val="24"/>
                <w:szCs w:val="24"/>
              </w:rPr>
              <w:t>О</w:t>
            </w:r>
            <w:r w:rsidRPr="001B0CC8">
              <w:rPr>
                <w:sz w:val="24"/>
                <w:szCs w:val="24"/>
                <w:vertAlign w:val="subscript"/>
              </w:rPr>
              <w:t>2</w:t>
            </w:r>
            <w:r w:rsidRPr="001B0CC8">
              <w:rPr>
                <w:sz w:val="24"/>
                <w:szCs w:val="24"/>
              </w:rPr>
              <w:t>- азот</w:t>
            </w:r>
          </w:p>
        </w:tc>
        <w:tc>
          <w:tcPr>
            <w:tcW w:w="1773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  <w:r w:rsidRPr="001B0CC8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2551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F0DBE" w:rsidRPr="001B0CC8" w:rsidTr="00562CA5">
        <w:trPr>
          <w:trHeight w:hRule="exact" w:val="397"/>
        </w:trPr>
        <w:tc>
          <w:tcPr>
            <w:tcW w:w="568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  <w:r w:rsidRPr="001B0CC8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48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  <w:r w:rsidRPr="001B0CC8">
              <w:rPr>
                <w:sz w:val="24"/>
                <w:szCs w:val="24"/>
              </w:rPr>
              <w:t>О</w:t>
            </w:r>
            <w:r w:rsidRPr="001B0CC8">
              <w:rPr>
                <w:sz w:val="24"/>
                <w:szCs w:val="24"/>
                <w:vertAlign w:val="subscript"/>
              </w:rPr>
              <w:t>2</w:t>
            </w:r>
            <w:r w:rsidRPr="001B0CC8">
              <w:rPr>
                <w:sz w:val="24"/>
                <w:szCs w:val="24"/>
              </w:rPr>
              <w:t>- азот</w:t>
            </w:r>
          </w:p>
        </w:tc>
        <w:tc>
          <w:tcPr>
            <w:tcW w:w="1773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  <w:r w:rsidRPr="001B0CC8"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2551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7F0DBE" w:rsidRPr="001B0CC8" w:rsidRDefault="006916FE" w:rsidP="00B972A7">
      <w:pPr>
        <w:spacing w:before="120" w:after="60"/>
        <w:rPr>
          <w:sz w:val="24"/>
          <w:szCs w:val="24"/>
          <w:lang w:val="ru-RU"/>
        </w:rPr>
      </w:pPr>
      <w:proofErr w:type="spellStart"/>
      <w:r w:rsidRPr="001B0CC8">
        <w:rPr>
          <w:sz w:val="24"/>
          <w:szCs w:val="24"/>
          <w:lang w:val="ru-RU"/>
        </w:rPr>
        <w:t>Таблиця</w:t>
      </w:r>
      <w:proofErr w:type="spellEnd"/>
      <w:r w:rsidRPr="001B0CC8">
        <w:rPr>
          <w:sz w:val="24"/>
          <w:szCs w:val="24"/>
          <w:lang w:val="ru-RU"/>
        </w:rPr>
        <w:t xml:space="preserve"> А.</w:t>
      </w:r>
      <w:r w:rsidR="00B972A7" w:rsidRPr="001B0CC8">
        <w:rPr>
          <w:sz w:val="24"/>
          <w:szCs w:val="24"/>
          <w:lang w:val="ru-RU"/>
        </w:rPr>
        <w:t>4</w:t>
      </w:r>
      <w:r w:rsidRPr="001B0CC8">
        <w:rPr>
          <w:sz w:val="24"/>
          <w:szCs w:val="24"/>
          <w:lang w:val="ru-RU"/>
        </w:rPr>
        <w:t xml:space="preserve"> - </w:t>
      </w:r>
      <w:r w:rsidR="007F0DBE" w:rsidRPr="001B0CC8">
        <w:rPr>
          <w:sz w:val="24"/>
          <w:szCs w:val="24"/>
          <w:lang w:val="ru-RU"/>
        </w:rPr>
        <w:t xml:space="preserve">Характеристики ПГС </w:t>
      </w:r>
      <w:proofErr w:type="gramStart"/>
      <w:r w:rsidR="007F0DBE" w:rsidRPr="001B0CC8">
        <w:rPr>
          <w:sz w:val="24"/>
          <w:szCs w:val="24"/>
          <w:lang w:val="ru-RU"/>
        </w:rPr>
        <w:t>на</w:t>
      </w:r>
      <w:proofErr w:type="gramEnd"/>
      <w:r w:rsidR="007F0DBE" w:rsidRPr="001B0CC8">
        <w:rPr>
          <w:sz w:val="24"/>
          <w:szCs w:val="24"/>
          <w:lang w:val="ru-RU"/>
        </w:rPr>
        <w:t xml:space="preserve"> </w:t>
      </w:r>
      <w:proofErr w:type="spellStart"/>
      <w:r w:rsidR="007F0DBE" w:rsidRPr="001B0CC8">
        <w:rPr>
          <w:b/>
          <w:sz w:val="24"/>
          <w:szCs w:val="24"/>
          <w:lang w:val="ru-RU"/>
        </w:rPr>
        <w:t>сірководень</w:t>
      </w:r>
      <w:proofErr w:type="spellEnd"/>
    </w:p>
    <w:tbl>
      <w:tblPr>
        <w:tblW w:w="102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8"/>
        <w:gridCol w:w="1020"/>
        <w:gridCol w:w="1701"/>
        <w:gridCol w:w="2126"/>
        <w:gridCol w:w="2580"/>
        <w:gridCol w:w="2293"/>
      </w:tblGrid>
      <w:tr w:rsidR="007F0DBE" w:rsidRPr="001B0CC8" w:rsidTr="00562CA5">
        <w:trPr>
          <w:trHeight w:val="525"/>
        </w:trPr>
        <w:tc>
          <w:tcPr>
            <w:tcW w:w="568" w:type="dxa"/>
            <w:vAlign w:val="center"/>
          </w:tcPr>
          <w:p w:rsidR="007F0DBE" w:rsidRPr="001B0CC8" w:rsidRDefault="007F0DBE" w:rsidP="00D641A9">
            <w:pPr>
              <w:jc w:val="center"/>
              <w:rPr>
                <w:sz w:val="22"/>
                <w:szCs w:val="22"/>
                <w:lang w:val="ru-RU"/>
              </w:rPr>
            </w:pPr>
            <w:r w:rsidRPr="001B0CC8">
              <w:rPr>
                <w:sz w:val="22"/>
                <w:szCs w:val="22"/>
                <w:lang w:val="ru-RU"/>
              </w:rPr>
              <w:t>№ ПГС</w:t>
            </w:r>
          </w:p>
        </w:tc>
        <w:tc>
          <w:tcPr>
            <w:tcW w:w="1020" w:type="dxa"/>
            <w:vAlign w:val="center"/>
          </w:tcPr>
          <w:p w:rsidR="007F0DBE" w:rsidRPr="001B0CC8" w:rsidRDefault="007F0DBE" w:rsidP="00D641A9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1B0CC8">
              <w:rPr>
                <w:sz w:val="22"/>
                <w:szCs w:val="22"/>
                <w:lang w:val="ru-RU"/>
              </w:rPr>
              <w:t>Компо-нентний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склад</w:t>
            </w:r>
          </w:p>
        </w:tc>
        <w:tc>
          <w:tcPr>
            <w:tcW w:w="1701" w:type="dxa"/>
            <w:vAlign w:val="center"/>
          </w:tcPr>
          <w:p w:rsidR="007F0DBE" w:rsidRPr="001B0CC8" w:rsidRDefault="007F0DBE" w:rsidP="00D641A9">
            <w:pPr>
              <w:jc w:val="center"/>
              <w:rPr>
                <w:sz w:val="22"/>
                <w:szCs w:val="22"/>
                <w:lang w:val="ru-RU"/>
              </w:rPr>
            </w:pPr>
            <w:r w:rsidRPr="001B0CC8">
              <w:rPr>
                <w:sz w:val="22"/>
                <w:szCs w:val="22"/>
                <w:lang w:val="ru-RU"/>
              </w:rPr>
              <w:t>Номер ДСЗУ за ТУ У 24.1</w:t>
            </w:r>
            <w:r w:rsidRPr="001B0CC8">
              <w:rPr>
                <w:sz w:val="22"/>
                <w:szCs w:val="22"/>
                <w:lang w:val="ru-RU"/>
              </w:rPr>
              <w:noBreakHyphen/>
              <w:t>02568182</w:t>
            </w:r>
            <w:r w:rsidRPr="001B0CC8">
              <w:rPr>
                <w:sz w:val="22"/>
                <w:szCs w:val="22"/>
                <w:lang w:val="ru-RU"/>
              </w:rPr>
              <w:noBreakHyphen/>
              <w:t>001:2005</w:t>
            </w:r>
          </w:p>
        </w:tc>
        <w:tc>
          <w:tcPr>
            <w:tcW w:w="2126" w:type="dxa"/>
            <w:vAlign w:val="center"/>
          </w:tcPr>
          <w:p w:rsidR="007F0DBE" w:rsidRPr="001B0CC8" w:rsidRDefault="007F0DBE" w:rsidP="00D641A9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1B0CC8">
              <w:rPr>
                <w:sz w:val="22"/>
                <w:szCs w:val="22"/>
                <w:lang w:val="ru-RU"/>
              </w:rPr>
              <w:t>Номінальне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значе-ння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об</w:t>
            </w:r>
            <w:r w:rsidRPr="001B0CC8">
              <w:rPr>
                <w:sz w:val="22"/>
                <w:szCs w:val="22"/>
                <w:lang w:val="ru-RU"/>
              </w:rPr>
              <w:sym w:font="Courier New" w:char="2019"/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ємної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1B0CC8">
              <w:rPr>
                <w:sz w:val="22"/>
                <w:szCs w:val="22"/>
                <w:lang w:val="ru-RU"/>
              </w:rPr>
              <w:t>час-тки</w:t>
            </w:r>
            <w:proofErr w:type="spellEnd"/>
            <w:proofErr w:type="gram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сірководню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>, %</w:t>
            </w:r>
          </w:p>
        </w:tc>
        <w:tc>
          <w:tcPr>
            <w:tcW w:w="2580" w:type="dxa"/>
            <w:vAlign w:val="center"/>
          </w:tcPr>
          <w:p w:rsidR="007F0DBE" w:rsidRPr="001B0CC8" w:rsidRDefault="007F0DBE" w:rsidP="00D641A9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1B0CC8">
              <w:rPr>
                <w:sz w:val="22"/>
                <w:szCs w:val="22"/>
                <w:lang w:val="ru-RU"/>
              </w:rPr>
              <w:t>Границі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gramStart"/>
            <w:r w:rsidRPr="001B0CC8">
              <w:rPr>
                <w:sz w:val="22"/>
                <w:szCs w:val="22"/>
                <w:lang w:val="ru-RU"/>
              </w:rPr>
              <w:t>допустимого</w:t>
            </w:r>
            <w:proofErr w:type="gram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відхилення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об</w:t>
            </w:r>
            <w:r w:rsidRPr="001B0CC8">
              <w:rPr>
                <w:sz w:val="22"/>
                <w:szCs w:val="22"/>
                <w:lang w:val="ru-RU"/>
              </w:rPr>
              <w:sym w:font="Courier New" w:char="2019"/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ємної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частки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сірководню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від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номінального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>, %</w:t>
            </w:r>
          </w:p>
        </w:tc>
        <w:tc>
          <w:tcPr>
            <w:tcW w:w="2293" w:type="dxa"/>
            <w:vAlign w:val="center"/>
          </w:tcPr>
          <w:p w:rsidR="007F0DBE" w:rsidRPr="001B0CC8" w:rsidRDefault="007F0DBE" w:rsidP="00D641A9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1B0CC8">
              <w:rPr>
                <w:sz w:val="22"/>
                <w:szCs w:val="22"/>
                <w:lang w:val="ru-RU"/>
              </w:rPr>
              <w:t>Границі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допустимої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абсолютної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похибки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1B0CC8">
              <w:rPr>
                <w:sz w:val="22"/>
                <w:szCs w:val="22"/>
                <w:lang w:val="ru-RU"/>
              </w:rPr>
              <w:t>атестації</w:t>
            </w:r>
            <w:proofErr w:type="spellEnd"/>
            <w:r w:rsidRPr="001B0CC8">
              <w:rPr>
                <w:sz w:val="22"/>
                <w:szCs w:val="22"/>
                <w:lang w:val="ru-RU"/>
              </w:rPr>
              <w:t>, %</w:t>
            </w:r>
          </w:p>
        </w:tc>
      </w:tr>
      <w:tr w:rsidR="007F0DBE" w:rsidRPr="001B0CC8" w:rsidTr="00562CA5">
        <w:trPr>
          <w:trHeight w:hRule="exact" w:val="624"/>
        </w:trPr>
        <w:tc>
          <w:tcPr>
            <w:tcW w:w="568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  <w:r w:rsidRPr="001B0CC8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020" w:type="dxa"/>
            <w:vAlign w:val="center"/>
          </w:tcPr>
          <w:p w:rsidR="007F0DBE" w:rsidRPr="001B0CC8" w:rsidRDefault="007F0DBE" w:rsidP="00BC6159">
            <w:pPr>
              <w:ind w:hanging="28"/>
              <w:jc w:val="center"/>
              <w:rPr>
                <w:sz w:val="24"/>
                <w:szCs w:val="24"/>
                <w:lang w:val="ru-RU"/>
              </w:rPr>
            </w:pPr>
            <w:r w:rsidRPr="001B0CC8">
              <w:rPr>
                <w:sz w:val="24"/>
                <w:szCs w:val="24"/>
              </w:rPr>
              <w:t>Н</w:t>
            </w:r>
            <w:r w:rsidRPr="001B0CC8">
              <w:rPr>
                <w:sz w:val="24"/>
                <w:szCs w:val="24"/>
                <w:vertAlign w:val="subscript"/>
              </w:rPr>
              <w:t>2</w:t>
            </w:r>
            <w:r w:rsidRPr="001B0CC8">
              <w:rPr>
                <w:sz w:val="24"/>
                <w:szCs w:val="24"/>
                <w:lang w:val="en-US"/>
              </w:rPr>
              <w:t>S</w:t>
            </w:r>
            <w:r w:rsidRPr="001B0CC8">
              <w:rPr>
                <w:sz w:val="24"/>
                <w:szCs w:val="24"/>
              </w:rPr>
              <w:t>- повітря</w:t>
            </w:r>
          </w:p>
        </w:tc>
        <w:tc>
          <w:tcPr>
            <w:tcW w:w="1701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7F0DBE" w:rsidRPr="001B0CC8" w:rsidRDefault="007F0DBE" w:rsidP="00B972A7">
            <w:pPr>
              <w:jc w:val="center"/>
              <w:rPr>
                <w:sz w:val="24"/>
                <w:szCs w:val="24"/>
                <w:lang w:val="ru-RU"/>
              </w:rPr>
            </w:pPr>
            <w:r w:rsidRPr="001B0CC8">
              <w:rPr>
                <w:sz w:val="24"/>
                <w:szCs w:val="24"/>
                <w:lang w:val="ru-RU"/>
              </w:rPr>
              <w:t>0,000</w:t>
            </w:r>
            <w:r w:rsidR="00B972A7" w:rsidRPr="001B0CC8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2580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293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F0DBE" w:rsidRPr="001B0CC8" w:rsidTr="00562CA5">
        <w:trPr>
          <w:trHeight w:hRule="exact" w:val="624"/>
        </w:trPr>
        <w:tc>
          <w:tcPr>
            <w:tcW w:w="568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  <w:r w:rsidRPr="001B0CC8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020" w:type="dxa"/>
            <w:vAlign w:val="center"/>
          </w:tcPr>
          <w:p w:rsidR="007F0DBE" w:rsidRPr="001B0CC8" w:rsidRDefault="007F0DBE" w:rsidP="00BC6159">
            <w:pPr>
              <w:ind w:hanging="28"/>
              <w:jc w:val="center"/>
              <w:rPr>
                <w:sz w:val="24"/>
                <w:szCs w:val="24"/>
                <w:lang w:val="ru-RU"/>
              </w:rPr>
            </w:pPr>
            <w:r w:rsidRPr="001B0CC8">
              <w:rPr>
                <w:sz w:val="24"/>
                <w:szCs w:val="24"/>
              </w:rPr>
              <w:t>Н</w:t>
            </w:r>
            <w:r w:rsidRPr="001B0CC8">
              <w:rPr>
                <w:sz w:val="24"/>
                <w:szCs w:val="24"/>
                <w:vertAlign w:val="subscript"/>
              </w:rPr>
              <w:t>2</w:t>
            </w:r>
            <w:r w:rsidRPr="001B0CC8">
              <w:rPr>
                <w:sz w:val="24"/>
                <w:szCs w:val="24"/>
                <w:lang w:val="en-US"/>
              </w:rPr>
              <w:t>S</w:t>
            </w:r>
            <w:r w:rsidRPr="001B0CC8">
              <w:rPr>
                <w:sz w:val="24"/>
                <w:szCs w:val="24"/>
              </w:rPr>
              <w:t>- повітря</w:t>
            </w:r>
          </w:p>
        </w:tc>
        <w:tc>
          <w:tcPr>
            <w:tcW w:w="1701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7F0DBE" w:rsidRPr="001B0CC8" w:rsidRDefault="007F0DBE" w:rsidP="00B972A7">
            <w:pPr>
              <w:jc w:val="center"/>
              <w:rPr>
                <w:sz w:val="24"/>
                <w:szCs w:val="24"/>
                <w:lang w:val="ru-RU"/>
              </w:rPr>
            </w:pPr>
            <w:r w:rsidRPr="001B0CC8">
              <w:rPr>
                <w:sz w:val="24"/>
                <w:szCs w:val="24"/>
                <w:lang w:val="ru-RU"/>
              </w:rPr>
              <w:t>0,000</w:t>
            </w:r>
            <w:r w:rsidR="00B972A7" w:rsidRPr="001B0CC8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580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293" w:type="dxa"/>
            <w:vAlign w:val="center"/>
          </w:tcPr>
          <w:p w:rsidR="007F0DBE" w:rsidRPr="001B0CC8" w:rsidRDefault="007F0DBE" w:rsidP="00A97544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7F0DBE" w:rsidRPr="001B0CC8" w:rsidRDefault="007F0DBE" w:rsidP="007F0DBE">
      <w:pPr>
        <w:ind w:firstLine="708"/>
        <w:jc w:val="both"/>
        <w:rPr>
          <w:i/>
          <w:sz w:val="24"/>
          <w:szCs w:val="24"/>
        </w:rPr>
      </w:pPr>
    </w:p>
    <w:p w:rsidR="007F0DBE" w:rsidRPr="001B0CC8" w:rsidRDefault="007F0DBE" w:rsidP="006916FE">
      <w:pPr>
        <w:jc w:val="both"/>
        <w:rPr>
          <w:sz w:val="24"/>
          <w:szCs w:val="24"/>
        </w:rPr>
      </w:pPr>
      <w:r w:rsidRPr="001B0CC8">
        <w:rPr>
          <w:sz w:val="24"/>
          <w:szCs w:val="24"/>
        </w:rPr>
        <w:t>Примітк</w:t>
      </w:r>
      <w:r w:rsidR="00B9376F" w:rsidRPr="001B0CC8">
        <w:rPr>
          <w:sz w:val="24"/>
          <w:szCs w:val="24"/>
        </w:rPr>
        <w:t xml:space="preserve">а - </w:t>
      </w:r>
      <w:r w:rsidRPr="001B0CC8">
        <w:rPr>
          <w:sz w:val="24"/>
          <w:szCs w:val="24"/>
        </w:rPr>
        <w:t>В якості ПГС використовується повітря ГОСТ 17433-80, кл.1, чи атмосферне повітря, яке не містить горючих компонентів</w:t>
      </w:r>
      <w:r w:rsidR="00B22555">
        <w:rPr>
          <w:sz w:val="24"/>
          <w:szCs w:val="24"/>
        </w:rPr>
        <w:t>.</w:t>
      </w:r>
    </w:p>
    <w:sectPr w:rsidR="007F0DBE" w:rsidRPr="001B0CC8" w:rsidSect="00FD12DD">
      <w:footerReference w:type="even" r:id="rId38"/>
      <w:footerReference w:type="default" r:id="rId39"/>
      <w:type w:val="continuous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3EBD" w:rsidRDefault="00533EBD">
      <w:r>
        <w:separator/>
      </w:r>
    </w:p>
  </w:endnote>
  <w:endnote w:type="continuationSeparator" w:id="0">
    <w:p w:rsidR="00533EBD" w:rsidRDefault="00533E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D75" w:rsidRDefault="00795A38" w:rsidP="00953557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17D75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17D75" w:rsidRDefault="00317D75" w:rsidP="00661404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D75" w:rsidRDefault="00795A38" w:rsidP="00953557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17D75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3116B">
      <w:rPr>
        <w:rStyle w:val="a8"/>
        <w:noProof/>
      </w:rPr>
      <w:t>2</w:t>
    </w:r>
    <w:r>
      <w:rPr>
        <w:rStyle w:val="a8"/>
      </w:rPr>
      <w:fldChar w:fldCharType="end"/>
    </w:r>
  </w:p>
  <w:p w:rsidR="00317D75" w:rsidRDefault="00317D75" w:rsidP="00661404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3EBD" w:rsidRDefault="00533EBD">
      <w:r>
        <w:separator/>
      </w:r>
    </w:p>
  </w:footnote>
  <w:footnote w:type="continuationSeparator" w:id="0">
    <w:p w:rsidR="00533EBD" w:rsidRDefault="00533E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6BD3"/>
    <w:multiLevelType w:val="hybridMultilevel"/>
    <w:tmpl w:val="BB149090"/>
    <w:lvl w:ilvl="0" w:tplc="D1B81C4C">
      <w:start w:val="1"/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2A7981"/>
    <w:multiLevelType w:val="multilevel"/>
    <w:tmpl w:val="2FD8FE16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  <w:i w:val="0"/>
      </w:rPr>
    </w:lvl>
    <w:lvl w:ilvl="1">
      <w:start w:val="5"/>
      <w:numFmt w:val="decimal"/>
      <w:lvlText w:val="%1.%2"/>
      <w:lvlJc w:val="left"/>
      <w:pPr>
        <w:ind w:left="834" w:hanging="48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  <w:i w:val="0"/>
      </w:rPr>
    </w:lvl>
  </w:abstractNum>
  <w:abstractNum w:abstractNumId="2">
    <w:nsid w:val="01553EA2"/>
    <w:multiLevelType w:val="hybridMultilevel"/>
    <w:tmpl w:val="144E4356"/>
    <w:lvl w:ilvl="0" w:tplc="D1B81C4C">
      <w:start w:val="1"/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C0597C"/>
    <w:multiLevelType w:val="multilevel"/>
    <w:tmpl w:val="931CFCE2"/>
    <w:styleLink w:val="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">
    <w:nsid w:val="0B560B75"/>
    <w:multiLevelType w:val="hybridMultilevel"/>
    <w:tmpl w:val="918AEC18"/>
    <w:lvl w:ilvl="0" w:tplc="D1B81C4C">
      <w:start w:val="1"/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3444C4"/>
    <w:multiLevelType w:val="hybridMultilevel"/>
    <w:tmpl w:val="B1B02992"/>
    <w:lvl w:ilvl="0" w:tplc="D1B81C4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C21745"/>
    <w:multiLevelType w:val="hybridMultilevel"/>
    <w:tmpl w:val="9E9EAF44"/>
    <w:lvl w:ilvl="0" w:tplc="8D543F4C">
      <w:start w:val="4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12B44504"/>
    <w:multiLevelType w:val="multilevel"/>
    <w:tmpl w:val="F5A2C982"/>
    <w:lvl w:ilvl="0">
      <w:start w:val="1"/>
      <w:numFmt w:val="bullet"/>
      <w:lvlText w:val="–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AC53DAD"/>
    <w:multiLevelType w:val="hybridMultilevel"/>
    <w:tmpl w:val="026AE54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BE010D7"/>
    <w:multiLevelType w:val="multilevel"/>
    <w:tmpl w:val="8CCA9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">
    <w:nsid w:val="1CA93EF6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1CC86CAB"/>
    <w:multiLevelType w:val="hybridMultilevel"/>
    <w:tmpl w:val="63541BD8"/>
    <w:lvl w:ilvl="0" w:tplc="D1B81C4C">
      <w:start w:val="1"/>
      <w:numFmt w:val="bullet"/>
      <w:lvlText w:val="–"/>
      <w:lvlJc w:val="left"/>
      <w:pPr>
        <w:tabs>
          <w:tab w:val="num" w:pos="840"/>
        </w:tabs>
        <w:ind w:left="8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2">
    <w:nsid w:val="1D78385D"/>
    <w:multiLevelType w:val="hybridMultilevel"/>
    <w:tmpl w:val="FC9EF65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2E60DA7"/>
    <w:multiLevelType w:val="hybridMultilevel"/>
    <w:tmpl w:val="A6163E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B5224A7"/>
    <w:multiLevelType w:val="hybridMultilevel"/>
    <w:tmpl w:val="8898C302"/>
    <w:lvl w:ilvl="0" w:tplc="D1B81C4C">
      <w:start w:val="1"/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640885"/>
    <w:multiLevelType w:val="hybridMultilevel"/>
    <w:tmpl w:val="295E6A9E"/>
    <w:lvl w:ilvl="0" w:tplc="D1B81C4C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6">
    <w:nsid w:val="2DD21F4F"/>
    <w:multiLevelType w:val="hybridMultilevel"/>
    <w:tmpl w:val="C1CAEE1A"/>
    <w:lvl w:ilvl="0" w:tplc="71380AE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2DE73245"/>
    <w:multiLevelType w:val="hybridMultilevel"/>
    <w:tmpl w:val="65A004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3B2D7B"/>
    <w:multiLevelType w:val="multilevel"/>
    <w:tmpl w:val="38848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B4164F6"/>
    <w:multiLevelType w:val="hybridMultilevel"/>
    <w:tmpl w:val="01D22AF2"/>
    <w:lvl w:ilvl="0" w:tplc="D1B81C4C">
      <w:start w:val="1"/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1C84B1C"/>
    <w:multiLevelType w:val="hybridMultilevel"/>
    <w:tmpl w:val="48B25966"/>
    <w:lvl w:ilvl="0" w:tplc="D1B81C4C">
      <w:start w:val="1"/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4786038"/>
    <w:multiLevelType w:val="hybridMultilevel"/>
    <w:tmpl w:val="11F2AC62"/>
    <w:lvl w:ilvl="0" w:tplc="D1B81C4C">
      <w:start w:val="1"/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B73E18"/>
    <w:multiLevelType w:val="multilevel"/>
    <w:tmpl w:val="04190023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>
    <w:nsid w:val="4D296EB0"/>
    <w:multiLevelType w:val="hybridMultilevel"/>
    <w:tmpl w:val="5CFEEA24"/>
    <w:lvl w:ilvl="0" w:tplc="D1B81C4C">
      <w:start w:val="1"/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2FA058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5">
    <w:nsid w:val="551663DA"/>
    <w:multiLevelType w:val="hybridMultilevel"/>
    <w:tmpl w:val="4F7E2B8C"/>
    <w:lvl w:ilvl="0" w:tplc="4A7E20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A75CE6"/>
    <w:multiLevelType w:val="hybridMultilevel"/>
    <w:tmpl w:val="77707C0E"/>
    <w:lvl w:ilvl="0" w:tplc="D1B81C4C">
      <w:start w:val="1"/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CE32AB"/>
    <w:multiLevelType w:val="multilevel"/>
    <w:tmpl w:val="24D462A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8">
    <w:nsid w:val="59B0733F"/>
    <w:multiLevelType w:val="hybridMultilevel"/>
    <w:tmpl w:val="F5A2C982"/>
    <w:lvl w:ilvl="0" w:tplc="D1B81C4C">
      <w:start w:val="1"/>
      <w:numFmt w:val="bullet"/>
      <w:lvlText w:val="–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59B3718E"/>
    <w:multiLevelType w:val="hybridMultilevel"/>
    <w:tmpl w:val="51DCD5EE"/>
    <w:lvl w:ilvl="0" w:tplc="D1B81C4C">
      <w:start w:val="1"/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B0053FD"/>
    <w:multiLevelType w:val="hybridMultilevel"/>
    <w:tmpl w:val="C15A52A0"/>
    <w:lvl w:ilvl="0" w:tplc="D1B81C4C">
      <w:start w:val="1"/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6BF0D77"/>
    <w:multiLevelType w:val="hybridMultilevel"/>
    <w:tmpl w:val="78F827FC"/>
    <w:lvl w:ilvl="0" w:tplc="D1B81C4C">
      <w:start w:val="1"/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AA754DF"/>
    <w:multiLevelType w:val="hybridMultilevel"/>
    <w:tmpl w:val="7D5CCBF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6AAA50E8"/>
    <w:multiLevelType w:val="hybridMultilevel"/>
    <w:tmpl w:val="2F808FD8"/>
    <w:lvl w:ilvl="0" w:tplc="D1B81C4C">
      <w:start w:val="1"/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187807"/>
    <w:multiLevelType w:val="multilevel"/>
    <w:tmpl w:val="931CFCE2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5">
    <w:nsid w:val="75B867F8"/>
    <w:multiLevelType w:val="multilevel"/>
    <w:tmpl w:val="D9701D6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6">
    <w:nsid w:val="79C377A7"/>
    <w:multiLevelType w:val="hybridMultilevel"/>
    <w:tmpl w:val="388482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BD3264C"/>
    <w:multiLevelType w:val="hybridMultilevel"/>
    <w:tmpl w:val="E23CC8F2"/>
    <w:lvl w:ilvl="0" w:tplc="D1B81C4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5"/>
  </w:num>
  <w:num w:numId="3">
    <w:abstractNumId w:val="13"/>
  </w:num>
  <w:num w:numId="4">
    <w:abstractNumId w:val="14"/>
  </w:num>
  <w:num w:numId="5">
    <w:abstractNumId w:val="23"/>
  </w:num>
  <w:num w:numId="6">
    <w:abstractNumId w:val="19"/>
  </w:num>
  <w:num w:numId="7">
    <w:abstractNumId w:val="31"/>
  </w:num>
  <w:num w:numId="8">
    <w:abstractNumId w:val="29"/>
  </w:num>
  <w:num w:numId="9">
    <w:abstractNumId w:val="4"/>
  </w:num>
  <w:num w:numId="10">
    <w:abstractNumId w:val="0"/>
  </w:num>
  <w:num w:numId="11">
    <w:abstractNumId w:val="20"/>
  </w:num>
  <w:num w:numId="12">
    <w:abstractNumId w:val="26"/>
  </w:num>
  <w:num w:numId="13">
    <w:abstractNumId w:val="28"/>
  </w:num>
  <w:num w:numId="14">
    <w:abstractNumId w:val="7"/>
  </w:num>
  <w:num w:numId="15">
    <w:abstractNumId w:val="34"/>
  </w:num>
  <w:num w:numId="16">
    <w:abstractNumId w:val="3"/>
  </w:num>
  <w:num w:numId="17">
    <w:abstractNumId w:val="10"/>
  </w:num>
  <w:num w:numId="18">
    <w:abstractNumId w:val="24"/>
  </w:num>
  <w:num w:numId="19">
    <w:abstractNumId w:val="22"/>
  </w:num>
  <w:num w:numId="20">
    <w:abstractNumId w:val="9"/>
  </w:num>
  <w:num w:numId="21">
    <w:abstractNumId w:val="17"/>
  </w:num>
  <w:num w:numId="22">
    <w:abstractNumId w:val="36"/>
  </w:num>
  <w:num w:numId="23">
    <w:abstractNumId w:val="18"/>
  </w:num>
  <w:num w:numId="24">
    <w:abstractNumId w:val="5"/>
  </w:num>
  <w:num w:numId="25">
    <w:abstractNumId w:val="15"/>
  </w:num>
  <w:num w:numId="26">
    <w:abstractNumId w:val="11"/>
  </w:num>
  <w:num w:numId="27">
    <w:abstractNumId w:val="30"/>
  </w:num>
  <w:num w:numId="28">
    <w:abstractNumId w:val="2"/>
  </w:num>
  <w:num w:numId="29">
    <w:abstractNumId w:val="21"/>
  </w:num>
  <w:num w:numId="30">
    <w:abstractNumId w:val="33"/>
  </w:num>
  <w:num w:numId="31">
    <w:abstractNumId w:val="12"/>
  </w:num>
  <w:num w:numId="32">
    <w:abstractNumId w:val="8"/>
  </w:num>
  <w:num w:numId="33">
    <w:abstractNumId w:val="25"/>
  </w:num>
  <w:num w:numId="34">
    <w:abstractNumId w:val="37"/>
  </w:num>
  <w:num w:numId="35">
    <w:abstractNumId w:val="16"/>
  </w:num>
  <w:num w:numId="3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"/>
  </w:num>
  <w:num w:numId="38">
    <w:abstractNumId w:val="27"/>
  </w:num>
  <w:num w:numId="39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ocumentProtection w:edit="readOnly" w:enforcement="1" w:cryptProviderType="rsaFull" w:cryptAlgorithmClass="hash" w:cryptAlgorithmType="typeAny" w:cryptAlgorithmSid="4" w:cryptSpinCount="100000" w:hash="9oCLLShpAwIDfYUwk2Ubo/91Zpc=" w:salt="FLiZJQ4tgFcKeHaikDoFaw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64C5"/>
    <w:rsid w:val="00001231"/>
    <w:rsid w:val="00001A3E"/>
    <w:rsid w:val="00006DAA"/>
    <w:rsid w:val="000127CB"/>
    <w:rsid w:val="00014C3A"/>
    <w:rsid w:val="00027CE8"/>
    <w:rsid w:val="00027DC3"/>
    <w:rsid w:val="000300FC"/>
    <w:rsid w:val="0003116B"/>
    <w:rsid w:val="000429E2"/>
    <w:rsid w:val="00046C8C"/>
    <w:rsid w:val="00052E4E"/>
    <w:rsid w:val="00070824"/>
    <w:rsid w:val="00086E23"/>
    <w:rsid w:val="00090077"/>
    <w:rsid w:val="000A38DF"/>
    <w:rsid w:val="000A4357"/>
    <w:rsid w:val="000A516E"/>
    <w:rsid w:val="000B1E41"/>
    <w:rsid w:val="000B26B0"/>
    <w:rsid w:val="000B2A0B"/>
    <w:rsid w:val="000B5390"/>
    <w:rsid w:val="000C460E"/>
    <w:rsid w:val="000D1CC0"/>
    <w:rsid w:val="000D4E17"/>
    <w:rsid w:val="000D559E"/>
    <w:rsid w:val="000E6431"/>
    <w:rsid w:val="000F1DBD"/>
    <w:rsid w:val="000F3AC5"/>
    <w:rsid w:val="000F5E1D"/>
    <w:rsid w:val="001025DD"/>
    <w:rsid w:val="001030CB"/>
    <w:rsid w:val="00105D02"/>
    <w:rsid w:val="001073A8"/>
    <w:rsid w:val="00115934"/>
    <w:rsid w:val="00120EDC"/>
    <w:rsid w:val="00125E3C"/>
    <w:rsid w:val="00126C59"/>
    <w:rsid w:val="001407CC"/>
    <w:rsid w:val="0014184A"/>
    <w:rsid w:val="0014385A"/>
    <w:rsid w:val="00146AA7"/>
    <w:rsid w:val="001539EA"/>
    <w:rsid w:val="00163965"/>
    <w:rsid w:val="00163F9A"/>
    <w:rsid w:val="001703AD"/>
    <w:rsid w:val="001732E7"/>
    <w:rsid w:val="001768F3"/>
    <w:rsid w:val="00185B65"/>
    <w:rsid w:val="001865D9"/>
    <w:rsid w:val="00191E30"/>
    <w:rsid w:val="001A0660"/>
    <w:rsid w:val="001A28DA"/>
    <w:rsid w:val="001A6782"/>
    <w:rsid w:val="001A7CBB"/>
    <w:rsid w:val="001A7DF0"/>
    <w:rsid w:val="001B0299"/>
    <w:rsid w:val="001B0CC8"/>
    <w:rsid w:val="001C3C68"/>
    <w:rsid w:val="001C4345"/>
    <w:rsid w:val="001D401A"/>
    <w:rsid w:val="001E7AB9"/>
    <w:rsid w:val="001F6612"/>
    <w:rsid w:val="00210CD8"/>
    <w:rsid w:val="00212EA6"/>
    <w:rsid w:val="0021463A"/>
    <w:rsid w:val="00216020"/>
    <w:rsid w:val="002160F4"/>
    <w:rsid w:val="00217921"/>
    <w:rsid w:val="00223736"/>
    <w:rsid w:val="002238B1"/>
    <w:rsid w:val="002260EF"/>
    <w:rsid w:val="0023256C"/>
    <w:rsid w:val="00232FCD"/>
    <w:rsid w:val="00240CD7"/>
    <w:rsid w:val="0024542E"/>
    <w:rsid w:val="002526A5"/>
    <w:rsid w:val="002622DA"/>
    <w:rsid w:val="002645BD"/>
    <w:rsid w:val="00266DE2"/>
    <w:rsid w:val="00275F06"/>
    <w:rsid w:val="00284C30"/>
    <w:rsid w:val="00294F6A"/>
    <w:rsid w:val="002951BC"/>
    <w:rsid w:val="002959CC"/>
    <w:rsid w:val="00297254"/>
    <w:rsid w:val="002A12A8"/>
    <w:rsid w:val="002A3DAA"/>
    <w:rsid w:val="002B7179"/>
    <w:rsid w:val="002B7C63"/>
    <w:rsid w:val="002C51C5"/>
    <w:rsid w:val="002E16F5"/>
    <w:rsid w:val="002E505A"/>
    <w:rsid w:val="002F0420"/>
    <w:rsid w:val="002F3989"/>
    <w:rsid w:val="002F6956"/>
    <w:rsid w:val="002F72BA"/>
    <w:rsid w:val="003010D6"/>
    <w:rsid w:val="0030325C"/>
    <w:rsid w:val="0031250D"/>
    <w:rsid w:val="00312BC8"/>
    <w:rsid w:val="00317D75"/>
    <w:rsid w:val="00320784"/>
    <w:rsid w:val="0032082B"/>
    <w:rsid w:val="00322128"/>
    <w:rsid w:val="00323AFE"/>
    <w:rsid w:val="00324008"/>
    <w:rsid w:val="00330F44"/>
    <w:rsid w:val="00331163"/>
    <w:rsid w:val="00334253"/>
    <w:rsid w:val="00334D23"/>
    <w:rsid w:val="00336F8C"/>
    <w:rsid w:val="00337BD4"/>
    <w:rsid w:val="00340D40"/>
    <w:rsid w:val="00342790"/>
    <w:rsid w:val="00343372"/>
    <w:rsid w:val="0034363E"/>
    <w:rsid w:val="003554E1"/>
    <w:rsid w:val="00355ED0"/>
    <w:rsid w:val="003575E2"/>
    <w:rsid w:val="003667E0"/>
    <w:rsid w:val="00372045"/>
    <w:rsid w:val="003753B1"/>
    <w:rsid w:val="00377925"/>
    <w:rsid w:val="00377B70"/>
    <w:rsid w:val="00383443"/>
    <w:rsid w:val="00384DEE"/>
    <w:rsid w:val="003A0A3F"/>
    <w:rsid w:val="003A0FBE"/>
    <w:rsid w:val="003A46E8"/>
    <w:rsid w:val="003A66B9"/>
    <w:rsid w:val="003C1685"/>
    <w:rsid w:val="003C5160"/>
    <w:rsid w:val="003D16E4"/>
    <w:rsid w:val="003E36CE"/>
    <w:rsid w:val="003E4E6C"/>
    <w:rsid w:val="003F4692"/>
    <w:rsid w:val="003F63C1"/>
    <w:rsid w:val="003F76BF"/>
    <w:rsid w:val="0040206E"/>
    <w:rsid w:val="00412369"/>
    <w:rsid w:val="00414A6D"/>
    <w:rsid w:val="004151B1"/>
    <w:rsid w:val="0042252C"/>
    <w:rsid w:val="004319C0"/>
    <w:rsid w:val="0045724A"/>
    <w:rsid w:val="00460B38"/>
    <w:rsid w:val="00466F9B"/>
    <w:rsid w:val="00470230"/>
    <w:rsid w:val="004777AD"/>
    <w:rsid w:val="004827CE"/>
    <w:rsid w:val="00496B99"/>
    <w:rsid w:val="004A0DC7"/>
    <w:rsid w:val="004A2BB5"/>
    <w:rsid w:val="004A2EBA"/>
    <w:rsid w:val="004A3294"/>
    <w:rsid w:val="004B0D67"/>
    <w:rsid w:val="004B2F2F"/>
    <w:rsid w:val="004B68DC"/>
    <w:rsid w:val="004B6E6A"/>
    <w:rsid w:val="004C6B7C"/>
    <w:rsid w:val="004E22E3"/>
    <w:rsid w:val="004F62BA"/>
    <w:rsid w:val="005130E7"/>
    <w:rsid w:val="005162E2"/>
    <w:rsid w:val="00531A40"/>
    <w:rsid w:val="00532DD6"/>
    <w:rsid w:val="00533EBD"/>
    <w:rsid w:val="005405B0"/>
    <w:rsid w:val="00547452"/>
    <w:rsid w:val="0055059F"/>
    <w:rsid w:val="00555C80"/>
    <w:rsid w:val="00562CA5"/>
    <w:rsid w:val="00564FF6"/>
    <w:rsid w:val="00584D37"/>
    <w:rsid w:val="00592103"/>
    <w:rsid w:val="005966D0"/>
    <w:rsid w:val="005A1FC1"/>
    <w:rsid w:val="005B1C36"/>
    <w:rsid w:val="005C2BC6"/>
    <w:rsid w:val="005C5345"/>
    <w:rsid w:val="005C7438"/>
    <w:rsid w:val="005D3BBF"/>
    <w:rsid w:val="005D4022"/>
    <w:rsid w:val="005D492D"/>
    <w:rsid w:val="005E25FF"/>
    <w:rsid w:val="005E67B3"/>
    <w:rsid w:val="005F29F6"/>
    <w:rsid w:val="005F4991"/>
    <w:rsid w:val="00601F75"/>
    <w:rsid w:val="006031E8"/>
    <w:rsid w:val="00605C48"/>
    <w:rsid w:val="0061231D"/>
    <w:rsid w:val="00613583"/>
    <w:rsid w:val="00613FF3"/>
    <w:rsid w:val="00621328"/>
    <w:rsid w:val="0062281B"/>
    <w:rsid w:val="006230DA"/>
    <w:rsid w:val="006231BD"/>
    <w:rsid w:val="00627EB4"/>
    <w:rsid w:val="00637923"/>
    <w:rsid w:val="0065482E"/>
    <w:rsid w:val="00661404"/>
    <w:rsid w:val="00661F6E"/>
    <w:rsid w:val="006670F7"/>
    <w:rsid w:val="00667367"/>
    <w:rsid w:val="0068057D"/>
    <w:rsid w:val="00684E99"/>
    <w:rsid w:val="00687402"/>
    <w:rsid w:val="0069119A"/>
    <w:rsid w:val="006916FE"/>
    <w:rsid w:val="00693011"/>
    <w:rsid w:val="00697FD5"/>
    <w:rsid w:val="006A37DB"/>
    <w:rsid w:val="006A5ECA"/>
    <w:rsid w:val="006B4254"/>
    <w:rsid w:val="006B6402"/>
    <w:rsid w:val="006C2016"/>
    <w:rsid w:val="006C5270"/>
    <w:rsid w:val="006D43C0"/>
    <w:rsid w:val="006D5B58"/>
    <w:rsid w:val="006D67E8"/>
    <w:rsid w:val="006D69B1"/>
    <w:rsid w:val="006E072B"/>
    <w:rsid w:val="006E2E47"/>
    <w:rsid w:val="006E3A31"/>
    <w:rsid w:val="006F0CE8"/>
    <w:rsid w:val="006F1E2A"/>
    <w:rsid w:val="0071062E"/>
    <w:rsid w:val="007223BA"/>
    <w:rsid w:val="00732C17"/>
    <w:rsid w:val="00733DA6"/>
    <w:rsid w:val="00736B77"/>
    <w:rsid w:val="0073723D"/>
    <w:rsid w:val="00737ED4"/>
    <w:rsid w:val="0074067E"/>
    <w:rsid w:val="0074120F"/>
    <w:rsid w:val="007427AF"/>
    <w:rsid w:val="00742B2B"/>
    <w:rsid w:val="007430E5"/>
    <w:rsid w:val="00750284"/>
    <w:rsid w:val="0076112F"/>
    <w:rsid w:val="00774280"/>
    <w:rsid w:val="00776810"/>
    <w:rsid w:val="00783602"/>
    <w:rsid w:val="0079018D"/>
    <w:rsid w:val="00795A38"/>
    <w:rsid w:val="00796576"/>
    <w:rsid w:val="007A2222"/>
    <w:rsid w:val="007A3947"/>
    <w:rsid w:val="007A5F7C"/>
    <w:rsid w:val="007B51D0"/>
    <w:rsid w:val="007B53CF"/>
    <w:rsid w:val="007C3FD7"/>
    <w:rsid w:val="007C4580"/>
    <w:rsid w:val="007D1ED5"/>
    <w:rsid w:val="007D49D4"/>
    <w:rsid w:val="007D7616"/>
    <w:rsid w:val="007E0356"/>
    <w:rsid w:val="007E12A5"/>
    <w:rsid w:val="007E2ADC"/>
    <w:rsid w:val="007E77D9"/>
    <w:rsid w:val="007F0DBE"/>
    <w:rsid w:val="007F662A"/>
    <w:rsid w:val="007F6D23"/>
    <w:rsid w:val="007F713D"/>
    <w:rsid w:val="007F770D"/>
    <w:rsid w:val="00802CB9"/>
    <w:rsid w:val="0080480B"/>
    <w:rsid w:val="0081286D"/>
    <w:rsid w:val="00813763"/>
    <w:rsid w:val="0081526B"/>
    <w:rsid w:val="00841205"/>
    <w:rsid w:val="00851235"/>
    <w:rsid w:val="00864813"/>
    <w:rsid w:val="008739CA"/>
    <w:rsid w:val="00874F3C"/>
    <w:rsid w:val="00875454"/>
    <w:rsid w:val="008764C5"/>
    <w:rsid w:val="00884B88"/>
    <w:rsid w:val="00886F64"/>
    <w:rsid w:val="00892DB0"/>
    <w:rsid w:val="00897168"/>
    <w:rsid w:val="008A2B60"/>
    <w:rsid w:val="008B234F"/>
    <w:rsid w:val="008B4930"/>
    <w:rsid w:val="008B6B44"/>
    <w:rsid w:val="008C7125"/>
    <w:rsid w:val="008D0D46"/>
    <w:rsid w:val="008D16B3"/>
    <w:rsid w:val="008D5FC4"/>
    <w:rsid w:val="008E0535"/>
    <w:rsid w:val="008F4557"/>
    <w:rsid w:val="00900AEF"/>
    <w:rsid w:val="00904972"/>
    <w:rsid w:val="00910137"/>
    <w:rsid w:val="00910228"/>
    <w:rsid w:val="00910328"/>
    <w:rsid w:val="0091206D"/>
    <w:rsid w:val="0091236C"/>
    <w:rsid w:val="00913234"/>
    <w:rsid w:val="00913F88"/>
    <w:rsid w:val="00914BE6"/>
    <w:rsid w:val="00914C2C"/>
    <w:rsid w:val="009163C3"/>
    <w:rsid w:val="009167A0"/>
    <w:rsid w:val="00917080"/>
    <w:rsid w:val="00917B21"/>
    <w:rsid w:val="009229DF"/>
    <w:rsid w:val="009402C6"/>
    <w:rsid w:val="00945A6B"/>
    <w:rsid w:val="00950544"/>
    <w:rsid w:val="00953557"/>
    <w:rsid w:val="00960412"/>
    <w:rsid w:val="0098092D"/>
    <w:rsid w:val="00980FF1"/>
    <w:rsid w:val="009813B5"/>
    <w:rsid w:val="00981DAC"/>
    <w:rsid w:val="00986834"/>
    <w:rsid w:val="00993E05"/>
    <w:rsid w:val="00994BA5"/>
    <w:rsid w:val="00995E81"/>
    <w:rsid w:val="0099796D"/>
    <w:rsid w:val="00997FB7"/>
    <w:rsid w:val="009A06D0"/>
    <w:rsid w:val="009A58B3"/>
    <w:rsid w:val="009A66D7"/>
    <w:rsid w:val="009A6F20"/>
    <w:rsid w:val="009B3315"/>
    <w:rsid w:val="009C1E34"/>
    <w:rsid w:val="009C375E"/>
    <w:rsid w:val="009F0612"/>
    <w:rsid w:val="009F7248"/>
    <w:rsid w:val="00A02DCA"/>
    <w:rsid w:val="00A1155C"/>
    <w:rsid w:val="00A127FE"/>
    <w:rsid w:val="00A12EF0"/>
    <w:rsid w:val="00A156CA"/>
    <w:rsid w:val="00A175D7"/>
    <w:rsid w:val="00A201E1"/>
    <w:rsid w:val="00A20EFE"/>
    <w:rsid w:val="00A3542D"/>
    <w:rsid w:val="00A359DD"/>
    <w:rsid w:val="00A508A1"/>
    <w:rsid w:val="00A56CD3"/>
    <w:rsid w:val="00A57150"/>
    <w:rsid w:val="00A62023"/>
    <w:rsid w:val="00A63126"/>
    <w:rsid w:val="00A64245"/>
    <w:rsid w:val="00A6604C"/>
    <w:rsid w:val="00A724FA"/>
    <w:rsid w:val="00A74DA0"/>
    <w:rsid w:val="00A80CE3"/>
    <w:rsid w:val="00A81773"/>
    <w:rsid w:val="00A859BA"/>
    <w:rsid w:val="00A91B29"/>
    <w:rsid w:val="00A97314"/>
    <w:rsid w:val="00A97544"/>
    <w:rsid w:val="00AA1594"/>
    <w:rsid w:val="00AA25B7"/>
    <w:rsid w:val="00AA44F3"/>
    <w:rsid w:val="00AB4AFC"/>
    <w:rsid w:val="00AB72B3"/>
    <w:rsid w:val="00AC13E1"/>
    <w:rsid w:val="00AC4AC2"/>
    <w:rsid w:val="00AD2706"/>
    <w:rsid w:val="00AE10A0"/>
    <w:rsid w:val="00AE2A36"/>
    <w:rsid w:val="00AF1AFC"/>
    <w:rsid w:val="00AF1FAE"/>
    <w:rsid w:val="00AF7F92"/>
    <w:rsid w:val="00B01451"/>
    <w:rsid w:val="00B03631"/>
    <w:rsid w:val="00B03BD3"/>
    <w:rsid w:val="00B055F4"/>
    <w:rsid w:val="00B07D78"/>
    <w:rsid w:val="00B15CB7"/>
    <w:rsid w:val="00B16910"/>
    <w:rsid w:val="00B17B35"/>
    <w:rsid w:val="00B20150"/>
    <w:rsid w:val="00B22555"/>
    <w:rsid w:val="00B26DDB"/>
    <w:rsid w:val="00B35AFD"/>
    <w:rsid w:val="00B3755E"/>
    <w:rsid w:val="00B663FA"/>
    <w:rsid w:val="00B70A1C"/>
    <w:rsid w:val="00B714A8"/>
    <w:rsid w:val="00B72F9F"/>
    <w:rsid w:val="00B76223"/>
    <w:rsid w:val="00B811CA"/>
    <w:rsid w:val="00B81A37"/>
    <w:rsid w:val="00B859D1"/>
    <w:rsid w:val="00B8633C"/>
    <w:rsid w:val="00B868EC"/>
    <w:rsid w:val="00B92C17"/>
    <w:rsid w:val="00B9376F"/>
    <w:rsid w:val="00B972A7"/>
    <w:rsid w:val="00B97BA8"/>
    <w:rsid w:val="00BA0DAB"/>
    <w:rsid w:val="00BA78FF"/>
    <w:rsid w:val="00BB0FAD"/>
    <w:rsid w:val="00BB294D"/>
    <w:rsid w:val="00BB55BE"/>
    <w:rsid w:val="00BC1508"/>
    <w:rsid w:val="00BC41C2"/>
    <w:rsid w:val="00BC5563"/>
    <w:rsid w:val="00BC602C"/>
    <w:rsid w:val="00BC6159"/>
    <w:rsid w:val="00BC656E"/>
    <w:rsid w:val="00BD1003"/>
    <w:rsid w:val="00BD3CCD"/>
    <w:rsid w:val="00BE193C"/>
    <w:rsid w:val="00BE5DAC"/>
    <w:rsid w:val="00BE623B"/>
    <w:rsid w:val="00BF696E"/>
    <w:rsid w:val="00BF6ECF"/>
    <w:rsid w:val="00C02F02"/>
    <w:rsid w:val="00C03783"/>
    <w:rsid w:val="00C07593"/>
    <w:rsid w:val="00C14E6B"/>
    <w:rsid w:val="00C202AB"/>
    <w:rsid w:val="00C2047E"/>
    <w:rsid w:val="00C326BE"/>
    <w:rsid w:val="00C34FF0"/>
    <w:rsid w:val="00C420AF"/>
    <w:rsid w:val="00C44FCA"/>
    <w:rsid w:val="00C53565"/>
    <w:rsid w:val="00C61C7D"/>
    <w:rsid w:val="00C652EA"/>
    <w:rsid w:val="00C6618D"/>
    <w:rsid w:val="00C722B1"/>
    <w:rsid w:val="00C77866"/>
    <w:rsid w:val="00C83026"/>
    <w:rsid w:val="00C94DB6"/>
    <w:rsid w:val="00CA0587"/>
    <w:rsid w:val="00CB2630"/>
    <w:rsid w:val="00CB45CA"/>
    <w:rsid w:val="00CB47A7"/>
    <w:rsid w:val="00CC1840"/>
    <w:rsid w:val="00CD4FCF"/>
    <w:rsid w:val="00CE05F5"/>
    <w:rsid w:val="00CE6B6D"/>
    <w:rsid w:val="00CF4666"/>
    <w:rsid w:val="00D06B6D"/>
    <w:rsid w:val="00D121B4"/>
    <w:rsid w:val="00D125A3"/>
    <w:rsid w:val="00D15365"/>
    <w:rsid w:val="00D2427A"/>
    <w:rsid w:val="00D25537"/>
    <w:rsid w:val="00D402C1"/>
    <w:rsid w:val="00D444E0"/>
    <w:rsid w:val="00D51C57"/>
    <w:rsid w:val="00D56305"/>
    <w:rsid w:val="00D576C9"/>
    <w:rsid w:val="00D60D5C"/>
    <w:rsid w:val="00D63864"/>
    <w:rsid w:val="00D641A9"/>
    <w:rsid w:val="00D649FC"/>
    <w:rsid w:val="00D653AF"/>
    <w:rsid w:val="00D6587D"/>
    <w:rsid w:val="00D65F65"/>
    <w:rsid w:val="00D66E12"/>
    <w:rsid w:val="00D72DDD"/>
    <w:rsid w:val="00D811F2"/>
    <w:rsid w:val="00D86DF4"/>
    <w:rsid w:val="00D86E26"/>
    <w:rsid w:val="00D90D0E"/>
    <w:rsid w:val="00D9440B"/>
    <w:rsid w:val="00D95AAC"/>
    <w:rsid w:val="00DA3487"/>
    <w:rsid w:val="00DA7854"/>
    <w:rsid w:val="00DA78EF"/>
    <w:rsid w:val="00DB2F17"/>
    <w:rsid w:val="00DB6A5E"/>
    <w:rsid w:val="00DD16D1"/>
    <w:rsid w:val="00DE1E99"/>
    <w:rsid w:val="00DE2607"/>
    <w:rsid w:val="00DE4B79"/>
    <w:rsid w:val="00DF598F"/>
    <w:rsid w:val="00E04615"/>
    <w:rsid w:val="00E12095"/>
    <w:rsid w:val="00E30018"/>
    <w:rsid w:val="00E32716"/>
    <w:rsid w:val="00E369EB"/>
    <w:rsid w:val="00E413FF"/>
    <w:rsid w:val="00E44D75"/>
    <w:rsid w:val="00E45F6E"/>
    <w:rsid w:val="00E53F26"/>
    <w:rsid w:val="00E603BB"/>
    <w:rsid w:val="00E70486"/>
    <w:rsid w:val="00E704C7"/>
    <w:rsid w:val="00E7072D"/>
    <w:rsid w:val="00E714C2"/>
    <w:rsid w:val="00E735D7"/>
    <w:rsid w:val="00E77267"/>
    <w:rsid w:val="00E805FD"/>
    <w:rsid w:val="00E95CB1"/>
    <w:rsid w:val="00E96285"/>
    <w:rsid w:val="00EA1124"/>
    <w:rsid w:val="00EA1404"/>
    <w:rsid w:val="00EA3F4B"/>
    <w:rsid w:val="00EB160C"/>
    <w:rsid w:val="00EB2489"/>
    <w:rsid w:val="00EB55E6"/>
    <w:rsid w:val="00ED1E56"/>
    <w:rsid w:val="00ED21A4"/>
    <w:rsid w:val="00ED3C56"/>
    <w:rsid w:val="00ED553C"/>
    <w:rsid w:val="00ED6D55"/>
    <w:rsid w:val="00EE13D6"/>
    <w:rsid w:val="00EE1723"/>
    <w:rsid w:val="00EE4F48"/>
    <w:rsid w:val="00EF070F"/>
    <w:rsid w:val="00EF1AA4"/>
    <w:rsid w:val="00EF3842"/>
    <w:rsid w:val="00EF3EF2"/>
    <w:rsid w:val="00EF6EAD"/>
    <w:rsid w:val="00EF6FDB"/>
    <w:rsid w:val="00F01FC8"/>
    <w:rsid w:val="00F072B8"/>
    <w:rsid w:val="00F10F1E"/>
    <w:rsid w:val="00F13D4E"/>
    <w:rsid w:val="00F147D5"/>
    <w:rsid w:val="00F1779A"/>
    <w:rsid w:val="00F22640"/>
    <w:rsid w:val="00F2305D"/>
    <w:rsid w:val="00F249CB"/>
    <w:rsid w:val="00F30A76"/>
    <w:rsid w:val="00F375DB"/>
    <w:rsid w:val="00F402FC"/>
    <w:rsid w:val="00F42E72"/>
    <w:rsid w:val="00F47C4F"/>
    <w:rsid w:val="00F54837"/>
    <w:rsid w:val="00F61629"/>
    <w:rsid w:val="00F61655"/>
    <w:rsid w:val="00F64610"/>
    <w:rsid w:val="00F71763"/>
    <w:rsid w:val="00F74006"/>
    <w:rsid w:val="00F77ADE"/>
    <w:rsid w:val="00F82BAC"/>
    <w:rsid w:val="00F831AE"/>
    <w:rsid w:val="00F906BC"/>
    <w:rsid w:val="00F94739"/>
    <w:rsid w:val="00F95479"/>
    <w:rsid w:val="00F9729A"/>
    <w:rsid w:val="00FA1D1C"/>
    <w:rsid w:val="00FB4B5E"/>
    <w:rsid w:val="00FB5FA1"/>
    <w:rsid w:val="00FC5750"/>
    <w:rsid w:val="00FC5EE1"/>
    <w:rsid w:val="00FD12DD"/>
    <w:rsid w:val="00FE298E"/>
    <w:rsid w:val="00FE6730"/>
    <w:rsid w:val="00FF4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8764C5"/>
    <w:rPr>
      <w:lang w:val="uk-UA"/>
    </w:rPr>
  </w:style>
  <w:style w:type="paragraph" w:styleId="10">
    <w:name w:val="heading 1"/>
    <w:basedOn w:val="a"/>
    <w:next w:val="a"/>
    <w:link w:val="11"/>
    <w:qFormat/>
    <w:rsid w:val="000127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8764C5"/>
    <w:pPr>
      <w:keepNext/>
      <w:numPr>
        <w:ilvl w:val="2"/>
        <w:numId w:val="19"/>
      </w:numPr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qFormat/>
    <w:rsid w:val="0091323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913234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764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8764C5"/>
    <w:rPr>
      <w:sz w:val="22"/>
    </w:rPr>
  </w:style>
  <w:style w:type="paragraph" w:styleId="30">
    <w:name w:val="Body Text Indent 3"/>
    <w:basedOn w:val="a"/>
    <w:rsid w:val="008764C5"/>
    <w:pPr>
      <w:spacing w:after="120"/>
      <w:ind w:left="283"/>
    </w:pPr>
    <w:rPr>
      <w:sz w:val="16"/>
      <w:szCs w:val="16"/>
    </w:rPr>
  </w:style>
  <w:style w:type="paragraph" w:customStyle="1" w:styleId="21">
    <w:name w:val="Основной текст 21"/>
    <w:basedOn w:val="a"/>
    <w:rsid w:val="003A66B9"/>
    <w:pPr>
      <w:jc w:val="both"/>
    </w:pPr>
    <w:rPr>
      <w:rFonts w:ascii="Courier New" w:hAnsi="Courier New"/>
    </w:rPr>
  </w:style>
  <w:style w:type="paragraph" w:customStyle="1" w:styleId="31">
    <w:name w:val="Основной текст с отступом 31"/>
    <w:basedOn w:val="a"/>
    <w:rsid w:val="003A66B9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Courier New" w:hAnsi="Courier New"/>
      <w:sz w:val="16"/>
      <w:lang w:val="ru-RU"/>
    </w:rPr>
  </w:style>
  <w:style w:type="table" w:styleId="70">
    <w:name w:val="Table Grid 7"/>
    <w:basedOn w:val="a1"/>
    <w:rsid w:val="00343372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5">
    <w:name w:val="Table Grid 5"/>
    <w:basedOn w:val="a1"/>
    <w:rsid w:val="0034337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">
    <w:name w:val="Текущий список1"/>
    <w:rsid w:val="00052E4E"/>
    <w:pPr>
      <w:numPr>
        <w:numId w:val="16"/>
      </w:numPr>
    </w:pPr>
  </w:style>
  <w:style w:type="paragraph" w:styleId="a6">
    <w:name w:val="footer"/>
    <w:basedOn w:val="a"/>
    <w:link w:val="a7"/>
    <w:rsid w:val="00661404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661404"/>
  </w:style>
  <w:style w:type="paragraph" w:styleId="a9">
    <w:name w:val="TOC Heading"/>
    <w:basedOn w:val="10"/>
    <w:next w:val="a"/>
    <w:uiPriority w:val="39"/>
    <w:qFormat/>
    <w:rsid w:val="000127CB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ru-RU" w:eastAsia="en-US"/>
    </w:rPr>
  </w:style>
  <w:style w:type="paragraph" w:styleId="12">
    <w:name w:val="toc 1"/>
    <w:basedOn w:val="a"/>
    <w:next w:val="a"/>
    <w:autoRedefine/>
    <w:uiPriority w:val="39"/>
    <w:rsid w:val="000127CB"/>
  </w:style>
  <w:style w:type="character" w:styleId="aa">
    <w:name w:val="Hyperlink"/>
    <w:uiPriority w:val="99"/>
    <w:unhideWhenUsed/>
    <w:rsid w:val="000127CB"/>
    <w:rPr>
      <w:color w:val="0000FF"/>
      <w:u w:val="single"/>
    </w:rPr>
  </w:style>
  <w:style w:type="paragraph" w:styleId="32">
    <w:name w:val="toc 3"/>
    <w:basedOn w:val="a"/>
    <w:next w:val="a"/>
    <w:autoRedefine/>
    <w:uiPriority w:val="39"/>
    <w:rsid w:val="005C5345"/>
    <w:pPr>
      <w:ind w:left="400"/>
    </w:pPr>
  </w:style>
  <w:style w:type="character" w:customStyle="1" w:styleId="a5">
    <w:name w:val="Основной текст Знак"/>
    <w:link w:val="a4"/>
    <w:rsid w:val="00B17B35"/>
    <w:rPr>
      <w:sz w:val="22"/>
      <w:lang w:val="uk-UA" w:eastAsia="ru-RU" w:bidi="ar-SA"/>
    </w:rPr>
  </w:style>
  <w:style w:type="paragraph" w:customStyle="1" w:styleId="210">
    <w:name w:val="Основной текст 21"/>
    <w:basedOn w:val="a"/>
    <w:rsid w:val="00613FF3"/>
    <w:pPr>
      <w:jc w:val="both"/>
    </w:pPr>
    <w:rPr>
      <w:rFonts w:ascii="Courier New" w:eastAsia="Calibri" w:hAnsi="Courier New"/>
    </w:rPr>
  </w:style>
  <w:style w:type="paragraph" w:customStyle="1" w:styleId="13">
    <w:name w:val="Абзац списка1"/>
    <w:basedOn w:val="a"/>
    <w:rsid w:val="00960412"/>
    <w:pPr>
      <w:ind w:left="720"/>
      <w:contextualSpacing/>
    </w:pPr>
    <w:rPr>
      <w:rFonts w:eastAsia="Calibri"/>
    </w:rPr>
  </w:style>
  <w:style w:type="character" w:customStyle="1" w:styleId="a7">
    <w:name w:val="Нижний колонтитул Знак"/>
    <w:link w:val="a6"/>
    <w:locked/>
    <w:rsid w:val="00960412"/>
    <w:rPr>
      <w:lang w:val="uk-UA" w:eastAsia="ru-RU" w:bidi="ar-SA"/>
    </w:rPr>
  </w:style>
  <w:style w:type="character" w:customStyle="1" w:styleId="BodyTextChar">
    <w:name w:val="Body Text Char"/>
    <w:locked/>
    <w:rsid w:val="00960412"/>
    <w:rPr>
      <w:rFonts w:ascii="Times New Roman" w:hAnsi="Times New Roman" w:cs="Times New Roman"/>
      <w:sz w:val="20"/>
      <w:szCs w:val="20"/>
      <w:lang w:val="uk-UA" w:eastAsia="ru-RU"/>
    </w:rPr>
  </w:style>
  <w:style w:type="character" w:customStyle="1" w:styleId="11">
    <w:name w:val="Заголовок 1 Знак"/>
    <w:link w:val="10"/>
    <w:rsid w:val="00AA1594"/>
    <w:rPr>
      <w:rFonts w:ascii="Arial" w:hAnsi="Arial" w:cs="Arial"/>
      <w:b/>
      <w:bCs/>
      <w:kern w:val="32"/>
      <w:sz w:val="32"/>
      <w:szCs w:val="32"/>
      <w:lang w:val="uk-UA" w:eastAsia="ru-RU" w:bidi="ar-SA"/>
    </w:rPr>
  </w:style>
  <w:style w:type="paragraph" w:customStyle="1" w:styleId="310">
    <w:name w:val="Основной текст с отступом 31"/>
    <w:basedOn w:val="a"/>
    <w:rsid w:val="00B868EC"/>
    <w:pPr>
      <w:overflowPunct w:val="0"/>
      <w:autoSpaceDE w:val="0"/>
      <w:autoSpaceDN w:val="0"/>
      <w:adjustRightInd w:val="0"/>
      <w:spacing w:after="120"/>
      <w:ind w:left="283"/>
    </w:pPr>
    <w:rPr>
      <w:rFonts w:ascii="Courier New" w:hAnsi="Courier New"/>
      <w:sz w:val="16"/>
      <w:lang w:val="ru-RU"/>
    </w:rPr>
  </w:style>
  <w:style w:type="paragraph" w:styleId="ab">
    <w:name w:val="Balloon Text"/>
    <w:basedOn w:val="a"/>
    <w:link w:val="ac"/>
    <w:rsid w:val="00B859D1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B859D1"/>
    <w:rPr>
      <w:rFonts w:ascii="Tahoma" w:hAnsi="Tahoma" w:cs="Tahoma"/>
      <w:sz w:val="16"/>
      <w:szCs w:val="16"/>
      <w:lang w:val="uk-UA"/>
    </w:rPr>
  </w:style>
  <w:style w:type="paragraph" w:customStyle="1" w:styleId="formattext">
    <w:name w:val="formattext"/>
    <w:basedOn w:val="a"/>
    <w:rsid w:val="00C94DB6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ad">
    <w:name w:val="List Paragraph"/>
    <w:basedOn w:val="a"/>
    <w:uiPriority w:val="34"/>
    <w:qFormat/>
    <w:rsid w:val="00AD270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9A6F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rsid w:val="009A6F20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4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oleObject" Target="embeddings/oleObject2.bin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file:///C:\Users\896C~1\AppData\Local\Temp\msohtml1\01\clip_image002.gif" TargetMode="External"/><Relationship Id="rId24" Type="http://schemas.openxmlformats.org/officeDocument/2006/relationships/image" Target="media/image16.emf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wmf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20</Pages>
  <Words>5315</Words>
  <Characters>35639</Characters>
  <Application>Microsoft Office Word</Application>
  <DocSecurity>8</DocSecurity>
  <Lines>296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40873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Loza</dc:creator>
  <cp:lastModifiedBy>Dima-UR</cp:lastModifiedBy>
  <cp:revision>116</cp:revision>
  <cp:lastPrinted>2020-02-03T10:47:00Z</cp:lastPrinted>
  <dcterms:created xsi:type="dcterms:W3CDTF">2019-04-22T12:38:00Z</dcterms:created>
  <dcterms:modified xsi:type="dcterms:W3CDTF">2020-02-03T10:51:00Z</dcterms:modified>
</cp:coreProperties>
</file>